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42" w:rsidRDefault="00E31E42" w:rsidP="00E31E42">
      <w:pPr>
        <w:shd w:val="clear" w:color="auto" w:fill="FFFFFF"/>
        <w:spacing w:line="0" w:lineRule="atLeast"/>
        <w:ind w:right="5"/>
        <w:jc w:val="center"/>
      </w:pPr>
      <w:bookmarkStart w:id="0" w:name="_GoBack"/>
      <w:r>
        <w:rPr>
          <w:b/>
          <w:bCs/>
          <w:color w:val="000000"/>
          <w:sz w:val="28"/>
          <w:szCs w:val="28"/>
        </w:rPr>
        <w:t>АДМИНИСТРАЦИЯ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СОЦЗЕМЛЕДЕЛЬСКОГО  МУНИЦИПАЛЬНОГО ОБРАЗОВАНИЯ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E31E42" w:rsidRDefault="00E31E42" w:rsidP="00E31E42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E31E42" w:rsidRDefault="00E31E42" w:rsidP="00E31E42">
      <w:pPr>
        <w:shd w:val="clear" w:color="auto" w:fill="FFFFFF"/>
        <w:spacing w:line="643" w:lineRule="exact"/>
        <w:ind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    ПОСТАНОВЛЕНИЕ</w:t>
      </w:r>
    </w:p>
    <w:p w:rsidR="00E31E42" w:rsidRDefault="0016084E" w:rsidP="00E31E42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  31.07.2018 года  №  17</w:t>
      </w:r>
      <w:r w:rsidR="00E31E42">
        <w:rPr>
          <w:b/>
          <w:bCs/>
          <w:color w:val="000000"/>
          <w:spacing w:val="3"/>
          <w:sz w:val="28"/>
          <w:szCs w:val="28"/>
        </w:rPr>
        <w:t xml:space="preserve">-п                                          п. Соцземледельский </w:t>
      </w:r>
    </w:p>
    <w:p w:rsidR="00B21034" w:rsidRDefault="00B21034"/>
    <w:p w:rsidR="00E31E42" w:rsidRDefault="00E31E42"/>
    <w:p w:rsidR="00E31E42" w:rsidRDefault="00E31E42">
      <w:pPr>
        <w:rPr>
          <w:b/>
          <w:sz w:val="28"/>
          <w:szCs w:val="28"/>
        </w:rPr>
      </w:pPr>
      <w:r w:rsidRPr="00E31E42">
        <w:rPr>
          <w:b/>
          <w:sz w:val="28"/>
          <w:szCs w:val="28"/>
        </w:rPr>
        <w:t>Об утверждения  отчета  об исполнении бюджета</w:t>
      </w:r>
    </w:p>
    <w:p w:rsidR="00E31E42" w:rsidRPr="00E31E42" w:rsidRDefault="00E31E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Соцземледельского муниципального образования </w:t>
      </w:r>
      <w:r w:rsidRPr="00E31E42">
        <w:rPr>
          <w:b/>
          <w:sz w:val="28"/>
          <w:szCs w:val="28"/>
        </w:rPr>
        <w:t xml:space="preserve"> </w:t>
      </w:r>
    </w:p>
    <w:p w:rsidR="00E31E42" w:rsidRDefault="001608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</w:t>
      </w:r>
      <w:r w:rsidR="00E31E42" w:rsidRPr="00E31E42">
        <w:rPr>
          <w:b/>
          <w:sz w:val="28"/>
          <w:szCs w:val="28"/>
        </w:rPr>
        <w:t xml:space="preserve">  2018 года</w:t>
      </w:r>
    </w:p>
    <w:p w:rsidR="00E31E42" w:rsidRDefault="00E31E42">
      <w:pPr>
        <w:rPr>
          <w:b/>
          <w:sz w:val="28"/>
          <w:szCs w:val="28"/>
        </w:rPr>
      </w:pPr>
    </w:p>
    <w:p w:rsidR="00E31E42" w:rsidRDefault="00E31E42">
      <w:pPr>
        <w:rPr>
          <w:b/>
          <w:sz w:val="28"/>
          <w:szCs w:val="28"/>
        </w:rPr>
      </w:pPr>
    </w:p>
    <w:p w:rsidR="00E31E42" w:rsidRDefault="00E31E42" w:rsidP="00E31E42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</w:t>
      </w:r>
      <w:proofErr w:type="gramStart"/>
      <w:r w:rsidRPr="000B3156">
        <w:rPr>
          <w:sz w:val="28"/>
          <w:szCs w:val="28"/>
        </w:rPr>
        <w:t>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Соцземледельского   муниципального образования, Решения Совета</w:t>
      </w:r>
      <w:r w:rsidR="00E5637A">
        <w:rPr>
          <w:sz w:val="28"/>
          <w:szCs w:val="28"/>
        </w:rPr>
        <w:t xml:space="preserve"> Соцземледельского </w:t>
      </w:r>
      <w:r>
        <w:rPr>
          <w:sz w:val="28"/>
          <w:szCs w:val="28"/>
        </w:rPr>
        <w:t xml:space="preserve">  м</w:t>
      </w:r>
      <w:r w:rsidR="00E5637A">
        <w:rPr>
          <w:sz w:val="28"/>
          <w:szCs w:val="28"/>
        </w:rPr>
        <w:t>униципального образования № 63 от 19</w:t>
      </w:r>
      <w:r>
        <w:rPr>
          <w:sz w:val="28"/>
          <w:szCs w:val="28"/>
        </w:rPr>
        <w:t xml:space="preserve">.12.2017 года       </w:t>
      </w:r>
      <w:r w:rsidR="00E5637A">
        <w:rPr>
          <w:sz w:val="28"/>
          <w:szCs w:val="28"/>
        </w:rPr>
        <w:t xml:space="preserve">                   « О бюджете Соцземледельского 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на 2018 год» администрация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</w:t>
      </w:r>
      <w:proofErr w:type="gramEnd"/>
    </w:p>
    <w:p w:rsidR="00E31E42" w:rsidRDefault="00E31E42" w:rsidP="00E31E42">
      <w:pPr>
        <w:jc w:val="both"/>
        <w:rPr>
          <w:sz w:val="28"/>
          <w:szCs w:val="28"/>
        </w:rPr>
      </w:pPr>
    </w:p>
    <w:p w:rsidR="00E31E42" w:rsidRDefault="00E31E42" w:rsidP="00E31E42">
      <w:pPr>
        <w:jc w:val="center"/>
        <w:rPr>
          <w:sz w:val="28"/>
          <w:szCs w:val="28"/>
        </w:rPr>
      </w:pPr>
      <w:r w:rsidRPr="000B3156">
        <w:rPr>
          <w:b/>
          <w:sz w:val="28"/>
          <w:szCs w:val="28"/>
        </w:rPr>
        <w:t>ПОСТАНОВЛЯЕТ:</w:t>
      </w:r>
    </w:p>
    <w:p w:rsidR="00E31E42" w:rsidRDefault="00E31E42" w:rsidP="00E31E42">
      <w:pPr>
        <w:jc w:val="center"/>
        <w:rPr>
          <w:sz w:val="28"/>
          <w:szCs w:val="28"/>
        </w:rPr>
      </w:pP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</w:t>
      </w:r>
      <w:r w:rsidR="0016084E">
        <w:rPr>
          <w:sz w:val="28"/>
          <w:szCs w:val="28"/>
        </w:rPr>
        <w:t xml:space="preserve"> района Саратовской области за 1 полугодие </w:t>
      </w:r>
      <w:r>
        <w:rPr>
          <w:sz w:val="28"/>
          <w:szCs w:val="28"/>
        </w:rPr>
        <w:t xml:space="preserve"> 2018 года  согласно Приложению № 1  к настоящему Постановлению.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 р</w:t>
      </w:r>
      <w:r w:rsidR="0016084E">
        <w:rPr>
          <w:sz w:val="28"/>
          <w:szCs w:val="28"/>
        </w:rPr>
        <w:t>айона Саратовской области за 1  полугодие</w:t>
      </w:r>
      <w:r>
        <w:rPr>
          <w:sz w:val="28"/>
          <w:szCs w:val="28"/>
        </w:rPr>
        <w:t xml:space="preserve"> 2018 года на сайте администрации Балашовского муниципального района (ссылка </w:t>
      </w:r>
      <w:proofErr w:type="spellStart"/>
      <w:r w:rsidR="00E5637A">
        <w:rPr>
          <w:sz w:val="28"/>
          <w:szCs w:val="28"/>
        </w:rPr>
        <w:t>Соцземледельское</w:t>
      </w:r>
      <w:proofErr w:type="spellEnd"/>
      <w:r w:rsidR="00E5637A">
        <w:rPr>
          <w:sz w:val="28"/>
          <w:szCs w:val="28"/>
        </w:rPr>
        <w:t xml:space="preserve"> </w:t>
      </w:r>
      <w:r>
        <w:rPr>
          <w:sz w:val="28"/>
          <w:szCs w:val="28"/>
        </w:rPr>
        <w:t>МО) и обнародовать   в установленных местах.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 xml:space="preserve">муниципального образования за 1 </w:t>
      </w:r>
      <w:r w:rsidR="0016084E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2018 года  в Совет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31E42" w:rsidRDefault="00E31E42" w:rsidP="00E31E42">
      <w:pPr>
        <w:jc w:val="both"/>
        <w:rPr>
          <w:sz w:val="28"/>
          <w:szCs w:val="28"/>
        </w:rPr>
      </w:pPr>
    </w:p>
    <w:p w:rsidR="00E5637A" w:rsidRDefault="00E31E42" w:rsidP="00E31E42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Глава </w:t>
      </w:r>
      <w:r w:rsidR="00E5637A">
        <w:rPr>
          <w:b/>
          <w:bCs/>
          <w:color w:val="000000"/>
          <w:spacing w:val="1"/>
          <w:sz w:val="28"/>
          <w:szCs w:val="28"/>
        </w:rPr>
        <w:t xml:space="preserve">Соцземледельского </w:t>
      </w:r>
    </w:p>
    <w:p w:rsidR="00E31E42" w:rsidRDefault="00E31E42" w:rsidP="00E31E42">
      <w:pPr>
        <w:shd w:val="clear" w:color="auto" w:fill="FFFFFF"/>
        <w:spacing w:line="0" w:lineRule="atLeast"/>
        <w:ind w:left="2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  <w:t xml:space="preserve">                    </w:t>
      </w:r>
      <w:r w:rsidR="00E5637A">
        <w:rPr>
          <w:b/>
          <w:bCs/>
          <w:color w:val="000000"/>
          <w:sz w:val="28"/>
          <w:szCs w:val="28"/>
        </w:rPr>
        <w:t xml:space="preserve">О.В. Костикова </w:t>
      </w:r>
    </w:p>
    <w:p w:rsidR="001E419D" w:rsidRDefault="001E419D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к Постановлению </w:t>
      </w:r>
    </w:p>
    <w:p w:rsidR="00E31E42" w:rsidRDefault="0016084E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17-п от 31.07</w:t>
      </w:r>
      <w:r w:rsidR="001E419D">
        <w:rPr>
          <w:b/>
          <w:sz w:val="28"/>
          <w:szCs w:val="28"/>
        </w:rPr>
        <w:t xml:space="preserve">.2018 г </w:t>
      </w:r>
    </w:p>
    <w:p w:rsidR="001E419D" w:rsidRDefault="001E419D">
      <w:pPr>
        <w:rPr>
          <w:b/>
          <w:sz w:val="28"/>
          <w:szCs w:val="28"/>
        </w:rPr>
      </w:pP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ИСПОЛНЕНИИ БЮДЖЕТА 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16084E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</w:t>
      </w:r>
      <w:r w:rsidR="0016084E">
        <w:rPr>
          <w:b/>
          <w:sz w:val="28"/>
          <w:szCs w:val="28"/>
        </w:rPr>
        <w:t xml:space="preserve">ПОЛУГОДИЕ </w:t>
      </w:r>
      <w:r>
        <w:rPr>
          <w:b/>
          <w:sz w:val="28"/>
          <w:szCs w:val="28"/>
        </w:rPr>
        <w:t>2018 ГОДА.</w:t>
      </w:r>
    </w:p>
    <w:p w:rsidR="0016084E" w:rsidRDefault="0016084E" w:rsidP="001E419D">
      <w:pPr>
        <w:jc w:val="center"/>
        <w:rPr>
          <w:b/>
          <w:sz w:val="28"/>
          <w:szCs w:val="28"/>
        </w:rPr>
      </w:pPr>
    </w:p>
    <w:p w:rsidR="0016084E" w:rsidRDefault="0016084E" w:rsidP="0016084E">
      <w:pPr>
        <w:spacing w:line="360" w:lineRule="auto"/>
        <w:jc w:val="both"/>
        <w:rPr>
          <w:sz w:val="28"/>
          <w:szCs w:val="28"/>
        </w:rPr>
      </w:pP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 бюджета Соцземледельского муниципального образования на 2018 год была утверждена Решением Совета Соцземледельского муниципального образования от 19.12.2017 года </w:t>
      </w:r>
      <w:r w:rsidRPr="00FE5517">
        <w:rPr>
          <w:sz w:val="28"/>
          <w:szCs w:val="28"/>
        </w:rPr>
        <w:t>№</w:t>
      </w:r>
      <w:r>
        <w:rPr>
          <w:sz w:val="28"/>
          <w:szCs w:val="28"/>
        </w:rPr>
        <w:t xml:space="preserve"> 63</w:t>
      </w:r>
      <w:r w:rsidRPr="00FE551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бюджете Соцземледельского муниципального образования Балашовского муниципального района Саратовской области на 2018 год». Советом Соцземледельского муниципального образования в 2018 году было </w:t>
      </w:r>
      <w:r w:rsidRPr="006C5624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 </w:t>
      </w:r>
      <w:r w:rsidRPr="00FB75B9">
        <w:rPr>
          <w:sz w:val="28"/>
          <w:szCs w:val="28"/>
        </w:rPr>
        <w:t>7 Решений</w:t>
      </w:r>
      <w:r>
        <w:rPr>
          <w:sz w:val="28"/>
          <w:szCs w:val="28"/>
        </w:rPr>
        <w:t xml:space="preserve"> о внесении изменений и дополнений в Решение о бюджете, изменившие плановые показатели бюджета, включая его основные характеристики. </w:t>
      </w:r>
    </w:p>
    <w:p w:rsidR="0016084E" w:rsidRPr="00E85232" w:rsidRDefault="0016084E" w:rsidP="0016084E">
      <w:pPr>
        <w:spacing w:line="380" w:lineRule="exact"/>
        <w:jc w:val="center"/>
        <w:rPr>
          <w:b/>
          <w:sz w:val="36"/>
          <w:szCs w:val="36"/>
        </w:rPr>
      </w:pPr>
      <w:r w:rsidRPr="006B647E">
        <w:rPr>
          <w:b/>
          <w:sz w:val="36"/>
          <w:szCs w:val="36"/>
        </w:rPr>
        <w:t xml:space="preserve">Доходы бюджета </w:t>
      </w:r>
      <w:r>
        <w:rPr>
          <w:b/>
          <w:sz w:val="36"/>
          <w:szCs w:val="36"/>
        </w:rPr>
        <w:t xml:space="preserve">Соцземледельского МО за </w:t>
      </w:r>
      <w:r w:rsidRPr="006B647E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8</w:t>
      </w:r>
      <w:r w:rsidRPr="006B647E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.</w:t>
      </w:r>
    </w:p>
    <w:p w:rsidR="0016084E" w:rsidRDefault="0016084E" w:rsidP="0016084E">
      <w:pPr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>
        <w:rPr>
          <w:b/>
          <w:sz w:val="28"/>
          <w:szCs w:val="28"/>
        </w:rPr>
        <w:t>3 521,4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sz w:val="28"/>
          <w:szCs w:val="28"/>
        </w:rPr>
        <w:t>3 530,4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16084E" w:rsidRDefault="0016084E" w:rsidP="0016084E">
      <w:pPr>
        <w:spacing w:line="380" w:lineRule="exact"/>
        <w:ind w:firstLine="720"/>
        <w:jc w:val="both"/>
        <w:rPr>
          <w:sz w:val="28"/>
          <w:szCs w:val="28"/>
        </w:rPr>
      </w:pPr>
    </w:p>
    <w:p w:rsidR="0016084E" w:rsidRPr="00377E7B" w:rsidRDefault="0016084E" w:rsidP="0016084E">
      <w:pPr>
        <w:spacing w:line="380" w:lineRule="exact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</w:t>
      </w:r>
      <w:r w:rsidRPr="00CE0763">
        <w:rPr>
          <w:b/>
          <w:sz w:val="36"/>
          <w:szCs w:val="36"/>
        </w:rPr>
        <w:t>Плановы</w:t>
      </w:r>
      <w:r>
        <w:rPr>
          <w:b/>
          <w:sz w:val="36"/>
          <w:szCs w:val="36"/>
        </w:rPr>
        <w:t>е показатели по доходам</w:t>
      </w:r>
      <w:r w:rsidRPr="00377E7B">
        <w:rPr>
          <w:b/>
          <w:sz w:val="36"/>
          <w:szCs w:val="36"/>
        </w:rPr>
        <w:t xml:space="preserve"> бюджета</w:t>
      </w:r>
    </w:p>
    <w:p w:rsidR="0016084E" w:rsidRDefault="0016084E" w:rsidP="0016084E">
      <w:pPr>
        <w:spacing w:line="380" w:lineRule="exact"/>
        <w:jc w:val="center"/>
        <w:rPr>
          <w:b/>
          <w:sz w:val="36"/>
          <w:szCs w:val="36"/>
        </w:rPr>
      </w:pPr>
      <w:r w:rsidRPr="00377E7B">
        <w:rPr>
          <w:b/>
          <w:sz w:val="36"/>
          <w:szCs w:val="36"/>
        </w:rPr>
        <w:t>за 201</w:t>
      </w:r>
      <w:r>
        <w:rPr>
          <w:b/>
          <w:sz w:val="36"/>
          <w:szCs w:val="36"/>
        </w:rPr>
        <w:t>8</w:t>
      </w:r>
      <w:r w:rsidRPr="00377E7B">
        <w:rPr>
          <w:b/>
          <w:sz w:val="36"/>
          <w:szCs w:val="36"/>
        </w:rPr>
        <w:t xml:space="preserve"> год (</w:t>
      </w:r>
      <w:proofErr w:type="spellStart"/>
      <w:r w:rsidRPr="00377E7B">
        <w:rPr>
          <w:b/>
          <w:sz w:val="36"/>
          <w:szCs w:val="36"/>
        </w:rPr>
        <w:t>тыс</w:t>
      </w:r>
      <w:proofErr w:type="gramStart"/>
      <w:r w:rsidRPr="00377E7B">
        <w:rPr>
          <w:b/>
          <w:sz w:val="36"/>
          <w:szCs w:val="36"/>
        </w:rPr>
        <w:t>.р</w:t>
      </w:r>
      <w:proofErr w:type="gramEnd"/>
      <w:r w:rsidRPr="00377E7B">
        <w:rPr>
          <w:b/>
          <w:sz w:val="36"/>
          <w:szCs w:val="36"/>
        </w:rPr>
        <w:t>ублей</w:t>
      </w:r>
      <w:proofErr w:type="spellEnd"/>
      <w:r w:rsidRPr="00377E7B">
        <w:rPr>
          <w:b/>
          <w:sz w:val="36"/>
          <w:szCs w:val="36"/>
        </w:rPr>
        <w:t>)</w:t>
      </w:r>
    </w:p>
    <w:p w:rsidR="0016084E" w:rsidRDefault="0016084E" w:rsidP="0016084E">
      <w:pPr>
        <w:spacing w:line="380" w:lineRule="exact"/>
        <w:jc w:val="center"/>
        <w:rPr>
          <w:b/>
          <w:sz w:val="28"/>
          <w:szCs w:val="28"/>
        </w:rPr>
      </w:pPr>
      <w:r w:rsidRPr="00377E7B">
        <w:rPr>
          <w:b/>
          <w:sz w:val="36"/>
          <w:szCs w:val="36"/>
        </w:rPr>
        <w:t>.</w:t>
      </w:r>
    </w:p>
    <w:tbl>
      <w:tblPr>
        <w:tblStyle w:val="a3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1980"/>
        <w:gridCol w:w="1800"/>
        <w:gridCol w:w="2340"/>
      </w:tblGrid>
      <w:tr w:rsidR="0016084E" w:rsidTr="004B5A4C">
        <w:tc>
          <w:tcPr>
            <w:tcW w:w="2880" w:type="dxa"/>
          </w:tcPr>
          <w:p w:rsidR="0016084E" w:rsidRPr="00CE0763" w:rsidRDefault="0016084E" w:rsidP="004B5A4C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CE0763">
              <w:rPr>
                <w:b/>
              </w:rPr>
              <w:t>Вид дохода</w:t>
            </w:r>
          </w:p>
        </w:tc>
        <w:tc>
          <w:tcPr>
            <w:tcW w:w="1980" w:type="dxa"/>
          </w:tcPr>
          <w:p w:rsidR="0016084E" w:rsidRPr="00CE0763" w:rsidRDefault="0016084E" w:rsidP="004B5A4C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CE0763">
              <w:rPr>
                <w:b/>
              </w:rPr>
              <w:t>Уточненный бюджет</w:t>
            </w:r>
          </w:p>
        </w:tc>
        <w:tc>
          <w:tcPr>
            <w:tcW w:w="1800" w:type="dxa"/>
          </w:tcPr>
          <w:p w:rsidR="0016084E" w:rsidRPr="00CE0763" w:rsidRDefault="0016084E" w:rsidP="004B5A4C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CE0763">
              <w:rPr>
                <w:b/>
              </w:rPr>
              <w:t>Фактическое исполнение</w:t>
            </w:r>
          </w:p>
        </w:tc>
        <w:tc>
          <w:tcPr>
            <w:tcW w:w="2340" w:type="dxa"/>
          </w:tcPr>
          <w:p w:rsidR="0016084E" w:rsidRPr="00CE0763" w:rsidRDefault="0016084E" w:rsidP="004B5A4C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CE0763">
              <w:rPr>
                <w:b/>
              </w:rPr>
              <w:t>% к уточненному бюджету</w:t>
            </w:r>
          </w:p>
        </w:tc>
      </w:tr>
      <w:tr w:rsidR="0016084E" w:rsidTr="004B5A4C">
        <w:tc>
          <w:tcPr>
            <w:tcW w:w="2880" w:type="dxa"/>
          </w:tcPr>
          <w:p w:rsidR="0016084E" w:rsidRDefault="0016084E" w:rsidP="004B5A4C">
            <w:pPr>
              <w:tabs>
                <w:tab w:val="left" w:pos="3990"/>
              </w:tabs>
            </w:pPr>
            <w:r>
              <w:t>Налоговые и неналоговые доходы</w:t>
            </w:r>
          </w:p>
        </w:tc>
        <w:tc>
          <w:tcPr>
            <w:tcW w:w="1980" w:type="dxa"/>
          </w:tcPr>
          <w:p w:rsidR="0016084E" w:rsidRDefault="0016084E" w:rsidP="004B5A4C">
            <w:pPr>
              <w:tabs>
                <w:tab w:val="left" w:pos="3990"/>
              </w:tabs>
              <w:spacing w:line="380" w:lineRule="exact"/>
              <w:jc w:val="center"/>
            </w:pPr>
            <w:r>
              <w:t>2 539,7</w:t>
            </w:r>
          </w:p>
        </w:tc>
        <w:tc>
          <w:tcPr>
            <w:tcW w:w="1800" w:type="dxa"/>
          </w:tcPr>
          <w:p w:rsidR="0016084E" w:rsidRDefault="0016084E" w:rsidP="004B5A4C">
            <w:pPr>
              <w:tabs>
                <w:tab w:val="left" w:pos="3990"/>
              </w:tabs>
              <w:spacing w:line="380" w:lineRule="exact"/>
              <w:jc w:val="center"/>
            </w:pPr>
            <w:r>
              <w:t>700,7</w:t>
            </w:r>
          </w:p>
        </w:tc>
        <w:tc>
          <w:tcPr>
            <w:tcW w:w="2340" w:type="dxa"/>
          </w:tcPr>
          <w:p w:rsidR="0016084E" w:rsidRDefault="0016084E" w:rsidP="004B5A4C">
            <w:pPr>
              <w:tabs>
                <w:tab w:val="left" w:pos="3990"/>
              </w:tabs>
              <w:spacing w:line="380" w:lineRule="exact"/>
              <w:jc w:val="center"/>
            </w:pPr>
            <w:r>
              <w:t>27,6</w:t>
            </w:r>
          </w:p>
        </w:tc>
      </w:tr>
      <w:tr w:rsidR="0016084E" w:rsidTr="004B5A4C">
        <w:tc>
          <w:tcPr>
            <w:tcW w:w="2880" w:type="dxa"/>
          </w:tcPr>
          <w:p w:rsidR="0016084E" w:rsidRDefault="0016084E" w:rsidP="004B5A4C">
            <w:pPr>
              <w:tabs>
                <w:tab w:val="left" w:pos="3990"/>
              </w:tabs>
            </w:pPr>
            <w:r>
              <w:t>Безвозмездные поступления</w:t>
            </w:r>
          </w:p>
        </w:tc>
        <w:tc>
          <w:tcPr>
            <w:tcW w:w="1980" w:type="dxa"/>
          </w:tcPr>
          <w:p w:rsidR="0016084E" w:rsidRDefault="0016084E" w:rsidP="004B5A4C">
            <w:pPr>
              <w:tabs>
                <w:tab w:val="left" w:pos="3990"/>
              </w:tabs>
              <w:spacing w:line="380" w:lineRule="exact"/>
              <w:jc w:val="center"/>
            </w:pPr>
            <w:r>
              <w:t>990,7</w:t>
            </w:r>
          </w:p>
        </w:tc>
        <w:tc>
          <w:tcPr>
            <w:tcW w:w="1800" w:type="dxa"/>
          </w:tcPr>
          <w:p w:rsidR="0016084E" w:rsidRDefault="0016084E" w:rsidP="004B5A4C">
            <w:pPr>
              <w:tabs>
                <w:tab w:val="left" w:pos="3990"/>
              </w:tabs>
              <w:spacing w:line="380" w:lineRule="exact"/>
              <w:jc w:val="center"/>
            </w:pPr>
            <w:r>
              <w:t>316,2</w:t>
            </w:r>
          </w:p>
        </w:tc>
        <w:tc>
          <w:tcPr>
            <w:tcW w:w="2340" w:type="dxa"/>
          </w:tcPr>
          <w:p w:rsidR="0016084E" w:rsidRDefault="0016084E" w:rsidP="004B5A4C">
            <w:pPr>
              <w:tabs>
                <w:tab w:val="left" w:pos="3990"/>
              </w:tabs>
              <w:spacing w:line="380" w:lineRule="exact"/>
              <w:jc w:val="center"/>
            </w:pPr>
            <w:r>
              <w:t>31,9</w:t>
            </w:r>
          </w:p>
        </w:tc>
      </w:tr>
      <w:tr w:rsidR="0016084E" w:rsidTr="004B5A4C">
        <w:tc>
          <w:tcPr>
            <w:tcW w:w="2880" w:type="dxa"/>
          </w:tcPr>
          <w:p w:rsidR="0016084E" w:rsidRPr="00086BBB" w:rsidRDefault="0016084E" w:rsidP="004B5A4C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 w:rsidRPr="00086BBB">
              <w:rPr>
                <w:b/>
              </w:rPr>
              <w:t>ИТОГО:</w:t>
            </w:r>
          </w:p>
        </w:tc>
        <w:tc>
          <w:tcPr>
            <w:tcW w:w="1980" w:type="dxa"/>
          </w:tcPr>
          <w:p w:rsidR="0016084E" w:rsidRPr="00086BBB" w:rsidRDefault="0016084E" w:rsidP="004B5A4C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3 530,4</w:t>
            </w:r>
          </w:p>
        </w:tc>
        <w:tc>
          <w:tcPr>
            <w:tcW w:w="1800" w:type="dxa"/>
          </w:tcPr>
          <w:p w:rsidR="0016084E" w:rsidRPr="00086BBB" w:rsidRDefault="0016084E" w:rsidP="004B5A4C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1 016,9</w:t>
            </w:r>
          </w:p>
        </w:tc>
        <w:tc>
          <w:tcPr>
            <w:tcW w:w="2340" w:type="dxa"/>
          </w:tcPr>
          <w:p w:rsidR="0016084E" w:rsidRPr="00086BBB" w:rsidRDefault="0016084E" w:rsidP="004B5A4C">
            <w:pPr>
              <w:tabs>
                <w:tab w:val="left" w:pos="3990"/>
              </w:tabs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</w:tr>
    </w:tbl>
    <w:p w:rsidR="0016084E" w:rsidRDefault="0016084E" w:rsidP="0016084E">
      <w:pPr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084E" w:rsidRDefault="0016084E" w:rsidP="0016084E">
      <w:pPr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Согласно представленному отчету,  бюджет</w:t>
      </w:r>
      <w:r w:rsidRPr="007C0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Соцземледельского муниципального образования за 1 полугодие 2018 года исполнен по доходам в сумме    </w:t>
      </w:r>
      <w:r>
        <w:rPr>
          <w:b/>
          <w:sz w:val="28"/>
          <w:szCs w:val="28"/>
        </w:rPr>
        <w:t xml:space="preserve">1 016,9 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на  28,8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 к годовым назначениям  уточненного  бюджета. </w:t>
      </w:r>
    </w:p>
    <w:p w:rsidR="0016084E" w:rsidRDefault="0016084E" w:rsidP="0016084E">
      <w:pPr>
        <w:spacing w:line="380" w:lineRule="exact"/>
        <w:ind w:firstLine="720"/>
        <w:jc w:val="both"/>
        <w:rPr>
          <w:sz w:val="28"/>
          <w:szCs w:val="28"/>
        </w:rPr>
      </w:pPr>
    </w:p>
    <w:p w:rsidR="0016084E" w:rsidRDefault="0016084E" w:rsidP="0016084E">
      <w:pPr>
        <w:jc w:val="center"/>
        <w:rPr>
          <w:b/>
          <w:sz w:val="32"/>
          <w:szCs w:val="32"/>
        </w:rPr>
      </w:pPr>
    </w:p>
    <w:p w:rsidR="0016084E" w:rsidRDefault="0016084E" w:rsidP="00160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Расходы бюджета Соцземледельского</w:t>
      </w:r>
      <w:r w:rsidRPr="00527E62">
        <w:rPr>
          <w:b/>
          <w:sz w:val="32"/>
          <w:szCs w:val="32"/>
        </w:rPr>
        <w:t xml:space="preserve"> МО </w:t>
      </w:r>
    </w:p>
    <w:p w:rsidR="0016084E" w:rsidRDefault="0016084E" w:rsidP="0016084E">
      <w:pPr>
        <w:jc w:val="center"/>
        <w:rPr>
          <w:b/>
          <w:sz w:val="32"/>
          <w:szCs w:val="32"/>
        </w:rPr>
      </w:pPr>
      <w:r w:rsidRPr="00527E62"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</w:rPr>
        <w:t>1 полугодие</w:t>
      </w:r>
      <w:r w:rsidRPr="00527E62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Pr="00527E62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  <w:r w:rsidRPr="00527E62">
        <w:rPr>
          <w:b/>
          <w:sz w:val="32"/>
          <w:szCs w:val="32"/>
        </w:rPr>
        <w:t>.</w:t>
      </w:r>
    </w:p>
    <w:p w:rsidR="0016084E" w:rsidRPr="00527E62" w:rsidRDefault="0016084E" w:rsidP="0016084E">
      <w:pPr>
        <w:jc w:val="center"/>
        <w:rPr>
          <w:b/>
          <w:sz w:val="32"/>
          <w:szCs w:val="32"/>
        </w:rPr>
      </w:pPr>
    </w:p>
    <w:p w:rsidR="0016084E" w:rsidRPr="00471D81" w:rsidRDefault="0016084E" w:rsidP="0016084E">
      <w:pPr>
        <w:tabs>
          <w:tab w:val="left" w:pos="394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расходам бюджета утвержден в сумме </w:t>
      </w:r>
      <w:r>
        <w:rPr>
          <w:b/>
          <w:sz w:val="28"/>
          <w:szCs w:val="28"/>
        </w:rPr>
        <w:t>3 521,4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расходам утвержден в сумме  </w:t>
      </w:r>
      <w:r>
        <w:rPr>
          <w:b/>
          <w:sz w:val="28"/>
          <w:szCs w:val="28"/>
        </w:rPr>
        <w:t xml:space="preserve">4 533,2 </w:t>
      </w:r>
      <w:r w:rsidRPr="00C06F87">
        <w:rPr>
          <w:b/>
          <w:sz w:val="28"/>
          <w:szCs w:val="28"/>
        </w:rPr>
        <w:t>тыс</w:t>
      </w:r>
      <w:r w:rsidRPr="003F7478">
        <w:rPr>
          <w:b/>
          <w:sz w:val="28"/>
          <w:szCs w:val="28"/>
        </w:rPr>
        <w:t>. рублей</w:t>
      </w:r>
      <w:r>
        <w:rPr>
          <w:sz w:val="28"/>
          <w:szCs w:val="28"/>
        </w:rPr>
        <w:t>. Исполнение бюджета по расходам</w:t>
      </w:r>
      <w:r w:rsidRPr="007C0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Соцземледельского муниципального образования за 1 полугодие 2018 года составило </w:t>
      </w:r>
      <w:r>
        <w:rPr>
          <w:b/>
          <w:sz w:val="28"/>
          <w:szCs w:val="28"/>
        </w:rPr>
        <w:t xml:space="preserve"> 1455,7</w:t>
      </w:r>
      <w:r w:rsidRPr="00471D81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 xml:space="preserve"> 32,1</w:t>
      </w:r>
      <w:r w:rsidRPr="00471D8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 уточненного  плана. </w:t>
      </w:r>
    </w:p>
    <w:p w:rsidR="0016084E" w:rsidRDefault="0016084E" w:rsidP="0016084E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разделам функциональной классификации  исполнение в 1 полугодии 2018 года сложилось следующим образом:</w:t>
      </w:r>
    </w:p>
    <w:p w:rsidR="0016084E" w:rsidRDefault="0016084E" w:rsidP="0016084E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r w:rsidRPr="00502E9C">
        <w:rPr>
          <w:rFonts w:ascii="Arial Narrow" w:hAnsi="Arial Narrow"/>
          <w:i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по  бюджету составили </w:t>
      </w:r>
      <w:r>
        <w:rPr>
          <w:b/>
          <w:sz w:val="28"/>
          <w:szCs w:val="28"/>
        </w:rPr>
        <w:t xml:space="preserve"> 1 021,6тыс. р</w:t>
      </w:r>
      <w:r w:rsidRPr="00764072">
        <w:rPr>
          <w:b/>
          <w:sz w:val="28"/>
          <w:szCs w:val="28"/>
        </w:rPr>
        <w:t>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 xml:space="preserve"> 34,2%</w:t>
      </w:r>
      <w:r>
        <w:rPr>
          <w:sz w:val="28"/>
          <w:szCs w:val="28"/>
        </w:rPr>
        <w:t>;</w:t>
      </w:r>
    </w:p>
    <w:p w:rsidR="0016084E" w:rsidRDefault="0016084E" w:rsidP="0016084E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C02">
        <w:rPr>
          <w:rFonts w:ascii="Arial Narrow" w:hAnsi="Arial Narrow"/>
          <w:i/>
          <w:sz w:val="28"/>
          <w:szCs w:val="28"/>
        </w:rPr>
        <w:t>Национальная оборона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69,2</w:t>
      </w:r>
      <w:r w:rsidRPr="00764072">
        <w:rPr>
          <w:b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 xml:space="preserve"> 41,5</w:t>
      </w:r>
      <w:r w:rsidRPr="00764072">
        <w:rPr>
          <w:b/>
          <w:sz w:val="28"/>
          <w:szCs w:val="28"/>
        </w:rPr>
        <w:t>%;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- </w:t>
      </w:r>
      <w:r w:rsidRPr="00502E9C">
        <w:rPr>
          <w:rFonts w:ascii="Arial Narrow" w:hAnsi="Arial Narrow"/>
          <w:i/>
          <w:sz w:val="28"/>
          <w:szCs w:val="28"/>
        </w:rPr>
        <w:t xml:space="preserve">Национальная </w:t>
      </w:r>
      <w:r>
        <w:rPr>
          <w:rFonts w:ascii="Arial Narrow" w:hAnsi="Arial Narrow"/>
          <w:i/>
          <w:sz w:val="28"/>
          <w:szCs w:val="28"/>
        </w:rPr>
        <w:t xml:space="preserve">безопасность правоохранительная деятельность </w:t>
      </w:r>
      <w:r>
        <w:rPr>
          <w:sz w:val="28"/>
          <w:szCs w:val="28"/>
        </w:rPr>
        <w:t>– финансирование не производилось;</w:t>
      </w:r>
    </w:p>
    <w:p w:rsidR="0016084E" w:rsidRPr="00764072" w:rsidRDefault="0016084E" w:rsidP="0016084E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E9C">
        <w:rPr>
          <w:rFonts w:ascii="Arial Narrow" w:hAnsi="Arial Narrow"/>
          <w:i/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231,8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26</w:t>
      </w:r>
      <w:r w:rsidRPr="00754C06">
        <w:rPr>
          <w:b/>
          <w:sz w:val="28"/>
          <w:szCs w:val="28"/>
        </w:rPr>
        <w:t>%;</w:t>
      </w:r>
    </w:p>
    <w:p w:rsidR="0016084E" w:rsidRDefault="0016084E" w:rsidP="0016084E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E9C">
        <w:rPr>
          <w:rFonts w:ascii="Arial Narrow" w:hAnsi="Arial Narrow"/>
          <w:i/>
          <w:sz w:val="28"/>
          <w:szCs w:val="28"/>
        </w:rPr>
        <w:t>Жилищно – коммунальное хозяйство</w:t>
      </w:r>
      <w:r>
        <w:rPr>
          <w:rFonts w:ascii="Arial Narrow" w:hAnsi="Arial Narrow"/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127,4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27,3</w:t>
      </w:r>
      <w:r w:rsidRPr="00764072">
        <w:rPr>
          <w:b/>
          <w:sz w:val="28"/>
          <w:szCs w:val="28"/>
        </w:rPr>
        <w:t>%;</w:t>
      </w:r>
    </w:p>
    <w:p w:rsidR="0016084E" w:rsidRPr="00C72BE5" w:rsidRDefault="0016084E" w:rsidP="0016084E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C72BE5">
        <w:rPr>
          <w:rFonts w:ascii="Arial Narrow" w:hAnsi="Arial Narrow"/>
          <w:i/>
          <w:sz w:val="28"/>
          <w:szCs w:val="28"/>
        </w:rPr>
        <w:t>Культура</w:t>
      </w:r>
      <w:proofErr w:type="gramStart"/>
      <w:r w:rsidRPr="00C72BE5">
        <w:rPr>
          <w:rFonts w:ascii="Arial Narrow" w:hAnsi="Arial Narrow"/>
          <w:i/>
          <w:sz w:val="28"/>
          <w:szCs w:val="28"/>
        </w:rPr>
        <w:t xml:space="preserve"> ,</w:t>
      </w:r>
      <w:proofErr w:type="gramEnd"/>
      <w:r w:rsidRPr="00C72BE5">
        <w:rPr>
          <w:rFonts w:ascii="Arial Narrow" w:hAnsi="Arial Narrow"/>
          <w:i/>
          <w:sz w:val="28"/>
          <w:szCs w:val="28"/>
        </w:rPr>
        <w:t xml:space="preserve"> кинематография</w:t>
      </w:r>
      <w:r>
        <w:rPr>
          <w:rFonts w:ascii="Arial Narrow" w:hAnsi="Arial Narrow"/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не производилось</w:t>
      </w:r>
      <w:r>
        <w:rPr>
          <w:b/>
          <w:sz w:val="28"/>
          <w:szCs w:val="28"/>
        </w:rPr>
        <w:t>;</w:t>
      </w:r>
    </w:p>
    <w:p w:rsidR="0016084E" w:rsidRPr="00764072" w:rsidRDefault="0016084E" w:rsidP="0016084E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Arial Narrow" w:hAnsi="Arial Narrow"/>
          <w:i/>
          <w:sz w:val="28"/>
          <w:szCs w:val="28"/>
        </w:rPr>
        <w:t>Социальная политика</w:t>
      </w:r>
      <w:r w:rsidRPr="00502E9C">
        <w:rPr>
          <w:rFonts w:ascii="Arial Narrow" w:hAnsi="Arial Narrow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5,7</w:t>
      </w:r>
      <w:r w:rsidRPr="00277C0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41,6</w:t>
      </w:r>
      <w:r w:rsidRPr="00277C0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16084E" w:rsidRPr="00970C4D" w:rsidRDefault="0016084E" w:rsidP="0016084E">
      <w:pPr>
        <w:ind w:firstLine="720"/>
        <w:jc w:val="both"/>
        <w:rPr>
          <w:b/>
          <w:sz w:val="32"/>
          <w:szCs w:val="32"/>
        </w:rPr>
      </w:pPr>
    </w:p>
    <w:p w:rsidR="0016084E" w:rsidRPr="00545BA9" w:rsidRDefault="0016084E" w:rsidP="0016084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32A9E">
        <w:rPr>
          <w:b/>
          <w:sz w:val="28"/>
          <w:szCs w:val="28"/>
        </w:rPr>
        <w:t xml:space="preserve">Выводы к </w:t>
      </w:r>
      <w:r>
        <w:rPr>
          <w:b/>
          <w:sz w:val="28"/>
          <w:szCs w:val="28"/>
        </w:rPr>
        <w:t xml:space="preserve">отчету «Об исполнении бюджета Соцземледельского </w:t>
      </w:r>
      <w:r w:rsidRPr="005A1613">
        <w:rPr>
          <w:b/>
          <w:sz w:val="28"/>
          <w:szCs w:val="28"/>
        </w:rPr>
        <w:t>муниципального образования</w:t>
      </w:r>
      <w:r w:rsidRPr="00B32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Балашовского</w:t>
      </w:r>
      <w:r w:rsidRPr="00B32A9E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за 1 полугодие</w:t>
      </w:r>
      <w:r w:rsidRPr="00AD7A1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18</w:t>
      </w:r>
      <w:r w:rsidRPr="00AD7A1A">
        <w:rPr>
          <w:b/>
          <w:sz w:val="28"/>
          <w:szCs w:val="28"/>
        </w:rPr>
        <w:t xml:space="preserve"> года</w:t>
      </w:r>
      <w:r w:rsidRPr="00545BA9">
        <w:rPr>
          <w:b/>
          <w:sz w:val="28"/>
          <w:szCs w:val="28"/>
        </w:rPr>
        <w:t>»:</w:t>
      </w:r>
    </w:p>
    <w:p w:rsidR="0016084E" w:rsidRPr="00A50989" w:rsidRDefault="0016084E" w:rsidP="0016084E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32"/>
          <w:szCs w:val="32"/>
        </w:rPr>
        <w:t>.</w:t>
      </w:r>
      <w:r w:rsidRPr="00970C4D">
        <w:rPr>
          <w:b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Отчет по исполнению  бюджета  за 1 полугодие 2018 года соответствует требованиям бюджетного законодательства.</w:t>
      </w:r>
      <w:r>
        <w:rPr>
          <w:sz w:val="28"/>
          <w:szCs w:val="28"/>
        </w:rPr>
        <w:t xml:space="preserve">     </w:t>
      </w:r>
    </w:p>
    <w:p w:rsidR="0016084E" w:rsidRDefault="0016084E" w:rsidP="0016084E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A50989">
        <w:rPr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sz w:val="28"/>
          <w:szCs w:val="28"/>
        </w:rPr>
        <w:t>Исполнение бюджета Соцземледельского муниципального образования Балашовского муниципального района по доходам за 1 полугодие 2018 года составляет 28,8%, по расходам – 32,1%.</w:t>
      </w:r>
    </w:p>
    <w:bookmarkEnd w:id="0"/>
    <w:p w:rsidR="0016084E" w:rsidRDefault="0016084E" w:rsidP="001E419D">
      <w:pPr>
        <w:jc w:val="center"/>
        <w:rPr>
          <w:b/>
          <w:sz w:val="28"/>
          <w:szCs w:val="28"/>
        </w:rPr>
      </w:pPr>
    </w:p>
    <w:p w:rsidR="001E419D" w:rsidRDefault="001E419D" w:rsidP="001E419D">
      <w:pPr>
        <w:jc w:val="both"/>
        <w:rPr>
          <w:b/>
          <w:sz w:val="28"/>
          <w:szCs w:val="28"/>
        </w:rPr>
      </w:pPr>
    </w:p>
    <w:sectPr w:rsidR="001E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5182"/>
    <w:multiLevelType w:val="hybridMultilevel"/>
    <w:tmpl w:val="0FDA796A"/>
    <w:lvl w:ilvl="0" w:tplc="3940C2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44"/>
    <w:rsid w:val="001379E1"/>
    <w:rsid w:val="0016084E"/>
    <w:rsid w:val="001E419D"/>
    <w:rsid w:val="00276344"/>
    <w:rsid w:val="00B21034"/>
    <w:rsid w:val="00E31E42"/>
    <w:rsid w:val="00E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2018-07-31T12:50:00Z</cp:lastPrinted>
  <dcterms:created xsi:type="dcterms:W3CDTF">2018-06-26T10:00:00Z</dcterms:created>
  <dcterms:modified xsi:type="dcterms:W3CDTF">2018-07-31T12:51:00Z</dcterms:modified>
</cp:coreProperties>
</file>