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14" w:rsidRPr="007343CB" w:rsidRDefault="00873D65" w:rsidP="00E42E14">
      <w:pPr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fldChar w:fldCharType="begin"/>
      </w:r>
      <w:r>
        <w:instrText>HYPERLINK "http://baladmin.ru/%D0%9F%D1%80%D0%BE%D0%B5%D0%BA%D1%82%20%D0%A1%D0%AD%D0%A0.docx"</w:instrText>
      </w:r>
      <w:r>
        <w:fldChar w:fldCharType="separate"/>
      </w:r>
      <w:r w:rsidR="00E42E14" w:rsidRPr="007343CB">
        <w:rPr>
          <w:rStyle w:val="a3"/>
          <w:rFonts w:ascii="Times New Roman" w:hAnsi="Times New Roman"/>
          <w:b/>
          <w:color w:val="0D0D0D"/>
          <w:sz w:val="32"/>
          <w:szCs w:val="28"/>
          <w:u w:val="none"/>
          <w:shd w:val="clear" w:color="auto" w:fill="FFFFFF"/>
        </w:rPr>
        <w:t xml:space="preserve">Прогноз показателей социально-экономического развития </w:t>
      </w:r>
      <w:proofErr w:type="spellStart"/>
      <w:r w:rsidR="00E42E14" w:rsidRPr="007343CB">
        <w:rPr>
          <w:rStyle w:val="a3"/>
          <w:rFonts w:ascii="Times New Roman" w:hAnsi="Times New Roman"/>
          <w:b/>
          <w:color w:val="0D0D0D"/>
          <w:sz w:val="32"/>
          <w:szCs w:val="28"/>
          <w:u w:val="none"/>
          <w:shd w:val="clear" w:color="auto" w:fill="FFFFFF"/>
        </w:rPr>
        <w:t>Соцземледельского__муниципального</w:t>
      </w:r>
      <w:proofErr w:type="spellEnd"/>
      <w:r w:rsidR="00E42E14" w:rsidRPr="007343CB">
        <w:rPr>
          <w:rStyle w:val="a3"/>
          <w:rFonts w:ascii="Times New Roman" w:hAnsi="Times New Roman"/>
          <w:b/>
          <w:color w:val="0D0D0D"/>
          <w:sz w:val="32"/>
          <w:szCs w:val="28"/>
          <w:u w:val="none"/>
          <w:shd w:val="clear" w:color="auto" w:fill="FFFFFF"/>
        </w:rPr>
        <w:t xml:space="preserve"> образования на 2022-2024 годы</w:t>
      </w:r>
      <w:r>
        <w:fldChar w:fldCharType="end"/>
      </w:r>
      <w:r w:rsidR="00E42E14" w:rsidRPr="007343CB">
        <w:rPr>
          <w:rFonts w:ascii="Times New Roman" w:hAnsi="Times New Roman"/>
          <w:b/>
          <w:color w:val="0D0D0D"/>
          <w:sz w:val="28"/>
          <w:szCs w:val="28"/>
        </w:rPr>
        <w:br/>
      </w:r>
    </w:p>
    <w:p w:rsidR="00E42E14" w:rsidRPr="007343CB" w:rsidRDefault="00E42E14" w:rsidP="00E42E14">
      <w:pPr>
        <w:rPr>
          <w:rFonts w:ascii="Times New Roman" w:hAnsi="Times New Roman"/>
          <w:color w:val="0D0D0D"/>
          <w:sz w:val="28"/>
          <w:szCs w:val="28"/>
        </w:rPr>
      </w:pP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E14" w:rsidRPr="00A02704" w:rsidRDefault="00E42E14" w:rsidP="00E42E14">
      <w:pPr>
        <w:shd w:val="clear" w:color="auto" w:fill="FFFFFF"/>
        <w:spacing w:after="162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Прогноз основных показателей социально-экономического развития Соцземледельского муниципального образования на 2022 год и плановый период 2023 и 2024 годы разработан в соответствии с требованиями 173 статьи Бюджетного Кодекса Российской Федерации, Порядком разработки прогноза социально-экономического развития Соцземледельского муниципального образования, утверждённым постановлением администрации Соцземледельского муниципального образования от 28.12.2020 № 29-п «Об утверждении порядка разработки прогноза социально-экономического развития Соцземледельского муниципального образования на 2021г. и плановый</w:t>
      </w:r>
      <w:proofErr w:type="gram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2022и 2023 г.г.».</w:t>
      </w:r>
    </w:p>
    <w:p w:rsidR="00E42E14" w:rsidRPr="00A02704" w:rsidRDefault="00E42E14" w:rsidP="00E42E14">
      <w:pPr>
        <w:shd w:val="clear" w:color="auto" w:fill="FFFFFF"/>
        <w:spacing w:after="162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Прогноз подготовлен администрацией на основе анализа сложившейся ситуации и тенденций развития муниципального образования на основе данных социально-экономического развития территории за последний отчетный год, ожидаемых результатов социально-экономического развития поселения в текущем году и предшествует составлению проекта бюджета Соцземледельского муниципального образования на 2022 год.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При составлении прогноза социально-экономического развития Соцземледельского муниципального образования использованы: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- данные статистики;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- данные администрации Соцземледельского муниципального образования;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- 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E42E14" w:rsidRPr="00A02704" w:rsidRDefault="00E42E14" w:rsidP="00E42E14">
      <w:pPr>
        <w:shd w:val="clear" w:color="auto" w:fill="FFFFFF"/>
        <w:spacing w:after="162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Основной целью социально – экономического развития поселения является улучшение качества жизни населения.</w:t>
      </w:r>
    </w:p>
    <w:p w:rsidR="00E42E14" w:rsidRPr="00A02704" w:rsidRDefault="00E42E14" w:rsidP="00E42E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</w:pPr>
      <w:r w:rsidRPr="00A02704">
        <w:rPr>
          <w:rFonts w:ascii="Times New Roman" w:eastAsia="Times New Roman" w:hAnsi="Times New Roman"/>
          <w:b/>
          <w:sz w:val="28"/>
          <w:szCs w:val="24"/>
          <w:lang w:eastAsia="ru-RU"/>
        </w:rPr>
        <w:t>Население: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Численность населения на 1 января 2021 года составила 1196 человек, ожидаемая численность в  2022 году - 1180 человек. 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По прогнозу на 2023 год численность  населения в поселении должна составить 1180 человек. К 2024 году — 1178 человек.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В демографической ситуации прогнозируется дальнейшая естественная убыль.  За 10 месяцев 2021 года показатель смертности выше показателя рождаемости в 3 раза. На протяжении нескольких лет численность населения имеет  тенденцию к  снижению. 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 связи с </w:t>
      </w:r>
      <w:r w:rsidRPr="00A0270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низким  уровнем оплаты  труда, а так же недостаточно развитой инженерной и социальной инфраструктуры складывается сложная </w:t>
      </w:r>
      <w:r w:rsidRPr="00A02704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демографическая ситуация и миграция населения в поисках работы  за пределы области, что влияет на отток </w:t>
      </w:r>
      <w:r w:rsidRPr="00A0270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рабочей силы в поселении.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02704">
        <w:rPr>
          <w:rFonts w:ascii="Times New Roman" w:eastAsia="Times New Roman" w:hAnsi="Times New Roman"/>
          <w:b/>
          <w:sz w:val="28"/>
          <w:szCs w:val="24"/>
          <w:lang w:eastAsia="ru-RU"/>
        </w:rPr>
        <w:t>Социально-экономическое развитие поселения: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Крупных предприятий промышленности на территории поселения нет. 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территории  Соцземледельского МО осуществляют свою деятельность 12 ИП КФХ, ООО «Земледелец-2002»,  которые специализируются на выращивании зерновых культур. Сфера их деятельности  оказывает значительное  влияние  на пополнение бюджета Соцземледельского МО.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В 2022-2024 годах увеличение количества предприятий не ожидается.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виду деятельности «строительство»  работы в 2022-2024 годах не планируются. 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02704">
        <w:rPr>
          <w:rFonts w:ascii="Times New Roman" w:eastAsia="Times New Roman" w:hAnsi="Times New Roman"/>
          <w:b/>
          <w:sz w:val="28"/>
          <w:szCs w:val="24"/>
          <w:lang w:eastAsia="ru-RU"/>
        </w:rPr>
        <w:t>Потребительский рынок: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Население поселения обеспечено всеми видами товаров. Крупных торговых предприятий на территории поселения нет. Из предприятий малого бизнеса в 2020 году работают 7  торговых точек.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Розничный товарооборот по данным предприятиям не определен. Но это составляет некоторый резерв поступления налогов.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По прогнозу на 2022-2024 годы количество торговых точек не изменится.</w:t>
      </w: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02704">
        <w:rPr>
          <w:rFonts w:ascii="Times New Roman" w:eastAsia="Times New Roman" w:hAnsi="Times New Roman"/>
          <w:b/>
          <w:sz w:val="28"/>
          <w:szCs w:val="24"/>
          <w:lang w:eastAsia="ru-RU"/>
        </w:rPr>
        <w:t>Социальная сфера:</w:t>
      </w:r>
    </w:p>
    <w:p w:rsidR="00E42E14" w:rsidRPr="00A02704" w:rsidRDefault="00E42E14" w:rsidP="00E42E1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Из объектов социальной сферы на территории поселения расположены:</w:t>
      </w: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- 1 школа в </w:t>
      </w:r>
      <w:proofErr w:type="spell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оцземледельский</w:t>
      </w:r>
      <w:proofErr w:type="spell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-1 детский сад в </w:t>
      </w:r>
      <w:proofErr w:type="spell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оцземледельский</w:t>
      </w:r>
      <w:proofErr w:type="spell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-дом культуры в </w:t>
      </w:r>
      <w:proofErr w:type="spell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оцземледельский</w:t>
      </w:r>
      <w:proofErr w:type="spell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-2 библиотеки в </w:t>
      </w:r>
      <w:proofErr w:type="spell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оцземледельский</w:t>
      </w:r>
      <w:proofErr w:type="spell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с.Львовка</w:t>
      </w:r>
      <w:proofErr w:type="spell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-3 фельдшерско-акушерских пункта в с</w:t>
      </w:r>
      <w:proofErr w:type="gram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.Л</w:t>
      </w:r>
      <w:proofErr w:type="gram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енино, </w:t>
      </w:r>
      <w:proofErr w:type="spell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с.Львовка</w:t>
      </w:r>
      <w:proofErr w:type="spell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п.Соцземледельский</w:t>
      </w:r>
      <w:proofErr w:type="spell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-1 почтовое отделение в </w:t>
      </w:r>
      <w:proofErr w:type="spell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оцземледельском</w:t>
      </w:r>
      <w:proofErr w:type="spell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настоящее время в школах поселения обучается 78 ученика и 26 детей посещают дошкольное учреждение. В 2022-2024 годах планируется, что численность учащихся, посещающих образовательные учреждения (школы) будет несущественно, но уменьшаться, а численность детей, посещающих учреждения дошкольного образования по прогнозным данным незначительно увеличится.</w:t>
      </w: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02704">
        <w:rPr>
          <w:rFonts w:ascii="Times New Roman" w:eastAsia="Times New Roman" w:hAnsi="Times New Roman"/>
          <w:b/>
          <w:sz w:val="28"/>
          <w:szCs w:val="24"/>
          <w:lang w:eastAsia="ru-RU"/>
        </w:rPr>
        <w:t>Жилищно-коммунальное хозяйство: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На территории поселения работают следующие организации жилищно-хозяйственного комплекса: СОПК «Родник-С» и слесарь «</w:t>
      </w:r>
      <w:proofErr w:type="spell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Межрайгаза</w:t>
      </w:r>
      <w:proofErr w:type="spell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», обеспечивающие в полной мере услуги водо-, газоснабжения. 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Строительства многоквартирных и индивидуальных жилых домов в период до 2024 года не планируется. </w:t>
      </w: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02704">
        <w:rPr>
          <w:rFonts w:ascii="Times New Roman" w:eastAsia="Times New Roman" w:hAnsi="Times New Roman"/>
          <w:b/>
          <w:sz w:val="28"/>
          <w:szCs w:val="24"/>
          <w:lang w:eastAsia="ru-RU"/>
        </w:rPr>
        <w:t>Транспорт: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Для проезда до районного центра населению организована работа рейсового автобуса </w:t>
      </w:r>
      <w:proofErr w:type="spellStart"/>
      <w:r w:rsidRPr="00A0270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Львовка-Балашов</w:t>
      </w:r>
      <w:proofErr w:type="spellEnd"/>
      <w:r w:rsidRPr="00A0270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(через </w:t>
      </w:r>
      <w:proofErr w:type="spellStart"/>
      <w:r w:rsidRPr="00A0270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</w:t>
      </w:r>
      <w:proofErr w:type="gramStart"/>
      <w:r w:rsidRPr="00A0270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.С</w:t>
      </w:r>
      <w:proofErr w:type="gramEnd"/>
      <w:r w:rsidRPr="00A0270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оцземледельский</w:t>
      </w:r>
      <w:proofErr w:type="spellEnd"/>
      <w:r w:rsidRPr="00A0270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). 1 автобус ИП Глухов Ю.В.., количество рейсов –ежедневно 1 раз в день.</w:t>
      </w: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2E14" w:rsidRPr="00A02704" w:rsidRDefault="00E42E14" w:rsidP="00E42E1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02704">
        <w:rPr>
          <w:rFonts w:ascii="Times New Roman" w:eastAsia="Times New Roman" w:hAnsi="Times New Roman"/>
          <w:b/>
          <w:sz w:val="28"/>
          <w:szCs w:val="24"/>
          <w:lang w:eastAsia="ru-RU"/>
        </w:rPr>
        <w:t>Финансы: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2E14" w:rsidRPr="00A02704" w:rsidRDefault="00E42E14" w:rsidP="00E42E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0270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Прогнозные доходы и расходы местного бюджета на 2022 год.</w:t>
      </w:r>
    </w:p>
    <w:p w:rsidR="00E42E14" w:rsidRPr="00A02704" w:rsidRDefault="00E42E14" w:rsidP="00E42E14">
      <w:pPr>
        <w:spacing w:after="0" w:line="240" w:lineRule="auto"/>
        <w:ind w:firstLine="567"/>
        <w:rPr>
          <w:rFonts w:ascii="Times New Roman" w:eastAsia="Times New Roman" w:hAnsi="Times New Roman"/>
          <w:szCs w:val="24"/>
          <w:lang w:eastAsia="ru-RU"/>
        </w:rPr>
      </w:pP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</w:pP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</w:pPr>
    </w:p>
    <w:p w:rsidR="00E42E14" w:rsidRPr="00A02704" w:rsidRDefault="00E42E14" w:rsidP="00E42E1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8"/>
          <w:lang w:eastAsia="ru-RU"/>
        </w:rPr>
        <w:t xml:space="preserve">Проектом  предлагается  утвердить  основные  характеристики бюджета муниципального образования на  2022 год:  </w:t>
      </w:r>
    </w:p>
    <w:p w:rsidR="00E42E14" w:rsidRPr="00A02704" w:rsidRDefault="00E42E14" w:rsidP="00E42E1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270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общий объем доходов </w:t>
      </w:r>
      <w:r w:rsidRPr="00A02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2704">
        <w:rPr>
          <w:rFonts w:ascii="Times New Roman" w:eastAsia="Times New Roman" w:hAnsi="Times New Roman"/>
          <w:sz w:val="24"/>
          <w:szCs w:val="28"/>
          <w:lang w:eastAsia="ru-RU"/>
        </w:rPr>
        <w:t xml:space="preserve">– </w:t>
      </w:r>
      <w:r w:rsidRPr="00A027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6 695,9 </w:t>
      </w:r>
      <w:r w:rsidRPr="00A027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тыс. рублей;</w:t>
      </w:r>
      <w:r w:rsidRPr="00A027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42E14" w:rsidRPr="00A02704" w:rsidRDefault="00E42E14" w:rsidP="00E42E1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27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общий объем расходов –6 695,9 </w:t>
      </w:r>
      <w:r w:rsidRPr="00A027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тыс. рублей;</w:t>
      </w:r>
      <w:r w:rsidRPr="00A027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E42E14" w:rsidRPr="00A02704" w:rsidRDefault="00E42E14" w:rsidP="00E42E1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8"/>
          <w:lang w:eastAsia="ru-RU"/>
        </w:rPr>
        <w:t xml:space="preserve">дефицит бюджета в размере   0  </w:t>
      </w:r>
      <w:r w:rsidRPr="00A02704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тыс. рублей.</w:t>
      </w:r>
      <w:r w:rsidRPr="00A02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A0270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Доходная часть бюджета поселения:</w:t>
      </w:r>
    </w:p>
    <w:p w:rsidR="00E42E14" w:rsidRPr="00A02704" w:rsidRDefault="00E42E14" w:rsidP="00E42E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A02704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Налоговые и неналоговые доходы:</w:t>
      </w:r>
    </w:p>
    <w:p w:rsidR="00E42E14" w:rsidRPr="00A02704" w:rsidRDefault="00E42E14" w:rsidP="00E42E1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 Планируемый  </w:t>
      </w:r>
      <w:r w:rsidRPr="00A0270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налог на доходы</w:t>
      </w:r>
      <w:r w:rsidRPr="00A0270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физических лиц</w:t>
      </w: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  составит в 2022 г. –</w:t>
      </w:r>
      <w:r w:rsidRPr="00A027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239,6 </w:t>
      </w: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тыс. руб. Уменьшение   по отношению к   2021 г на  111,4 тыс</w:t>
      </w:r>
      <w:proofErr w:type="gram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E42E14" w:rsidRPr="00A02704" w:rsidRDefault="00E42E14" w:rsidP="00E42E1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 Планируемый  </w:t>
      </w:r>
      <w:r w:rsidRPr="00A0270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налог на имущество физических лиц</w:t>
      </w: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рассчитан исходя из фактического общего поступления налога в 2019-2020 г.г. и ожидаемое поступление в 2021 г</w:t>
      </w:r>
      <w:proofErr w:type="gram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 на имущество составит в 2022 г. –</w:t>
      </w:r>
      <w:r w:rsidRPr="00A02704">
        <w:rPr>
          <w:rFonts w:ascii="Times New Roman" w:eastAsia="Times New Roman" w:hAnsi="Times New Roman"/>
          <w:b/>
          <w:sz w:val="24"/>
          <w:szCs w:val="24"/>
          <w:lang w:eastAsia="ru-RU"/>
        </w:rPr>
        <w:t>265,0</w:t>
      </w: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 (по форме 5МН МРИ ФНС за 2020 год).  Увеличение  по отношению к 2021 г на  19 тыс</w:t>
      </w:r>
      <w:proofErr w:type="gram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E42E14" w:rsidRPr="00A02704" w:rsidRDefault="00E42E14" w:rsidP="00E42E1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3.Планируемый  </w:t>
      </w:r>
      <w:r w:rsidRPr="00A0270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земельный налог</w:t>
      </w: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рассчитан исходя из фактического поступления  в 2019-2020  г.г. и ожидаемое поступление в 2021 году, а также с учетом  новых кадастровых оценок  составит на 2022 г. –</w:t>
      </w:r>
      <w:r w:rsidRPr="00A027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1441,0 </w:t>
      </w: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уб. Уменьшение по отношению к 2021 году составит - 59,0 тыс.руб.</w:t>
      </w:r>
    </w:p>
    <w:p w:rsidR="00E42E14" w:rsidRPr="00A02704" w:rsidRDefault="00E42E14" w:rsidP="00E42E1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4. Планируемый  </w:t>
      </w:r>
      <w:r w:rsidRPr="00A0270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единый сельскохозяйственный налог</w:t>
      </w: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2022 год   - </w:t>
      </w:r>
      <w:r w:rsidRPr="00A027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556,1 </w:t>
      </w: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уб. Увеличение  по отношению к 2021 г. составит 392,8 тыс.руб.</w:t>
      </w:r>
    </w:p>
    <w:p w:rsidR="00E42E14" w:rsidRPr="00A02704" w:rsidRDefault="00E42E14" w:rsidP="00E42E14">
      <w:pPr>
        <w:spacing w:after="0" w:line="240" w:lineRule="auto"/>
        <w:ind w:left="360" w:firstLine="3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    5. Планируемый  </w:t>
      </w:r>
      <w:r w:rsidRPr="00A027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объем поступлений от  </w:t>
      </w:r>
      <w:r w:rsidRPr="00A0270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государственной пошлины</w:t>
      </w:r>
      <w:r w:rsidRPr="00A027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совершение нотариальных действий должностными лицами органов местного самоуправления  на 2022 год  составит </w:t>
      </w:r>
      <w:r w:rsidRPr="00A027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3,0</w:t>
      </w:r>
      <w:r w:rsidRPr="00A027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</w:t>
      </w:r>
      <w:proofErr w:type="gramStart"/>
      <w:r w:rsidRPr="00A02704">
        <w:rPr>
          <w:rFonts w:ascii="Times New Roman" w:eastAsia="Times New Roman" w:hAnsi="Times New Roman"/>
          <w:bCs/>
          <w:sz w:val="24"/>
          <w:szCs w:val="24"/>
          <w:lang w:eastAsia="ru-RU"/>
        </w:rPr>
        <w:t>.р</w:t>
      </w:r>
      <w:proofErr w:type="gramEnd"/>
      <w:r w:rsidRPr="00A027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уб. </w:t>
      </w:r>
    </w:p>
    <w:p w:rsidR="00E42E14" w:rsidRPr="00A02704" w:rsidRDefault="00E42E14" w:rsidP="00E42E14">
      <w:pPr>
        <w:spacing w:after="0" w:line="240" w:lineRule="auto"/>
        <w:ind w:left="360" w:firstLine="348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    6. Поступление доходов </w:t>
      </w:r>
      <w:r w:rsidRPr="00A027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Pr="00A0270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уплаты акцизов на нефтепродукты</w:t>
      </w: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2022г.-531,6 </w:t>
      </w:r>
      <w:proofErr w:type="spell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 . </w:t>
      </w:r>
    </w:p>
    <w:p w:rsidR="00E42E14" w:rsidRPr="00A02704" w:rsidRDefault="00E42E14" w:rsidP="00E42E14">
      <w:pPr>
        <w:spacing w:after="0" w:line="240" w:lineRule="auto"/>
        <w:ind w:left="284" w:firstLine="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 7. Поступления  </w:t>
      </w:r>
      <w:r w:rsidRPr="00A0270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арендной платы за земельные участки  и</w:t>
      </w:r>
      <w:r w:rsidRPr="00A027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0270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доходы от продажи земельных участков </w:t>
      </w:r>
      <w:r w:rsidRPr="00A027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и доходы от продажи муниципального имущества  </w:t>
      </w: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на 2022 год не запланированы.</w:t>
      </w:r>
    </w:p>
    <w:p w:rsidR="00E42E14" w:rsidRPr="00A02704" w:rsidRDefault="00E42E14" w:rsidP="00E42E14">
      <w:pPr>
        <w:spacing w:after="0" w:line="240" w:lineRule="auto"/>
        <w:ind w:left="284" w:firstLine="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  8..Прочие доходы-</w:t>
      </w:r>
      <w:r w:rsidRPr="00A02704">
        <w:rPr>
          <w:rFonts w:ascii="Times New Roman" w:eastAsia="Times New Roman" w:hAnsi="Times New Roman"/>
          <w:b/>
          <w:sz w:val="24"/>
          <w:szCs w:val="24"/>
          <w:lang w:eastAsia="ru-RU"/>
        </w:rPr>
        <w:t>0,0</w:t>
      </w: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E42E14" w:rsidRPr="00A02704" w:rsidRDefault="00E42E14" w:rsidP="00E42E1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2E14" w:rsidRPr="00A02704" w:rsidRDefault="00E42E14" w:rsidP="00E42E14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A02704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ИТОГО прогнозируемые налоговые доходы составят:</w:t>
      </w:r>
    </w:p>
    <w:p w:rsidR="00E42E14" w:rsidRPr="00A02704" w:rsidRDefault="00E42E14" w:rsidP="00E42E14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A02704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2022 г. – </w:t>
      </w:r>
      <w:r w:rsidRPr="00A02704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3036,3 тыс</w:t>
      </w:r>
      <w:proofErr w:type="gramStart"/>
      <w:r w:rsidRPr="00A02704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.р</w:t>
      </w:r>
      <w:proofErr w:type="gramEnd"/>
      <w:r w:rsidRPr="00A02704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уб.</w:t>
      </w:r>
    </w:p>
    <w:p w:rsidR="00E42E14" w:rsidRPr="00A02704" w:rsidRDefault="00E42E14" w:rsidP="00E42E14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42E14" w:rsidRPr="00A02704" w:rsidRDefault="00E42E14" w:rsidP="00E42E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Безвозмездные поступления</w:t>
      </w: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2022 включают:</w:t>
      </w:r>
    </w:p>
    <w:p w:rsidR="00E42E14" w:rsidRPr="00A02704" w:rsidRDefault="00E42E14" w:rsidP="00E42E14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-дотация бюджетам поселений на выравнивание бюджетной обеспеченности  на 2022 год – </w:t>
      </w:r>
      <w:r w:rsidRPr="00A0270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65,6 тыс. руб.</w:t>
      </w:r>
    </w:p>
    <w:p w:rsidR="00E42E14" w:rsidRPr="00A02704" w:rsidRDefault="00E42E14" w:rsidP="00E42E14">
      <w:pPr>
        <w:spacing w:after="0" w:line="240" w:lineRule="auto"/>
        <w:ind w:left="136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-субвенция бюджетам сельских поселений на осуществление первичного воинского учета на территориях, где отсутствуют военные комиссариаты  на 2022  год </w:t>
      </w:r>
      <w:r w:rsidRPr="00A027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0,0   </w:t>
      </w:r>
      <w:proofErr w:type="spellStart"/>
      <w:r w:rsidRPr="00A027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тыс</w:t>
      </w:r>
      <w:proofErr w:type="gramStart"/>
      <w:r w:rsidRPr="00A027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.р</w:t>
      </w:r>
      <w:proofErr w:type="gramEnd"/>
      <w:r w:rsidRPr="00A027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уб</w:t>
      </w:r>
      <w:proofErr w:type="spellEnd"/>
      <w:r w:rsidRPr="00A027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;.</w:t>
      </w:r>
    </w:p>
    <w:p w:rsidR="00E42E14" w:rsidRPr="00A02704" w:rsidRDefault="00E42E14" w:rsidP="00E42E14">
      <w:pPr>
        <w:spacing w:after="0" w:line="240" w:lineRule="auto"/>
        <w:ind w:left="10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2E14" w:rsidRPr="00A02704" w:rsidRDefault="00E42E14" w:rsidP="00E42E14">
      <w:pPr>
        <w:spacing w:after="0" w:line="240" w:lineRule="auto"/>
        <w:ind w:left="1005"/>
        <w:rPr>
          <w:rFonts w:ascii="Times New Roman" w:eastAsia="Times New Roman" w:hAnsi="Times New Roman"/>
          <w:szCs w:val="24"/>
          <w:lang w:eastAsia="ru-RU"/>
        </w:rPr>
      </w:pPr>
      <w:r w:rsidRPr="00A02704">
        <w:rPr>
          <w:rFonts w:ascii="Times New Roman" w:hAnsi="Times New Roman"/>
          <w:sz w:val="24"/>
          <w:szCs w:val="28"/>
        </w:rPr>
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Pr="00A02704">
        <w:rPr>
          <w:rFonts w:ascii="Times New Roman" w:eastAsia="Times New Roman" w:hAnsi="Times New Roman"/>
          <w:szCs w:val="24"/>
          <w:lang w:eastAsia="ru-RU"/>
        </w:rPr>
        <w:t xml:space="preserve"> -</w:t>
      </w:r>
      <w:r w:rsidRPr="00A02704">
        <w:rPr>
          <w:rFonts w:ascii="Times New Roman" w:eastAsia="Times New Roman" w:hAnsi="Times New Roman"/>
          <w:b/>
          <w:szCs w:val="24"/>
          <w:u w:val="single"/>
          <w:lang w:eastAsia="ru-RU"/>
        </w:rPr>
        <w:t>3594,0</w:t>
      </w:r>
      <w:r w:rsidRPr="00A02704">
        <w:rPr>
          <w:rFonts w:ascii="Times New Roman" w:eastAsia="Times New Roman" w:hAnsi="Times New Roman"/>
          <w:b/>
          <w:szCs w:val="24"/>
          <w:lang w:eastAsia="ru-RU"/>
        </w:rPr>
        <w:t xml:space="preserve"> тыс. руб</w:t>
      </w:r>
      <w:r w:rsidRPr="00A02704">
        <w:rPr>
          <w:rFonts w:ascii="Times New Roman" w:eastAsia="Times New Roman" w:hAnsi="Times New Roman"/>
          <w:szCs w:val="24"/>
          <w:lang w:eastAsia="ru-RU"/>
        </w:rPr>
        <w:t>.</w:t>
      </w:r>
    </w:p>
    <w:p w:rsidR="00E42E14" w:rsidRPr="00A02704" w:rsidRDefault="00E42E14" w:rsidP="00E42E14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42E14" w:rsidRPr="00A02704" w:rsidRDefault="00E42E14" w:rsidP="00E42E14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42E14" w:rsidRPr="00A02704" w:rsidRDefault="00E42E14" w:rsidP="00E42E1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42E14" w:rsidRPr="00A02704" w:rsidRDefault="00E42E14" w:rsidP="00E42E1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</w:p>
    <w:p w:rsidR="00E42E14" w:rsidRPr="00A02704" w:rsidRDefault="00E42E14" w:rsidP="00E42E1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A02704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ИТОГО Безвозмездные поступления составят:</w:t>
      </w:r>
    </w:p>
    <w:p w:rsidR="00E42E14" w:rsidRPr="00A02704" w:rsidRDefault="00E42E14" w:rsidP="00E42E14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 w:rsidRPr="00A02704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2022  год – 3659,6  тыс. руб.</w:t>
      </w:r>
    </w:p>
    <w:p w:rsidR="00E42E14" w:rsidRPr="00A02704" w:rsidRDefault="00E42E14" w:rsidP="00E42E1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A02704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ВСЕГО ДОХОДНАЯ ЧАСТЬ составит:</w:t>
      </w:r>
    </w:p>
    <w:p w:rsidR="00E42E14" w:rsidRPr="00A02704" w:rsidRDefault="00E42E14" w:rsidP="00E42E1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A02704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 xml:space="preserve">2022 год – </w:t>
      </w:r>
      <w:r w:rsidRPr="00A02704">
        <w:rPr>
          <w:rFonts w:ascii="Times New Roman" w:eastAsia="Times New Roman" w:hAnsi="Times New Roman"/>
          <w:b/>
          <w:i/>
          <w:sz w:val="32"/>
          <w:szCs w:val="24"/>
          <w:u w:val="single"/>
          <w:lang w:eastAsia="ru-RU"/>
        </w:rPr>
        <w:t xml:space="preserve">6 695,9 </w:t>
      </w:r>
      <w:r w:rsidRPr="00A02704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 xml:space="preserve"> тыс</w:t>
      </w:r>
      <w:proofErr w:type="gramStart"/>
      <w:r w:rsidRPr="00A02704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.р</w:t>
      </w:r>
      <w:proofErr w:type="gramEnd"/>
      <w:r w:rsidRPr="00A02704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уб.</w:t>
      </w:r>
    </w:p>
    <w:p w:rsidR="00E42E14" w:rsidRPr="00A02704" w:rsidRDefault="00E42E14" w:rsidP="00E42E14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42E14" w:rsidRPr="00A02704" w:rsidRDefault="00E42E14" w:rsidP="00E42E14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A0270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Расходная часть бюджета Соцземледельского МО</w:t>
      </w:r>
    </w:p>
    <w:p w:rsidR="00E42E14" w:rsidRPr="00A02704" w:rsidRDefault="00E42E14" w:rsidP="00E42E14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Общий объем расходных обязатель</w:t>
      </w:r>
      <w:proofErr w:type="gramStart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ств в пр</w:t>
      </w:r>
      <w:proofErr w:type="gramEnd"/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оекте бюджета Соцземледельского МО на  2022 г. прогнозируется в размере;</w:t>
      </w:r>
    </w:p>
    <w:p w:rsidR="00E42E14" w:rsidRPr="00A02704" w:rsidRDefault="00E42E14" w:rsidP="00E42E1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24"/>
          <w:u w:val="single"/>
          <w:lang w:eastAsia="ru-RU"/>
        </w:rPr>
      </w:pPr>
      <w:r w:rsidRPr="00A02704">
        <w:rPr>
          <w:rFonts w:ascii="Times New Roman" w:eastAsia="Times New Roman" w:hAnsi="Times New Roman"/>
          <w:sz w:val="32"/>
          <w:szCs w:val="24"/>
          <w:u w:val="single"/>
          <w:lang w:eastAsia="ru-RU"/>
        </w:rPr>
        <w:t xml:space="preserve">   </w:t>
      </w:r>
      <w:r w:rsidRPr="00A02704">
        <w:rPr>
          <w:rFonts w:ascii="Times New Roman" w:eastAsia="Times New Roman" w:hAnsi="Times New Roman"/>
          <w:b/>
          <w:sz w:val="32"/>
          <w:szCs w:val="24"/>
          <w:u w:val="single"/>
          <w:lang w:eastAsia="ru-RU"/>
        </w:rPr>
        <w:t>6 695,9 тыс</w:t>
      </w:r>
      <w:proofErr w:type="gramStart"/>
      <w:r w:rsidRPr="00A02704">
        <w:rPr>
          <w:rFonts w:ascii="Times New Roman" w:eastAsia="Times New Roman" w:hAnsi="Times New Roman"/>
          <w:b/>
          <w:sz w:val="32"/>
          <w:szCs w:val="24"/>
          <w:u w:val="single"/>
          <w:lang w:eastAsia="ru-RU"/>
        </w:rPr>
        <w:t>.р</w:t>
      </w:r>
      <w:proofErr w:type="gramEnd"/>
      <w:r w:rsidRPr="00A02704">
        <w:rPr>
          <w:rFonts w:ascii="Times New Roman" w:eastAsia="Times New Roman" w:hAnsi="Times New Roman"/>
          <w:b/>
          <w:sz w:val="32"/>
          <w:szCs w:val="24"/>
          <w:u w:val="single"/>
          <w:lang w:eastAsia="ru-RU"/>
        </w:rPr>
        <w:t>уб.,</w:t>
      </w:r>
    </w:p>
    <w:p w:rsidR="00E42E14" w:rsidRPr="00A02704" w:rsidRDefault="00E42E14" w:rsidP="00E42E1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24"/>
          <w:u w:val="single"/>
          <w:lang w:eastAsia="ru-RU"/>
        </w:rPr>
      </w:pPr>
    </w:p>
    <w:p w:rsidR="00E42E14" w:rsidRPr="00A02704" w:rsidRDefault="00E42E14" w:rsidP="00E42E1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4"/>
          <w:u w:val="single"/>
          <w:lang w:eastAsia="ru-RU"/>
        </w:rPr>
      </w:pPr>
      <w:r w:rsidRPr="00A02704">
        <w:rPr>
          <w:rFonts w:ascii="Times New Roman" w:eastAsia="Times New Roman" w:hAnsi="Times New Roman"/>
          <w:b/>
          <w:bCs/>
          <w:i/>
          <w:iCs/>
          <w:sz w:val="28"/>
          <w:szCs w:val="24"/>
          <w:u w:val="single"/>
          <w:lang w:eastAsia="ru-RU"/>
        </w:rPr>
        <w:t>Дефицит бюджета составляет:</w:t>
      </w:r>
      <w:r w:rsidRPr="00A027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0 тыс</w:t>
      </w:r>
      <w:proofErr w:type="gramStart"/>
      <w:r w:rsidRPr="00A027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.р</w:t>
      </w:r>
      <w:proofErr w:type="gramEnd"/>
      <w:r w:rsidRPr="00A027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уб. (доходы-расходы)</w:t>
      </w: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</w:pPr>
    </w:p>
    <w:p w:rsidR="00E42E14" w:rsidRPr="00A02704" w:rsidRDefault="00E42E14" w:rsidP="00E42E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02704">
        <w:rPr>
          <w:rFonts w:ascii="Times New Roman" w:eastAsia="Times New Roman" w:hAnsi="Times New Roman"/>
          <w:b/>
          <w:sz w:val="28"/>
          <w:szCs w:val="24"/>
          <w:lang w:eastAsia="ru-RU"/>
        </w:rPr>
        <w:t>Уровень жизни населения: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Основным источником доходов населения является заработная плата. Уровень заработной платы по официально учтенным предприятиям растет. На 2022-2024 годы прогноз по выплате заработной платы относительно положительный.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Кроме заработной платы, одним из источников доходов является доход от предпринимательской деятельности. Данные виды доходов прогнозу не подлежат.</w:t>
      </w: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02704">
        <w:rPr>
          <w:rFonts w:ascii="Times New Roman" w:eastAsia="Times New Roman" w:hAnsi="Times New Roman"/>
          <w:b/>
          <w:sz w:val="28"/>
          <w:szCs w:val="24"/>
          <w:lang w:eastAsia="ru-RU"/>
        </w:rPr>
        <w:t>Перечень основных направлений развития муниципального образования: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реализацией федерального закона </w:t>
      </w:r>
      <w:r w:rsidRPr="00A02704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 от 6 октября </w:t>
      </w:r>
      <w:r w:rsidRPr="00A0270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2003 года № 131-ФЗ в рамках  исполнения полномочий сельских поселений основными направлениями социально-экономического развития Соцземледельского муниципального образования  на 2020- 2022 годы являются</w:t>
      </w:r>
      <w:r w:rsidRPr="00A0270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: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1. Создание благоприятных, комфортных условий проживания населения    Соцземледельского муниципального образования.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>2.</w:t>
      </w: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02704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Расширение доходной базы  бюджета </w:t>
      </w:r>
      <w:r w:rsidRPr="00A02704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сельского поселения по всем    статьям доходной части бюджета.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3 .Эффективное использование муниципальной собственности.</w:t>
      </w: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 xml:space="preserve"> Вовлечение в сельскохозяйственный оборот неиспользуемых земельных участков, а также выявление земельных участков, используемых без правоустанавливающих документов и оформление их в муниципальную собственность с дальнейшим использованием.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4. Развитие социальной сферы, </w:t>
      </w:r>
      <w:r w:rsidRPr="00A0270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содержание и ремонт дорог с твердым покрытием, </w:t>
      </w: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благоустройство населенных пунктов.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5. Обеспечение противопожарного состояния населенных пунктов сельского поселения. </w:t>
      </w:r>
    </w:p>
    <w:p w:rsidR="00E42E14" w:rsidRPr="00A02704" w:rsidRDefault="00E42E14" w:rsidP="00E42E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A02704">
        <w:rPr>
          <w:rFonts w:ascii="Times New Roman" w:eastAsia="Times New Roman" w:hAnsi="Times New Roman"/>
          <w:spacing w:val="-15"/>
          <w:sz w:val="24"/>
          <w:szCs w:val="24"/>
          <w:lang w:eastAsia="ru-RU"/>
        </w:rPr>
        <w:t>6.</w:t>
      </w:r>
      <w:r w:rsidRPr="00A027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02704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Совершенствование    деятельности    органов    местного    самоуправления.    </w:t>
      </w:r>
    </w:p>
    <w:p w:rsidR="00E42E14" w:rsidRPr="00A02704" w:rsidRDefault="00E42E14" w:rsidP="00E42E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2E14" w:rsidRPr="00A02704" w:rsidRDefault="00E42E14" w:rsidP="00E42E14">
      <w:pPr>
        <w:rPr>
          <w:b/>
          <w:sz w:val="28"/>
        </w:rPr>
      </w:pPr>
    </w:p>
    <w:p w:rsidR="00E42E14" w:rsidRPr="00A02704" w:rsidRDefault="00E42E14" w:rsidP="00E42E14">
      <w:pPr>
        <w:spacing w:after="0" w:line="252" w:lineRule="auto"/>
        <w:jc w:val="center"/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</w:pPr>
    </w:p>
    <w:p w:rsidR="00E42E14" w:rsidRPr="00A02704" w:rsidRDefault="00E42E14" w:rsidP="00E42E14">
      <w:pPr>
        <w:spacing w:after="0" w:line="252" w:lineRule="auto"/>
        <w:jc w:val="center"/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</w:pPr>
    </w:p>
    <w:p w:rsidR="00E42E14" w:rsidRPr="00A02704" w:rsidRDefault="00E42E14" w:rsidP="00E42E14">
      <w:pPr>
        <w:spacing w:after="0" w:line="252" w:lineRule="auto"/>
        <w:jc w:val="center"/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</w:pPr>
    </w:p>
    <w:p w:rsidR="00E42E14" w:rsidRPr="00A02704" w:rsidRDefault="00E42E14" w:rsidP="00E42E14">
      <w:pPr>
        <w:spacing w:after="0" w:line="252" w:lineRule="auto"/>
        <w:jc w:val="center"/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</w:pPr>
    </w:p>
    <w:p w:rsidR="00E42E14" w:rsidRPr="00A02704" w:rsidRDefault="00E42E14" w:rsidP="00E42E14">
      <w:pPr>
        <w:spacing w:after="0" w:line="252" w:lineRule="auto"/>
        <w:jc w:val="center"/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ru-RU"/>
        </w:rPr>
      </w:pPr>
    </w:p>
    <w:p w:rsidR="00E42E14" w:rsidRPr="007343CB" w:rsidRDefault="00E42E14" w:rsidP="00E42E14">
      <w:pPr>
        <w:rPr>
          <w:rFonts w:ascii="Times New Roman" w:hAnsi="Times New Roman"/>
          <w:color w:val="0D0D0D"/>
          <w:sz w:val="28"/>
          <w:szCs w:val="28"/>
        </w:rPr>
      </w:pPr>
    </w:p>
    <w:p w:rsidR="00E42E14" w:rsidRPr="007343CB" w:rsidRDefault="00E42E14" w:rsidP="00E42E14">
      <w:pPr>
        <w:rPr>
          <w:rFonts w:ascii="Times New Roman" w:hAnsi="Times New Roman"/>
          <w:color w:val="0D0D0D"/>
          <w:sz w:val="28"/>
          <w:szCs w:val="28"/>
        </w:rPr>
      </w:pPr>
    </w:p>
    <w:p w:rsidR="00E42E14" w:rsidRDefault="00E42E14" w:rsidP="00E42E14">
      <w:pPr>
        <w:jc w:val="center"/>
        <w:rPr>
          <w:rFonts w:ascii="Times New Roman" w:hAnsi="Times New Roman"/>
          <w:b/>
          <w:color w:val="0D0D0D"/>
          <w:sz w:val="32"/>
          <w:szCs w:val="28"/>
        </w:rPr>
      </w:pPr>
      <w:r w:rsidRPr="007343CB">
        <w:rPr>
          <w:rFonts w:ascii="Times New Roman" w:hAnsi="Times New Roman"/>
          <w:color w:val="0D0D0D"/>
          <w:sz w:val="28"/>
          <w:szCs w:val="28"/>
        </w:rPr>
        <w:lastRenderedPageBreak/>
        <w:br/>
      </w:r>
    </w:p>
    <w:p w:rsidR="00E42E14" w:rsidRDefault="00E42E14" w:rsidP="00E42E14">
      <w:pPr>
        <w:jc w:val="center"/>
        <w:rPr>
          <w:rFonts w:ascii="Times New Roman" w:hAnsi="Times New Roman"/>
          <w:b/>
          <w:color w:val="0D0D0D"/>
          <w:sz w:val="32"/>
          <w:szCs w:val="28"/>
        </w:rPr>
      </w:pPr>
    </w:p>
    <w:p w:rsidR="00E42E14" w:rsidRDefault="00E42E14" w:rsidP="00E42E14">
      <w:pPr>
        <w:jc w:val="center"/>
        <w:rPr>
          <w:rFonts w:ascii="Times New Roman" w:hAnsi="Times New Roman"/>
          <w:b/>
          <w:color w:val="0D0D0D"/>
          <w:sz w:val="32"/>
          <w:szCs w:val="28"/>
        </w:rPr>
      </w:pPr>
    </w:p>
    <w:p w:rsidR="00E42E14" w:rsidRDefault="00E42E14" w:rsidP="00E42E14">
      <w:pPr>
        <w:jc w:val="center"/>
        <w:rPr>
          <w:rFonts w:ascii="Times New Roman" w:hAnsi="Times New Roman"/>
          <w:b/>
          <w:color w:val="0D0D0D"/>
          <w:sz w:val="32"/>
          <w:szCs w:val="28"/>
        </w:rPr>
      </w:pPr>
    </w:p>
    <w:p w:rsidR="00E42E14" w:rsidRDefault="00E42E14" w:rsidP="00E42E14">
      <w:pPr>
        <w:jc w:val="center"/>
        <w:rPr>
          <w:rFonts w:ascii="Times New Roman" w:hAnsi="Times New Roman"/>
          <w:b/>
          <w:color w:val="0D0D0D"/>
          <w:sz w:val="32"/>
          <w:szCs w:val="28"/>
        </w:rPr>
      </w:pPr>
    </w:p>
    <w:p w:rsidR="00E42E14" w:rsidRDefault="00E42E14" w:rsidP="00E42E14">
      <w:pPr>
        <w:jc w:val="center"/>
        <w:rPr>
          <w:rFonts w:ascii="Times New Roman" w:hAnsi="Times New Roman"/>
          <w:b/>
          <w:color w:val="0D0D0D"/>
          <w:sz w:val="32"/>
          <w:szCs w:val="28"/>
        </w:rPr>
      </w:pPr>
    </w:p>
    <w:p w:rsidR="00E42E14" w:rsidRDefault="00E42E14" w:rsidP="00E42E14">
      <w:pPr>
        <w:jc w:val="center"/>
        <w:rPr>
          <w:rFonts w:ascii="Times New Roman" w:hAnsi="Times New Roman"/>
          <w:b/>
          <w:color w:val="0D0D0D"/>
          <w:sz w:val="32"/>
          <w:szCs w:val="28"/>
        </w:rPr>
      </w:pPr>
    </w:p>
    <w:p w:rsidR="00E42E14" w:rsidRDefault="00E42E14" w:rsidP="00E42E14">
      <w:pPr>
        <w:jc w:val="center"/>
        <w:rPr>
          <w:rFonts w:ascii="Times New Roman" w:hAnsi="Times New Roman"/>
          <w:b/>
          <w:color w:val="0D0D0D"/>
          <w:sz w:val="32"/>
          <w:szCs w:val="28"/>
        </w:rPr>
      </w:pPr>
    </w:p>
    <w:p w:rsidR="00FA5CBE" w:rsidRDefault="00FA5CBE">
      <w:bookmarkStart w:id="0" w:name="_GoBack"/>
      <w:bookmarkEnd w:id="0"/>
    </w:p>
    <w:sectPr w:rsidR="00FA5CBE" w:rsidSect="0087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229B"/>
    <w:multiLevelType w:val="hybridMultilevel"/>
    <w:tmpl w:val="20B29F58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B59"/>
    <w:rsid w:val="00042E59"/>
    <w:rsid w:val="00745B59"/>
    <w:rsid w:val="00873D65"/>
    <w:rsid w:val="00E42E14"/>
    <w:rsid w:val="00FA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42E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42E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1349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2021-12-28T07:26:00Z</dcterms:created>
  <dcterms:modified xsi:type="dcterms:W3CDTF">2021-12-28T11:17:00Z</dcterms:modified>
</cp:coreProperties>
</file>