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D" w:rsidRDefault="006849BD" w:rsidP="00325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</w:t>
      </w:r>
    </w:p>
    <w:p w:rsidR="006849BD" w:rsidRPr="007468E3" w:rsidRDefault="006849BD" w:rsidP="006849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DD">
        <w:rPr>
          <w:rFonts w:ascii="Times New Roman" w:hAnsi="Times New Roman" w:cs="Times New Roman"/>
          <w:b/>
          <w:sz w:val="28"/>
          <w:szCs w:val="28"/>
        </w:rPr>
        <w:t>по результатам проведения внутреннего муниципального финансового контроля в сфере закупок товаров, работ, услуг для об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46D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46DD">
        <w:rPr>
          <w:rFonts w:ascii="Times New Roman" w:hAnsi="Times New Roman" w:cs="Times New Roman"/>
          <w:b/>
          <w:sz w:val="28"/>
          <w:szCs w:val="28"/>
        </w:rPr>
        <w:t xml:space="preserve">ечения муниципальных нужд в </w:t>
      </w:r>
      <w:r>
        <w:rPr>
          <w:rFonts w:ascii="Times New Roman" w:hAnsi="Times New Roman" w:cs="Times New Roman"/>
          <w:b/>
          <w:sz w:val="28"/>
          <w:szCs w:val="28"/>
        </w:rPr>
        <w:t>Управлении образования администрации Балашовского муниципального района</w:t>
      </w:r>
    </w:p>
    <w:p w:rsidR="006849BD" w:rsidRPr="007468E3" w:rsidRDefault="006849BD" w:rsidP="006849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BD" w:rsidRPr="007468E3" w:rsidRDefault="006849BD" w:rsidP="006849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планом контрольных проверок комитета по финансам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Балашовского муниципального района</w:t>
      </w:r>
      <w:r w:rsidRPr="00746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2020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года и Порядком 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утвержденным постановлением администрации Балашовского муниципального района</w:t>
      </w:r>
      <w:proofErr w:type="gramEnd"/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Саратовской области от 28.05.2018 №111-п,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6849BD" w:rsidRDefault="006849BD" w:rsidP="006849B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468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46DD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  <w:r w:rsidRPr="00AF1162">
        <w:rPr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Проверка правомерности, эффективности и целевого использования средств выделенных в рамках реализации национальных проектов: «Внедрение целевой модели цифровой образовательной среды в общеобразовательных организациях и профессиональных образовательных организациях»; «Обновление материально – технической базы для формирования у обучающихся современных технологических и гуманитарных навыков»</w:t>
      </w:r>
      <w:r w:rsidRPr="000B1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</w:p>
    <w:p w:rsidR="006849BD" w:rsidRPr="007468E3" w:rsidRDefault="006849BD" w:rsidP="00684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254EB">
        <w:rPr>
          <w:rFonts w:ascii="Times New Roman" w:hAnsi="Times New Roman" w:cs="Times New Roman"/>
          <w:sz w:val="28"/>
          <w:szCs w:val="28"/>
        </w:rPr>
        <w:t>п</w:t>
      </w:r>
      <w:r w:rsidR="003254EB" w:rsidRPr="007F46DD">
        <w:rPr>
          <w:rFonts w:ascii="Times New Roman" w:hAnsi="Times New Roman" w:cs="Times New Roman"/>
          <w:sz w:val="28"/>
          <w:szCs w:val="28"/>
        </w:rPr>
        <w:t>риказ комитета по финансам администрации Балашовского муниципал</w:t>
      </w:r>
      <w:r w:rsidR="003254EB">
        <w:rPr>
          <w:rFonts w:ascii="Times New Roman" w:hAnsi="Times New Roman" w:cs="Times New Roman"/>
          <w:sz w:val="28"/>
          <w:szCs w:val="28"/>
        </w:rPr>
        <w:t>ьного района от 31.08.2020г. №73</w:t>
      </w:r>
      <w:r w:rsidR="003254EB" w:rsidRPr="007F46DD">
        <w:rPr>
          <w:rFonts w:ascii="Times New Roman" w:hAnsi="Times New Roman" w:cs="Times New Roman"/>
          <w:sz w:val="28"/>
          <w:szCs w:val="28"/>
        </w:rPr>
        <w:t>-н «О проведении плановой проверки</w:t>
      </w:r>
      <w:r w:rsidR="003254EB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Балашовского муниципального района»</w:t>
      </w:r>
      <w:r w:rsidR="003254EB" w:rsidRPr="007F46DD">
        <w:rPr>
          <w:rFonts w:ascii="Times New Roman" w:hAnsi="Times New Roman" w:cs="Times New Roman"/>
          <w:sz w:val="28"/>
          <w:szCs w:val="28"/>
        </w:rPr>
        <w:t>.</w:t>
      </w:r>
    </w:p>
    <w:p w:rsidR="006849BD" w:rsidRDefault="006849BD" w:rsidP="006849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254EB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Балашовского муниципального района Саратовской области</w:t>
      </w:r>
      <w:r w:rsidRPr="009317E2">
        <w:rPr>
          <w:rFonts w:ascii="Times New Roman" w:hAnsi="Times New Roman" w:cs="Times New Roman"/>
          <w:sz w:val="28"/>
          <w:szCs w:val="28"/>
        </w:rPr>
        <w:t xml:space="preserve"> - (далее по тексту Учреждение).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31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3254EB">
        <w:rPr>
          <w:rFonts w:ascii="Times New Roman" w:hAnsi="Times New Roman" w:cs="Times New Roman"/>
          <w:color w:val="000000" w:themeColor="text1"/>
          <w:sz w:val="28"/>
          <w:szCs w:val="28"/>
        </w:rPr>
        <w:t>6440011068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6849BD" w:rsidRDefault="006849BD" w:rsidP="006849B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</w:t>
      </w:r>
      <w:r w:rsidRPr="007468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254EB" w:rsidRPr="007F46DD">
        <w:rPr>
          <w:rFonts w:ascii="Times New Roman" w:hAnsi="Times New Roman" w:cs="Times New Roman"/>
          <w:color w:val="000000" w:themeColor="text1"/>
          <w:sz w:val="28"/>
          <w:szCs w:val="28"/>
        </w:rPr>
        <w:t>412</w:t>
      </w:r>
      <w:r w:rsidR="003254EB">
        <w:rPr>
          <w:rFonts w:ascii="Times New Roman" w:hAnsi="Times New Roman" w:cs="Times New Roman"/>
          <w:color w:val="000000" w:themeColor="text1"/>
          <w:sz w:val="28"/>
          <w:szCs w:val="28"/>
        </w:rPr>
        <w:t>309, Саратовская область, г. Балашов, ул. Гагарина, д. 59</w:t>
      </w:r>
      <w:r w:rsidRPr="00931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9BD" w:rsidRDefault="006849BD" w:rsidP="00684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849BD" w:rsidRDefault="006849BD" w:rsidP="006849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Срок проведения проверки: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Pr="007F46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54EB">
        <w:rPr>
          <w:rFonts w:ascii="Times New Roman" w:hAnsi="Times New Roman" w:cs="Times New Roman"/>
          <w:sz w:val="28"/>
          <w:szCs w:val="28"/>
        </w:rPr>
        <w:t>.10</w:t>
      </w:r>
      <w:r w:rsidRPr="007F46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46DD">
        <w:rPr>
          <w:rFonts w:ascii="Times New Roman" w:hAnsi="Times New Roman" w:cs="Times New Roman"/>
          <w:sz w:val="28"/>
          <w:szCs w:val="28"/>
        </w:rPr>
        <w:t xml:space="preserve">г. по </w:t>
      </w:r>
      <w:r w:rsidR="003254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54EB">
        <w:rPr>
          <w:rFonts w:ascii="Times New Roman" w:hAnsi="Times New Roman" w:cs="Times New Roman"/>
          <w:sz w:val="28"/>
          <w:szCs w:val="28"/>
        </w:rPr>
        <w:t>.10</w:t>
      </w:r>
      <w:r w:rsidRPr="007F46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46DD">
        <w:rPr>
          <w:rFonts w:ascii="Times New Roman" w:hAnsi="Times New Roman" w:cs="Times New Roman"/>
          <w:sz w:val="28"/>
          <w:szCs w:val="28"/>
        </w:rPr>
        <w:t>г.</w:t>
      </w:r>
    </w:p>
    <w:p w:rsidR="006849BD" w:rsidRPr="00B90FA5" w:rsidRDefault="006849BD" w:rsidP="006849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46DD">
        <w:rPr>
          <w:rFonts w:ascii="Times New Roman" w:hAnsi="Times New Roman" w:cs="Times New Roman"/>
          <w:sz w:val="28"/>
          <w:szCs w:val="28"/>
        </w:rPr>
        <w:t xml:space="preserve">с </w:t>
      </w:r>
      <w:r w:rsidR="003254EB">
        <w:rPr>
          <w:rFonts w:ascii="Times New Roman" w:hAnsi="Times New Roman" w:cs="Times New Roman"/>
          <w:sz w:val="28"/>
          <w:szCs w:val="28"/>
        </w:rPr>
        <w:t>01.01.2020г. по 30.09</w:t>
      </w:r>
      <w:r w:rsidRPr="001E1F7F">
        <w:rPr>
          <w:rFonts w:ascii="Times New Roman" w:hAnsi="Times New Roman" w:cs="Times New Roman"/>
          <w:sz w:val="28"/>
          <w:szCs w:val="28"/>
        </w:rPr>
        <w:t>.2020г.</w:t>
      </w:r>
    </w:p>
    <w:p w:rsidR="006849BD" w:rsidRPr="007468E3" w:rsidRDefault="006849BD" w:rsidP="006849B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3254EB" w:rsidRDefault="006849BD" w:rsidP="003254EB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 проверки №</w:t>
      </w:r>
      <w:r w:rsidR="003254E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15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="003254E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1.10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.2020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  </w:t>
      </w:r>
    </w:p>
    <w:p w:rsidR="003254EB" w:rsidRPr="003254EB" w:rsidRDefault="003254EB" w:rsidP="003254EB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Балашовского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C42A5A">
        <w:rPr>
          <w:rFonts w:ascii="Times New Roman" w:hAnsi="Times New Roman" w:cs="Times New Roman"/>
          <w:sz w:val="28"/>
          <w:szCs w:val="28"/>
        </w:rPr>
        <w:t xml:space="preserve"> в проверяемом периоде допускались нарушения законодательства РФ и иных нормативно правовых актов о контрактной системе в сфере закупок:</w:t>
      </w:r>
    </w:p>
    <w:p w:rsidR="003254EB" w:rsidRPr="00775075" w:rsidRDefault="003254EB" w:rsidP="003254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B8F">
        <w:rPr>
          <w:rFonts w:ascii="Times New Roman" w:hAnsi="Times New Roman" w:cs="Times New Roman"/>
          <w:sz w:val="28"/>
          <w:szCs w:val="28"/>
        </w:rPr>
        <w:t xml:space="preserve">. </w:t>
      </w:r>
      <w:r w:rsidRPr="006F0C0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нарушении  пункта 4 части 1 статьи 93 Федерального закона №44-ФЗ совокупный годовой объем закупок, предусмотренный Планом-графиком на 2020г. превышает на 343,2 тыс. рублей.</w:t>
      </w:r>
    </w:p>
    <w:p w:rsidR="003254EB" w:rsidRDefault="003254EB" w:rsidP="00325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A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нарушении части 1 статьи </w:t>
      </w:r>
      <w:r w:rsidRPr="00ED098D">
        <w:rPr>
          <w:rFonts w:ascii="Times New Roman" w:hAnsi="Times New Roman" w:cs="Times New Roman"/>
          <w:sz w:val="28"/>
          <w:szCs w:val="28"/>
        </w:rPr>
        <w:t>22 44-ФЗ «О контрактной системе в сфере закупок товаров, работ и услуг»  установлено, что обоснование  начальной (максимальной) цены контракта, цены контракта, заключаемого с единственным  поставщиком (подрядчиком, исполнителем)  за 2020г  не осуществлялось.</w:t>
      </w:r>
    </w:p>
    <w:p w:rsidR="003254EB" w:rsidRPr="005331D3" w:rsidRDefault="003254EB" w:rsidP="0032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5331D3">
        <w:rPr>
          <w:rFonts w:ascii="Times New Roman" w:hAnsi="Times New Roman" w:cs="Times New Roman"/>
          <w:sz w:val="28"/>
          <w:szCs w:val="28"/>
        </w:rPr>
        <w:t>.</w:t>
      </w:r>
      <w:r w:rsidRPr="005331D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 статьи 9, статьи 10, ФЗ №</w:t>
      </w:r>
      <w:r w:rsidRPr="0053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 от 06.12.2011 «О бухгалтерском учете», п.3 и п. 11 Инструкции №157 от 01.12.2010г «Об утверждении Единого плана счетов бухгалтерского учета для органов государственной власти и Инструкции по его применению»: </w:t>
      </w:r>
    </w:p>
    <w:p w:rsidR="006849BD" w:rsidRPr="002C38ED" w:rsidRDefault="003254EB" w:rsidP="003254EB">
      <w:pPr>
        <w:pStyle w:val="Style2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5331D3">
        <w:rPr>
          <w:color w:val="000000" w:themeColor="text1"/>
          <w:sz w:val="28"/>
          <w:szCs w:val="28"/>
        </w:rPr>
        <w:t>Документы за 2019г. п</w:t>
      </w:r>
      <w:r>
        <w:rPr>
          <w:color w:val="000000" w:themeColor="text1"/>
          <w:sz w:val="28"/>
          <w:szCs w:val="28"/>
        </w:rPr>
        <w:t xml:space="preserve">ринятые к учету оприходованы не </w:t>
      </w:r>
      <w:r w:rsidRPr="005331D3">
        <w:rPr>
          <w:color w:val="000000" w:themeColor="text1"/>
          <w:sz w:val="28"/>
          <w:szCs w:val="28"/>
        </w:rPr>
        <w:t>своевременно</w:t>
      </w:r>
      <w:r w:rsidRPr="005331D3">
        <w:rPr>
          <w:sz w:val="28"/>
          <w:szCs w:val="28"/>
        </w:rPr>
        <w:t>.</w:t>
      </w:r>
    </w:p>
    <w:p w:rsidR="006849BD" w:rsidRPr="007468E3" w:rsidRDefault="006849BD" w:rsidP="006849B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3254EB" w:rsidRPr="003254EB" w:rsidRDefault="003254EB" w:rsidP="003254EB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54EB">
        <w:rPr>
          <w:rFonts w:ascii="Times New Roman" w:hAnsi="Times New Roman" w:cs="Times New Roman"/>
          <w:sz w:val="28"/>
          <w:szCs w:val="28"/>
        </w:rPr>
        <w:t>1. Проанализировать выявленные проверкой нарушения законодательства РФ и иных нормативно правовых актов о контрактной системе, бюджетного учета и принять дополнительные меры по недопущению их в дальнейшей работе.</w:t>
      </w:r>
    </w:p>
    <w:p w:rsidR="003254EB" w:rsidRPr="003254EB" w:rsidRDefault="003254EB" w:rsidP="003254EB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EB">
        <w:rPr>
          <w:rFonts w:ascii="Times New Roman" w:hAnsi="Times New Roman" w:cs="Times New Roman"/>
          <w:sz w:val="28"/>
          <w:szCs w:val="28"/>
        </w:rPr>
        <w:t xml:space="preserve">          2. Привести бухгалтерскую документацию в соответствие </w:t>
      </w:r>
      <w:proofErr w:type="gramStart"/>
      <w:r w:rsidRPr="003254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4EB">
        <w:rPr>
          <w:rFonts w:ascii="Times New Roman" w:hAnsi="Times New Roman" w:cs="Times New Roman"/>
          <w:sz w:val="28"/>
          <w:szCs w:val="28"/>
        </w:rPr>
        <w:t xml:space="preserve"> </w:t>
      </w:r>
      <w:r w:rsidRPr="0032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9, статьи 10, ФЗ №402 от 06.12.2011 «О бухгалтерском учете», п.3 и п. 11 Инструкции №157 от 01.12.2010г «Об утверждении Единого плана счетов бухгалтерского учета для органов государственной власти и Инструкции по его применению». </w:t>
      </w:r>
    </w:p>
    <w:p w:rsidR="003254EB" w:rsidRPr="003254EB" w:rsidRDefault="003254EB" w:rsidP="003254EB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54EB">
        <w:rPr>
          <w:rFonts w:ascii="Times New Roman" w:hAnsi="Times New Roman" w:cs="Times New Roman"/>
          <w:sz w:val="28"/>
          <w:szCs w:val="28"/>
        </w:rPr>
        <w:t>е допускать в дальнейшем искажение бюджетной или бухгалтерской (финансовой) отчётности.</w:t>
      </w:r>
    </w:p>
    <w:p w:rsidR="003254EB" w:rsidRDefault="003254EB" w:rsidP="00325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EB">
        <w:rPr>
          <w:rFonts w:ascii="Times New Roman" w:hAnsi="Times New Roman" w:cs="Times New Roman"/>
          <w:sz w:val="28"/>
          <w:szCs w:val="28"/>
        </w:rPr>
        <w:t xml:space="preserve"> 3. Обосновывать  начальную (максимальную) цену контракта, цену контракта, заключенного с единственным  поставщиком (подрядчиком, исполнителем).</w:t>
      </w:r>
    </w:p>
    <w:p w:rsidR="006849BD" w:rsidRPr="00997E0D" w:rsidRDefault="003254EB" w:rsidP="00325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6849BD" w:rsidRPr="00997E0D">
        <w:rPr>
          <w:rFonts w:ascii="Times New Roman" w:hAnsi="Times New Roman" w:cs="Times New Roman"/>
          <w:sz w:val="28"/>
          <w:szCs w:val="28"/>
        </w:rPr>
        <w:t xml:space="preserve"> </w:t>
      </w:r>
      <w:r w:rsidRPr="00B82B98">
        <w:rPr>
          <w:rFonts w:ascii="Times New Roman" w:hAnsi="Times New Roman" w:cs="Times New Roman"/>
          <w:sz w:val="28"/>
          <w:szCs w:val="28"/>
        </w:rPr>
        <w:t xml:space="preserve">Направить настоящий акт проверки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Балашовского муниципального района Саратовской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Владимировне.</w:t>
      </w:r>
    </w:p>
    <w:p w:rsidR="006849BD" w:rsidRPr="003254EB" w:rsidRDefault="003254EB" w:rsidP="00325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6849BD" w:rsidRPr="00997E0D">
        <w:rPr>
          <w:rFonts w:ascii="Times New Roman" w:hAnsi="Times New Roman" w:cs="Times New Roman"/>
          <w:sz w:val="28"/>
          <w:szCs w:val="28"/>
        </w:rPr>
        <w:t xml:space="preserve">. Контрольному органу </w:t>
      </w:r>
      <w:proofErr w:type="gramStart"/>
      <w:r w:rsidR="006849BD" w:rsidRPr="00997E0D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="006849BD" w:rsidRPr="00997E0D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6849BD" w:rsidRPr="00997E0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849BD" w:rsidRPr="00997E0D">
        <w:rPr>
          <w:rFonts w:ascii="Times New Roman" w:hAnsi="Times New Roman" w:cs="Times New Roman"/>
          <w:sz w:val="28"/>
          <w:szCs w:val="28"/>
        </w:rPr>
        <w:t>. zakupki.gov.ru.</w:t>
      </w:r>
    </w:p>
    <w:p w:rsid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</w:t>
      </w: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>муниципального района по экономике,</w:t>
      </w: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6849BD" w:rsidRPr="003254EB" w:rsidRDefault="003254EB" w:rsidP="003254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по финансам                                                                        </w:t>
      </w:r>
      <w:r w:rsidRPr="003254EB">
        <w:rPr>
          <w:rFonts w:ascii="Times New Roman" w:hAnsi="Times New Roman" w:cs="Times New Roman"/>
          <w:b/>
          <w:sz w:val="28"/>
          <w:szCs w:val="28"/>
        </w:rPr>
        <w:tab/>
        <w:t>И.П. Юрлова</w:t>
      </w:r>
      <w:bookmarkStart w:id="0" w:name="_GoBack"/>
      <w:bookmarkEnd w:id="0"/>
    </w:p>
    <w:sectPr w:rsidR="006849BD" w:rsidRPr="003254EB" w:rsidSect="003254EB">
      <w:headerReference w:type="default" r:id="rId5"/>
      <w:footerReference w:type="default" r:id="rId6"/>
      <w:pgSz w:w="11906" w:h="16838"/>
      <w:pgMar w:top="238" w:right="567" w:bottom="249" w:left="1701" w:header="318" w:footer="142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3254EB">
        <w:pPr>
          <w:pStyle w:val="a5"/>
          <w:jc w:val="center"/>
        </w:pPr>
      </w:p>
    </w:sdtContent>
  </w:sdt>
  <w:p w:rsidR="00FB7B34" w:rsidRDefault="003254E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325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D"/>
    <w:rsid w:val="003254EB"/>
    <w:rsid w:val="003C18BD"/>
    <w:rsid w:val="006849BD"/>
    <w:rsid w:val="00B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9BD"/>
  </w:style>
  <w:style w:type="paragraph" w:styleId="a5">
    <w:name w:val="footer"/>
    <w:basedOn w:val="a"/>
    <w:link w:val="a6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9BD"/>
  </w:style>
  <w:style w:type="paragraph" w:customStyle="1" w:styleId="Style2">
    <w:name w:val="Style2"/>
    <w:basedOn w:val="a"/>
    <w:uiPriority w:val="99"/>
    <w:rsid w:val="006849B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5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9BD"/>
  </w:style>
  <w:style w:type="paragraph" w:styleId="a5">
    <w:name w:val="footer"/>
    <w:basedOn w:val="a"/>
    <w:link w:val="a6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9BD"/>
  </w:style>
  <w:style w:type="paragraph" w:customStyle="1" w:styleId="Style2">
    <w:name w:val="Style2"/>
    <w:basedOn w:val="a"/>
    <w:uiPriority w:val="99"/>
    <w:rsid w:val="006849B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5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2020-10-20T12:37:00Z</dcterms:created>
  <dcterms:modified xsi:type="dcterms:W3CDTF">2020-10-20T12:47:00Z</dcterms:modified>
</cp:coreProperties>
</file>