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616AA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17.12</w:t>
      </w:r>
      <w:r w:rsidR="00B60215">
        <w:rPr>
          <w:rFonts w:ascii="Times New Roman" w:hAnsi="Times New Roman" w:cs="Times New Roman"/>
          <w:b/>
          <w:sz w:val="28"/>
          <w:szCs w:val="28"/>
        </w:rPr>
        <w:t>.2020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№48  от 17.12.2019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B60215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2020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616AAA" w:rsidP="00C032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0321A">
        <w:rPr>
          <w:sz w:val="28"/>
          <w:szCs w:val="28"/>
        </w:rPr>
        <w:t>.</w:t>
      </w:r>
      <w:r w:rsidR="00C0321A" w:rsidRPr="0001560F">
        <w:rPr>
          <w:sz w:val="28"/>
          <w:szCs w:val="28"/>
        </w:rPr>
        <w:t>В</w:t>
      </w:r>
      <w:r w:rsidR="00D74506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следующие </w:t>
      </w:r>
      <w:r w:rsidR="00D74506">
        <w:rPr>
          <w:sz w:val="28"/>
          <w:szCs w:val="28"/>
        </w:rPr>
        <w:t xml:space="preserve"> изменения в приложение № 4</w:t>
      </w:r>
      <w:r w:rsidR="00C0321A"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C0321A">
        <w:rPr>
          <w:sz w:val="28"/>
          <w:szCs w:val="28"/>
        </w:rPr>
        <w:t xml:space="preserve">района Саратовской </w:t>
      </w:r>
      <w:r w:rsidR="00B60215">
        <w:rPr>
          <w:sz w:val="28"/>
          <w:szCs w:val="28"/>
        </w:rPr>
        <w:t>области  № 48</w:t>
      </w:r>
      <w:r w:rsidR="005C3D64">
        <w:rPr>
          <w:sz w:val="28"/>
          <w:szCs w:val="28"/>
        </w:rPr>
        <w:t xml:space="preserve"> от 17.12.2019</w:t>
      </w:r>
      <w:r w:rsidR="00C0321A"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>
        <w:rPr>
          <w:sz w:val="28"/>
          <w:szCs w:val="28"/>
        </w:rPr>
        <w:t>йона Саратовской области на 2020</w:t>
      </w:r>
      <w:r w:rsidRPr="0001560F">
        <w:rPr>
          <w:sz w:val="28"/>
          <w:szCs w:val="28"/>
        </w:rPr>
        <w:t xml:space="preserve"> год»</w:t>
      </w:r>
    </w:p>
    <w:p w:rsidR="00D74506" w:rsidRDefault="00D74506" w:rsidP="005C3D64">
      <w:pPr>
        <w:ind w:right="-1"/>
        <w:jc w:val="center"/>
        <w:rPr>
          <w:b/>
          <w:sz w:val="28"/>
          <w:szCs w:val="28"/>
        </w:rPr>
      </w:pPr>
    </w:p>
    <w:p w:rsidR="00D74506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 структура  расходов бюджета Соцземледельского </w:t>
      </w:r>
    </w:p>
    <w:p w:rsidR="005C3D64" w:rsidRDefault="005C3D64" w:rsidP="005C3D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Балашовского муниципального района Саратовской области  на 2020 год»</w:t>
      </w:r>
    </w:p>
    <w:p w:rsidR="005C3D64" w:rsidRDefault="005C3D64" w:rsidP="005C3D64">
      <w:r>
        <w:t xml:space="preserve">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5C3D64" w:rsidTr="009D76F6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D64" w:rsidRDefault="005C3D64" w:rsidP="009D76F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5C3D64" w:rsidTr="009D76F6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91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выплаты персоналу </w:t>
            </w:r>
            <w:proofErr w:type="gramStart"/>
            <w:r>
              <w:rPr>
                <w:szCs w:val="18"/>
              </w:rPr>
              <w:t>государственных</w:t>
            </w:r>
            <w:proofErr w:type="gramEnd"/>
            <w:r>
              <w:rPr>
                <w:szCs w:val="18"/>
              </w:rPr>
              <w:t xml:space="preserve"> (муниципальных) </w:t>
            </w:r>
          </w:p>
          <w:p w:rsidR="005C3D64" w:rsidRDefault="005C3D64" w:rsidP="009D76F6">
            <w:pPr>
              <w:rPr>
                <w:szCs w:val="18"/>
              </w:rPr>
            </w:pPr>
            <w:r>
              <w:rPr>
                <w:szCs w:val="18"/>
              </w:rPr>
              <w:t>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-1,4</w:t>
            </w:r>
          </w:p>
        </w:tc>
      </w:tr>
      <w:tr w:rsidR="00616AAA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Pr="00313618" w:rsidRDefault="00616AAA" w:rsidP="007541FE">
            <w:pPr>
              <w:rPr>
                <w:szCs w:val="18"/>
              </w:rPr>
            </w:pPr>
            <w:r w:rsidRPr="00313618"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+1,4</w:t>
            </w:r>
          </w:p>
        </w:tc>
      </w:tr>
      <w:tr w:rsidR="00616AAA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Pr="00313618" w:rsidRDefault="00616AAA" w:rsidP="007541FE">
            <w:pPr>
              <w:rPr>
                <w:szCs w:val="18"/>
              </w:rPr>
            </w:pPr>
            <w:r w:rsidRPr="00313618"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FF5C39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+1,4</w:t>
            </w:r>
          </w:p>
        </w:tc>
      </w:tr>
      <w:tr w:rsidR="00616AAA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AC5CC4" w:rsidP="009D76F6">
            <w:pPr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                              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616AAA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AAA" w:rsidRDefault="00AC5CC4" w:rsidP="009D76F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0,0</w:t>
            </w:r>
          </w:p>
        </w:tc>
      </w:tr>
    </w:tbl>
    <w:p w:rsidR="00FF5C39" w:rsidRDefault="00FF5C39" w:rsidP="00C0321A">
      <w:pPr>
        <w:ind w:left="360"/>
        <w:jc w:val="both"/>
        <w:rPr>
          <w:b/>
          <w:sz w:val="28"/>
          <w:szCs w:val="28"/>
        </w:rPr>
      </w:pPr>
    </w:p>
    <w:p w:rsidR="00C0321A" w:rsidRDefault="00616AAA" w:rsidP="00C0321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0321A">
        <w:rPr>
          <w:sz w:val="28"/>
          <w:szCs w:val="28"/>
        </w:rPr>
        <w:t>.</w:t>
      </w:r>
      <w:r w:rsidR="00C0321A" w:rsidRPr="0001560F">
        <w:rPr>
          <w:sz w:val="28"/>
          <w:szCs w:val="28"/>
        </w:rPr>
        <w:t xml:space="preserve"> В</w:t>
      </w:r>
      <w:r w:rsidR="00D74506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следующие </w:t>
      </w:r>
      <w:r w:rsidR="00D74506">
        <w:rPr>
          <w:sz w:val="28"/>
          <w:szCs w:val="28"/>
        </w:rPr>
        <w:t xml:space="preserve"> изменения в приложение № 5</w:t>
      </w:r>
      <w:r w:rsidR="00C0321A"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5C3D64">
        <w:rPr>
          <w:sz w:val="28"/>
          <w:szCs w:val="28"/>
        </w:rPr>
        <w:t>района Саратовской области  № 48 от 17.12.2019</w:t>
      </w:r>
      <w:r w:rsidR="00C0321A" w:rsidRPr="0001560F">
        <w:rPr>
          <w:sz w:val="28"/>
          <w:szCs w:val="28"/>
        </w:rPr>
        <w:t xml:space="preserve"> года </w:t>
      </w: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 w:rsidR="005C3D64">
        <w:rPr>
          <w:sz w:val="28"/>
          <w:szCs w:val="28"/>
        </w:rPr>
        <w:t>ти на 2020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D74506" w:rsidP="00956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Саратовской области на 2020 год по разделам, подразделам, целевым статьям и видам функциональной классификации расходов</w:t>
            </w:r>
          </w:p>
          <w:p w:rsidR="00AC5CC4" w:rsidRDefault="00AC5CC4" w:rsidP="00AC5CC4">
            <w:r>
              <w:t xml:space="preserve">                                 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tbl>
            <w:tblPr>
              <w:tblW w:w="4762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62"/>
              <w:gridCol w:w="827"/>
              <w:gridCol w:w="813"/>
              <w:gridCol w:w="1491"/>
              <w:gridCol w:w="1097"/>
              <w:gridCol w:w="1083"/>
            </w:tblGrid>
            <w:tr w:rsidR="00AC5CC4" w:rsidTr="00AC5CC4">
              <w:trPr>
                <w:trHeight w:val="870"/>
              </w:trPr>
              <w:tc>
                <w:tcPr>
                  <w:tcW w:w="2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Наименование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Раздел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Cs w:val="18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Вид расходов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Сумма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1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3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4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5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6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5CC4" w:rsidRDefault="00AC5CC4" w:rsidP="007541FE">
                  <w:pPr>
                    <w:jc w:val="center"/>
                    <w:rPr>
                      <w:b/>
                      <w:bCs/>
                      <w:szCs w:val="16"/>
                    </w:rPr>
                  </w:pPr>
                  <w:r>
                    <w:rPr>
                      <w:b/>
                      <w:bCs/>
                      <w:szCs w:val="16"/>
                    </w:rPr>
                    <w:t>7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00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0000000000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000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480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0000000000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000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2100000000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46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2120000000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46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2120051180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91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2120051180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100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Расходы на выплаты персоналу </w:t>
                  </w:r>
                  <w:proofErr w:type="gramStart"/>
                  <w:r>
                    <w:rPr>
                      <w:szCs w:val="18"/>
                    </w:rPr>
                    <w:t>государственных</w:t>
                  </w:r>
                  <w:proofErr w:type="gramEnd"/>
                  <w:r>
                    <w:rPr>
                      <w:szCs w:val="18"/>
                    </w:rPr>
                    <w:t xml:space="preserve"> (муниципальных) </w:t>
                  </w:r>
                </w:p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органов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2120051180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120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-1,4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Pr="00313618" w:rsidRDefault="00AC5CC4" w:rsidP="007541FE">
                  <w:pPr>
                    <w:rPr>
                      <w:szCs w:val="18"/>
                    </w:rPr>
                  </w:pPr>
                  <w:r w:rsidRPr="00313618">
                    <w:rPr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2120051180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+1,4</w:t>
                  </w:r>
                </w:p>
              </w:tc>
            </w:tr>
            <w:tr w:rsidR="00AC5CC4" w:rsidTr="00AC5CC4">
              <w:trPr>
                <w:trHeight w:val="46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Pr="00313618" w:rsidRDefault="00AC5CC4" w:rsidP="007541FE">
                  <w:pPr>
                    <w:rPr>
                      <w:szCs w:val="18"/>
                    </w:rPr>
                  </w:pPr>
                  <w:r w:rsidRPr="00313618">
                    <w:rPr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02</w:t>
                  </w: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03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2120051180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240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+1,4</w:t>
                  </w:r>
                </w:p>
              </w:tc>
            </w:tr>
            <w:tr w:rsidR="00AC5CC4" w:rsidTr="00AC5CC4">
              <w:trPr>
                <w:trHeight w:val="255"/>
              </w:trPr>
              <w:tc>
                <w:tcPr>
                  <w:tcW w:w="228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Всего                                                                                           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41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C5CC4" w:rsidRDefault="00AC5CC4" w:rsidP="007541FE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0,0</w:t>
                  </w:r>
                </w:p>
              </w:tc>
            </w:tr>
          </w:tbl>
          <w:p w:rsidR="00AC5CC4" w:rsidRPr="0001560F" w:rsidRDefault="00AC5CC4" w:rsidP="00956786">
            <w:pPr>
              <w:jc w:val="center"/>
              <w:rPr>
                <w:b/>
                <w:sz w:val="28"/>
              </w:rPr>
            </w:pPr>
          </w:p>
        </w:tc>
      </w:tr>
    </w:tbl>
    <w:p w:rsidR="00AC5CC4" w:rsidRDefault="00AC5CC4" w:rsidP="00C0321A">
      <w:pPr>
        <w:jc w:val="both"/>
        <w:rPr>
          <w:b/>
          <w:sz w:val="28"/>
          <w:szCs w:val="28"/>
        </w:rPr>
      </w:pPr>
    </w:p>
    <w:p w:rsidR="00C0321A" w:rsidRDefault="00616AAA" w:rsidP="00C0321A">
      <w:pPr>
        <w:jc w:val="both"/>
        <w:rPr>
          <w:b/>
          <w:szCs w:val="28"/>
        </w:rPr>
      </w:pPr>
      <w:r>
        <w:rPr>
          <w:b/>
          <w:sz w:val="28"/>
          <w:szCs w:val="28"/>
        </w:rPr>
        <w:t>3</w:t>
      </w:r>
      <w:r w:rsidR="00C0321A" w:rsidRPr="0001560F">
        <w:rPr>
          <w:sz w:val="28"/>
          <w:szCs w:val="28"/>
        </w:rPr>
        <w:t>.</w:t>
      </w:r>
      <w:r w:rsidR="00C0321A" w:rsidRPr="0001560F">
        <w:rPr>
          <w:b/>
          <w:szCs w:val="28"/>
        </w:rPr>
        <w:t xml:space="preserve"> </w:t>
      </w:r>
      <w:r w:rsidR="00C0321A" w:rsidRPr="0001560F">
        <w:rPr>
          <w:sz w:val="28"/>
          <w:szCs w:val="28"/>
        </w:rPr>
        <w:t>Настоящее решение вступает в силу со дня его обнародования.</w:t>
      </w:r>
    </w:p>
    <w:p w:rsidR="00AC5CC4" w:rsidRDefault="00AC5CC4" w:rsidP="00C0321A">
      <w:pPr>
        <w:pStyle w:val="a3"/>
        <w:widowControl/>
        <w:ind w:firstLine="0"/>
        <w:rPr>
          <w:b/>
          <w:szCs w:val="28"/>
        </w:rPr>
      </w:pP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</w:p>
    <w:p w:rsidR="00AC5CC4" w:rsidRDefault="00C0321A" w:rsidP="00956786">
      <w:pPr>
        <w:pStyle w:val="a3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</w:t>
      </w:r>
      <w:r w:rsidR="00956786">
        <w:rPr>
          <w:b/>
          <w:sz w:val="24"/>
          <w:szCs w:val="22"/>
        </w:rPr>
        <w:t xml:space="preserve">                            </w:t>
      </w: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      </w:t>
      </w: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AC5CC4" w:rsidRDefault="00AC5CC4" w:rsidP="00956786">
      <w:pPr>
        <w:pStyle w:val="a3"/>
        <w:widowControl/>
        <w:ind w:firstLine="0"/>
        <w:rPr>
          <w:b/>
          <w:sz w:val="24"/>
          <w:szCs w:val="22"/>
        </w:rPr>
      </w:pPr>
    </w:p>
    <w:sectPr w:rsidR="00AC5CC4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124FB6"/>
    <w:rsid w:val="00175D41"/>
    <w:rsid w:val="002E4D1E"/>
    <w:rsid w:val="003169EB"/>
    <w:rsid w:val="004E3702"/>
    <w:rsid w:val="005C3D64"/>
    <w:rsid w:val="00616AAA"/>
    <w:rsid w:val="0062266B"/>
    <w:rsid w:val="007412D6"/>
    <w:rsid w:val="007A7C73"/>
    <w:rsid w:val="00956786"/>
    <w:rsid w:val="00A03A3D"/>
    <w:rsid w:val="00AC5CC4"/>
    <w:rsid w:val="00B41A5E"/>
    <w:rsid w:val="00B445BE"/>
    <w:rsid w:val="00B60215"/>
    <w:rsid w:val="00C0321A"/>
    <w:rsid w:val="00C04CB8"/>
    <w:rsid w:val="00D23F85"/>
    <w:rsid w:val="00D74506"/>
    <w:rsid w:val="00DE1AB1"/>
    <w:rsid w:val="00FE0884"/>
    <w:rsid w:val="00FE548D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F4FB-12FD-416B-BB93-F5C86E5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2020-10-08T05:41:00Z</cp:lastPrinted>
  <dcterms:created xsi:type="dcterms:W3CDTF">2018-01-23T10:36:00Z</dcterms:created>
  <dcterms:modified xsi:type="dcterms:W3CDTF">2020-12-25T07:10:00Z</dcterms:modified>
</cp:coreProperties>
</file>