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71" w:rsidRPr="00036FB0" w:rsidRDefault="00151771" w:rsidP="00412CF8">
      <w:pPr>
        <w:pStyle w:val="afff2"/>
        <w:framePr w:w="10572" w:h="1910" w:wrap="notBeside" w:hAnchor="page" w:x="1020" w:y="721"/>
        <w:jc w:val="center"/>
        <w:rPr>
          <w:rFonts w:ascii="Times New Roman" w:hAnsi="Times New Roman"/>
          <w:b/>
          <w:sz w:val="28"/>
          <w:szCs w:val="28"/>
        </w:rPr>
      </w:pPr>
      <w:bookmarkStart w:id="0" w:name="OLE_LINK189"/>
      <w:bookmarkStart w:id="1" w:name="OLE_LINK190"/>
      <w:bookmarkStart w:id="2" w:name="OLE_LINK19"/>
      <w:bookmarkStart w:id="3" w:name="OLE_LINK20"/>
      <w:bookmarkStart w:id="4" w:name="_Toc273554828"/>
      <w:bookmarkStart w:id="5" w:name="_Toc273558607"/>
      <w:r w:rsidRPr="00036FB0">
        <w:rPr>
          <w:rFonts w:ascii="Times New Roman" w:hAnsi="Times New Roman"/>
          <w:b/>
          <w:sz w:val="28"/>
          <w:szCs w:val="28"/>
        </w:rPr>
        <w:t xml:space="preserve">СОВЕТ   ПИНЕРОВСКОГО  МУНИЦИПАЛЬНОГО  ОБРАЗОВАНИЯ </w:t>
      </w:r>
    </w:p>
    <w:p w:rsidR="00151771" w:rsidRPr="00036FB0" w:rsidRDefault="00151771" w:rsidP="00412CF8">
      <w:pPr>
        <w:pStyle w:val="afff2"/>
        <w:framePr w:w="10572" w:h="1910" w:wrap="notBeside" w:hAnchor="page" w:x="1020" w:y="721"/>
        <w:jc w:val="center"/>
        <w:rPr>
          <w:rFonts w:ascii="Times New Roman" w:hAnsi="Times New Roman"/>
          <w:b/>
          <w:sz w:val="28"/>
          <w:szCs w:val="28"/>
        </w:rPr>
      </w:pPr>
      <w:r w:rsidRPr="00036FB0">
        <w:rPr>
          <w:rFonts w:ascii="Times New Roman" w:hAnsi="Times New Roman"/>
          <w:b/>
          <w:sz w:val="28"/>
          <w:szCs w:val="28"/>
        </w:rPr>
        <w:t>БАЛАШОВСКОГО   МУНИЦИПАЛЬНОГО   РАЙОНА</w:t>
      </w:r>
      <w:r w:rsidRPr="00036FB0">
        <w:rPr>
          <w:rFonts w:ascii="Times New Roman" w:hAnsi="Times New Roman"/>
          <w:b/>
          <w:sz w:val="28"/>
          <w:szCs w:val="28"/>
        </w:rPr>
        <w:br/>
        <w:t>САРАТОВСКОЙ   ОБЛАСТИ</w:t>
      </w:r>
    </w:p>
    <w:p w:rsidR="00151771" w:rsidRPr="00036FB0" w:rsidRDefault="00151771" w:rsidP="00412CF8">
      <w:pPr>
        <w:pStyle w:val="afff2"/>
        <w:framePr w:w="10572" w:h="1910" w:wrap="notBeside" w:hAnchor="page" w:x="1020" w:y="721"/>
        <w:jc w:val="center"/>
        <w:rPr>
          <w:rFonts w:ascii="Times New Roman" w:hAnsi="Times New Roman"/>
          <w:b/>
          <w:sz w:val="28"/>
          <w:szCs w:val="28"/>
        </w:rPr>
      </w:pPr>
    </w:p>
    <w:p w:rsidR="00151771" w:rsidRPr="00036FB0" w:rsidRDefault="00151771" w:rsidP="00412CF8">
      <w:pPr>
        <w:pStyle w:val="afff2"/>
        <w:framePr w:w="10572" w:h="1910" w:wrap="notBeside" w:hAnchor="page" w:x="1020" w:y="721"/>
        <w:jc w:val="center"/>
        <w:rPr>
          <w:rFonts w:ascii="Times New Roman" w:hAnsi="Times New Roman"/>
          <w:b/>
          <w:sz w:val="28"/>
          <w:szCs w:val="28"/>
        </w:rPr>
      </w:pPr>
    </w:p>
    <w:p w:rsidR="00151771" w:rsidRPr="00036FB0" w:rsidRDefault="00151771" w:rsidP="00412CF8">
      <w:pPr>
        <w:pStyle w:val="afff2"/>
        <w:framePr w:w="10572" w:h="1910" w:wrap="notBeside" w:hAnchor="page" w:x="1020" w:y="721"/>
        <w:jc w:val="center"/>
        <w:rPr>
          <w:rFonts w:ascii="Times New Roman" w:hAnsi="Times New Roman"/>
          <w:b/>
          <w:sz w:val="28"/>
          <w:szCs w:val="28"/>
        </w:rPr>
      </w:pPr>
      <w:r w:rsidRPr="00036FB0">
        <w:rPr>
          <w:rFonts w:ascii="Times New Roman" w:hAnsi="Times New Roman"/>
          <w:b/>
          <w:sz w:val="28"/>
          <w:szCs w:val="28"/>
        </w:rPr>
        <w:t>РЕШЕНИЕ</w:t>
      </w:r>
    </w:p>
    <w:p w:rsidR="00151771" w:rsidRPr="00036FB0" w:rsidRDefault="00151771" w:rsidP="00412CF8">
      <w:pPr>
        <w:pStyle w:val="afff2"/>
        <w:framePr w:w="10572" w:h="1910" w:wrap="notBeside" w:hAnchor="page" w:x="1020" w:y="721"/>
        <w:rPr>
          <w:rFonts w:ascii="Times New Roman" w:hAnsi="Times New Roman"/>
          <w:b/>
          <w:sz w:val="28"/>
          <w:szCs w:val="28"/>
        </w:rPr>
      </w:pPr>
      <w:r w:rsidRPr="00036FB0">
        <w:rPr>
          <w:rFonts w:ascii="Times New Roman" w:hAnsi="Times New Roman"/>
          <w:b/>
          <w:sz w:val="28"/>
          <w:szCs w:val="28"/>
        </w:rPr>
        <w:t xml:space="preserve"> </w:t>
      </w:r>
      <w:r>
        <w:rPr>
          <w:rFonts w:ascii="Times New Roman" w:hAnsi="Times New Roman"/>
          <w:b/>
          <w:sz w:val="28"/>
          <w:szCs w:val="28"/>
        </w:rPr>
        <w:t xml:space="preserve">05 февраля </w:t>
      </w:r>
      <w:r w:rsidRPr="00036FB0">
        <w:rPr>
          <w:rFonts w:ascii="Times New Roman" w:hAnsi="Times New Roman"/>
          <w:b/>
          <w:sz w:val="28"/>
          <w:szCs w:val="28"/>
        </w:rPr>
        <w:t>20</w:t>
      </w:r>
      <w:r>
        <w:rPr>
          <w:rFonts w:ascii="Times New Roman" w:hAnsi="Times New Roman"/>
          <w:b/>
          <w:sz w:val="28"/>
          <w:szCs w:val="28"/>
        </w:rPr>
        <w:t>21</w:t>
      </w:r>
      <w:r w:rsidRPr="00036FB0">
        <w:rPr>
          <w:rFonts w:ascii="Times New Roman" w:hAnsi="Times New Roman"/>
          <w:b/>
          <w:sz w:val="28"/>
          <w:szCs w:val="28"/>
        </w:rPr>
        <w:t xml:space="preserve">  г.</w:t>
      </w:r>
      <w:r w:rsidRPr="00036FB0">
        <w:rPr>
          <w:rFonts w:ascii="Times New Roman" w:hAnsi="Times New Roman"/>
          <w:b/>
          <w:sz w:val="28"/>
          <w:szCs w:val="28"/>
        </w:rPr>
        <w:tab/>
      </w:r>
      <w:r w:rsidRPr="00036FB0">
        <w:rPr>
          <w:rFonts w:ascii="Times New Roman" w:hAnsi="Times New Roman"/>
          <w:b/>
          <w:sz w:val="28"/>
          <w:szCs w:val="28"/>
        </w:rPr>
        <w:tab/>
      </w:r>
      <w:r w:rsidRPr="00036FB0">
        <w:rPr>
          <w:rFonts w:ascii="Times New Roman" w:hAnsi="Times New Roman"/>
          <w:b/>
          <w:sz w:val="28"/>
          <w:szCs w:val="28"/>
        </w:rPr>
        <w:tab/>
      </w:r>
      <w:r w:rsidRPr="00036FB0">
        <w:rPr>
          <w:rFonts w:ascii="Times New Roman" w:hAnsi="Times New Roman"/>
          <w:b/>
          <w:sz w:val="28"/>
          <w:szCs w:val="28"/>
        </w:rPr>
        <w:tab/>
      </w:r>
      <w:r w:rsidRPr="00036FB0">
        <w:rPr>
          <w:rFonts w:ascii="Times New Roman" w:hAnsi="Times New Roman"/>
          <w:b/>
          <w:sz w:val="28"/>
          <w:szCs w:val="28"/>
        </w:rPr>
        <w:tab/>
      </w:r>
      <w:r w:rsidRPr="00036FB0">
        <w:rPr>
          <w:rFonts w:ascii="Times New Roman" w:hAnsi="Times New Roman"/>
          <w:b/>
          <w:sz w:val="28"/>
          <w:szCs w:val="28"/>
        </w:rPr>
        <w:tab/>
      </w:r>
      <w:r w:rsidRPr="00036FB0">
        <w:rPr>
          <w:rFonts w:ascii="Times New Roman" w:hAnsi="Times New Roman"/>
          <w:b/>
          <w:sz w:val="28"/>
          <w:szCs w:val="28"/>
        </w:rPr>
        <w:tab/>
      </w:r>
      <w:r w:rsidRPr="00036FB0">
        <w:rPr>
          <w:rFonts w:ascii="Times New Roman" w:hAnsi="Times New Roman"/>
          <w:b/>
          <w:sz w:val="28"/>
          <w:szCs w:val="28"/>
        </w:rPr>
        <w:tab/>
      </w:r>
      <w:r>
        <w:rPr>
          <w:rFonts w:ascii="Times New Roman" w:hAnsi="Times New Roman"/>
          <w:b/>
          <w:sz w:val="28"/>
          <w:szCs w:val="28"/>
        </w:rPr>
        <w:t xml:space="preserve">                     </w:t>
      </w:r>
      <w:r w:rsidRPr="00036FB0">
        <w:rPr>
          <w:rFonts w:ascii="Times New Roman" w:hAnsi="Times New Roman"/>
          <w:b/>
          <w:sz w:val="28"/>
          <w:szCs w:val="28"/>
        </w:rPr>
        <w:t xml:space="preserve">№ </w:t>
      </w:r>
      <w:r>
        <w:rPr>
          <w:rFonts w:ascii="Times New Roman" w:hAnsi="Times New Roman"/>
          <w:b/>
          <w:sz w:val="28"/>
          <w:szCs w:val="28"/>
        </w:rPr>
        <w:t>59/04</w:t>
      </w:r>
    </w:p>
    <w:p w:rsidR="00151771" w:rsidRPr="00036FB0" w:rsidRDefault="00151771" w:rsidP="00412CF8">
      <w:pPr>
        <w:pStyle w:val="afff2"/>
        <w:framePr w:w="10572" w:h="1910" w:wrap="notBeside" w:hAnchor="page" w:x="1020" w:y="721"/>
        <w:rPr>
          <w:rFonts w:ascii="Times New Roman" w:hAnsi="Times New Roman"/>
          <w:b/>
          <w:sz w:val="28"/>
          <w:szCs w:val="28"/>
        </w:rPr>
      </w:pPr>
    </w:p>
    <w:p w:rsidR="00151771" w:rsidRPr="00036FB0" w:rsidRDefault="00151771" w:rsidP="00412CF8">
      <w:pPr>
        <w:pStyle w:val="afff2"/>
        <w:framePr w:w="10572" w:h="1910" w:wrap="notBeside" w:hAnchor="page" w:x="1020" w:y="721"/>
        <w:rPr>
          <w:rFonts w:ascii="Times New Roman" w:hAnsi="Times New Roman"/>
          <w:b/>
          <w:sz w:val="28"/>
          <w:szCs w:val="28"/>
        </w:rPr>
      </w:pPr>
      <w:r w:rsidRPr="00036FB0">
        <w:rPr>
          <w:rFonts w:ascii="Times New Roman" w:hAnsi="Times New Roman"/>
          <w:b/>
          <w:sz w:val="28"/>
          <w:szCs w:val="28"/>
        </w:rPr>
        <w:tab/>
      </w:r>
      <w:r w:rsidRPr="00036FB0">
        <w:rPr>
          <w:rFonts w:ascii="Times New Roman" w:hAnsi="Times New Roman"/>
          <w:b/>
          <w:sz w:val="28"/>
          <w:szCs w:val="28"/>
        </w:rPr>
        <w:tab/>
      </w:r>
      <w:r w:rsidRPr="00036FB0">
        <w:rPr>
          <w:rFonts w:ascii="Times New Roman" w:hAnsi="Times New Roman"/>
          <w:b/>
          <w:sz w:val="28"/>
          <w:szCs w:val="28"/>
        </w:rPr>
        <w:tab/>
      </w:r>
      <w:r w:rsidRPr="00036FB0">
        <w:rPr>
          <w:rFonts w:ascii="Times New Roman" w:hAnsi="Times New Roman"/>
          <w:b/>
          <w:sz w:val="28"/>
          <w:szCs w:val="28"/>
        </w:rPr>
        <w:tab/>
      </w:r>
      <w:r w:rsidRPr="00036FB0">
        <w:rPr>
          <w:rFonts w:ascii="Times New Roman" w:hAnsi="Times New Roman"/>
          <w:b/>
          <w:sz w:val="28"/>
          <w:szCs w:val="28"/>
        </w:rPr>
        <w:tab/>
      </w:r>
      <w:r w:rsidRPr="00036FB0">
        <w:rPr>
          <w:rFonts w:ascii="Times New Roman" w:hAnsi="Times New Roman"/>
          <w:b/>
          <w:sz w:val="28"/>
          <w:szCs w:val="28"/>
        </w:rPr>
        <w:tab/>
        <w:t>р.п. Пинеровка</w:t>
      </w:r>
    </w:p>
    <w:p w:rsidR="00151771" w:rsidRDefault="00151771" w:rsidP="00412CF8">
      <w:pPr>
        <w:pStyle w:val="BodyText2"/>
        <w:jc w:val="left"/>
        <w:rPr>
          <w:b/>
          <w:sz w:val="24"/>
          <w:szCs w:val="24"/>
        </w:rPr>
      </w:pPr>
    </w:p>
    <w:p w:rsidR="00151771" w:rsidRDefault="00151771" w:rsidP="00412CF8"/>
    <w:p w:rsidR="00151771" w:rsidRDefault="00151771" w:rsidP="00412CF8">
      <w:pPr>
        <w:rPr>
          <w:b/>
          <w:sz w:val="28"/>
          <w:szCs w:val="28"/>
        </w:rPr>
      </w:pPr>
      <w:r w:rsidRPr="00A741DB">
        <w:rPr>
          <w:b/>
          <w:sz w:val="28"/>
          <w:szCs w:val="28"/>
        </w:rPr>
        <w:t xml:space="preserve">« Об утверждении местных нормативов </w:t>
      </w:r>
    </w:p>
    <w:p w:rsidR="00151771" w:rsidRDefault="00151771" w:rsidP="00412CF8">
      <w:pPr>
        <w:rPr>
          <w:b/>
          <w:sz w:val="28"/>
          <w:szCs w:val="28"/>
        </w:rPr>
      </w:pPr>
      <w:r w:rsidRPr="00A741DB">
        <w:rPr>
          <w:b/>
          <w:sz w:val="28"/>
          <w:szCs w:val="28"/>
        </w:rPr>
        <w:t xml:space="preserve">градостроительного проектирования  </w:t>
      </w:r>
    </w:p>
    <w:p w:rsidR="00151771" w:rsidRDefault="00151771" w:rsidP="00412CF8">
      <w:pPr>
        <w:rPr>
          <w:b/>
          <w:sz w:val="28"/>
          <w:szCs w:val="28"/>
        </w:rPr>
      </w:pPr>
      <w:r w:rsidRPr="00A741DB">
        <w:rPr>
          <w:b/>
          <w:sz w:val="28"/>
          <w:szCs w:val="28"/>
        </w:rPr>
        <w:t xml:space="preserve">Пинеровского  муниципального образования </w:t>
      </w:r>
    </w:p>
    <w:p w:rsidR="00151771" w:rsidRDefault="00151771" w:rsidP="00412CF8">
      <w:pPr>
        <w:rPr>
          <w:b/>
          <w:sz w:val="28"/>
          <w:szCs w:val="28"/>
        </w:rPr>
      </w:pPr>
      <w:r w:rsidRPr="00A741DB">
        <w:rPr>
          <w:b/>
          <w:sz w:val="28"/>
          <w:szCs w:val="28"/>
        </w:rPr>
        <w:t xml:space="preserve">Балашовского  муниципального района </w:t>
      </w:r>
    </w:p>
    <w:p w:rsidR="00151771" w:rsidRPr="00A741DB" w:rsidRDefault="00151771" w:rsidP="00412CF8">
      <w:pPr>
        <w:rPr>
          <w:b/>
          <w:sz w:val="28"/>
          <w:szCs w:val="28"/>
        </w:rPr>
      </w:pPr>
      <w:r w:rsidRPr="00A741DB">
        <w:rPr>
          <w:b/>
          <w:sz w:val="28"/>
          <w:szCs w:val="28"/>
        </w:rPr>
        <w:t>Саратовской области»</w:t>
      </w:r>
    </w:p>
    <w:p w:rsidR="00151771" w:rsidRPr="00A741DB" w:rsidRDefault="00151771" w:rsidP="00412CF8">
      <w:pPr>
        <w:rPr>
          <w:b/>
          <w:sz w:val="28"/>
          <w:szCs w:val="28"/>
        </w:rPr>
      </w:pPr>
    </w:p>
    <w:p w:rsidR="00151771" w:rsidRPr="00B35E34" w:rsidRDefault="00151771" w:rsidP="00412CF8">
      <w:pPr>
        <w:rPr>
          <w:sz w:val="28"/>
          <w:szCs w:val="28"/>
        </w:rPr>
      </w:pPr>
    </w:p>
    <w:p w:rsidR="00151771" w:rsidRPr="003149BF" w:rsidRDefault="00151771" w:rsidP="00412CF8">
      <w:pPr>
        <w:rPr>
          <w:sz w:val="28"/>
          <w:szCs w:val="28"/>
        </w:rPr>
      </w:pPr>
      <w:r w:rsidRPr="00B35E34">
        <w:rPr>
          <w:sz w:val="28"/>
          <w:szCs w:val="28"/>
        </w:rPr>
        <w:t xml:space="preserve"> </w:t>
      </w:r>
      <w:r w:rsidRPr="00B35E34">
        <w:rPr>
          <w:sz w:val="28"/>
          <w:szCs w:val="28"/>
        </w:rPr>
        <w:tab/>
      </w:r>
      <w:r>
        <w:rPr>
          <w:sz w:val="28"/>
          <w:szCs w:val="28"/>
        </w:rPr>
        <w:t xml:space="preserve">В соответствии с </w:t>
      </w:r>
      <w:r w:rsidRPr="00B35E34">
        <w:rPr>
          <w:sz w:val="28"/>
          <w:szCs w:val="28"/>
        </w:rPr>
        <w:t xml:space="preserve"> Федеральным законом от 6 октября </w:t>
      </w:r>
      <w:smartTag w:uri="urn:schemas-microsoft-com:office:smarttags" w:element="place">
        <w:smartTagPr>
          <w:attr w:name="ProductID" w:val="2003 г"/>
        </w:smartTagPr>
        <w:smartTag w:uri="urn:schemas-microsoft-com:office:smarttags" w:element="metricconverter">
          <w:smartTagPr>
            <w:attr w:name="ProductID" w:val="2003 г"/>
          </w:smartTagPr>
          <w:r w:rsidRPr="00B35E34">
            <w:rPr>
              <w:sz w:val="28"/>
              <w:szCs w:val="28"/>
            </w:rPr>
            <w:t>2003 г</w:t>
          </w:r>
        </w:smartTag>
      </w:smartTag>
      <w:r>
        <w:rPr>
          <w:sz w:val="28"/>
          <w:szCs w:val="28"/>
        </w:rPr>
        <w:t>. №</w:t>
      </w:r>
      <w:r w:rsidRPr="00B35E34">
        <w:rPr>
          <w:sz w:val="28"/>
          <w:szCs w:val="28"/>
        </w:rPr>
        <w:t xml:space="preserve"> 131</w:t>
      </w:r>
      <w:r>
        <w:rPr>
          <w:sz w:val="28"/>
          <w:szCs w:val="28"/>
        </w:rPr>
        <w:t>-ФЗ «</w:t>
      </w:r>
      <w:r w:rsidRPr="00B35E34">
        <w:rPr>
          <w:sz w:val="28"/>
          <w:szCs w:val="28"/>
        </w:rPr>
        <w:t>Об общих принципах организации местного самоуп</w:t>
      </w:r>
      <w:r>
        <w:rPr>
          <w:sz w:val="28"/>
          <w:szCs w:val="28"/>
        </w:rPr>
        <w:t>равления в Росси</w:t>
      </w:r>
      <w:r>
        <w:rPr>
          <w:sz w:val="28"/>
          <w:szCs w:val="28"/>
        </w:rPr>
        <w:t>й</w:t>
      </w:r>
      <w:r>
        <w:rPr>
          <w:sz w:val="28"/>
          <w:szCs w:val="28"/>
        </w:rPr>
        <w:t xml:space="preserve">ской Федерации», </w:t>
      </w:r>
      <w:r w:rsidRPr="003149BF">
        <w:rPr>
          <w:sz w:val="28"/>
          <w:szCs w:val="28"/>
        </w:rPr>
        <w:t xml:space="preserve">Градостроительным кодексом Российской Федерации, </w:t>
      </w:r>
      <w:r>
        <w:rPr>
          <w:sz w:val="28"/>
          <w:szCs w:val="28"/>
        </w:rPr>
        <w:t>У</w:t>
      </w:r>
      <w:r>
        <w:rPr>
          <w:sz w:val="28"/>
          <w:szCs w:val="28"/>
        </w:rPr>
        <w:t>с</w:t>
      </w:r>
      <w:r>
        <w:rPr>
          <w:sz w:val="28"/>
          <w:szCs w:val="28"/>
        </w:rPr>
        <w:t xml:space="preserve">тавом Пинеровского муниципального образования </w:t>
      </w:r>
    </w:p>
    <w:p w:rsidR="00151771" w:rsidRPr="00B35E34" w:rsidRDefault="00151771" w:rsidP="00412CF8">
      <w:pPr>
        <w:rPr>
          <w:sz w:val="28"/>
          <w:szCs w:val="28"/>
        </w:rPr>
      </w:pPr>
      <w:r>
        <w:rPr>
          <w:sz w:val="28"/>
          <w:szCs w:val="28"/>
        </w:rPr>
        <w:t xml:space="preserve">  </w:t>
      </w:r>
    </w:p>
    <w:p w:rsidR="00151771" w:rsidRPr="00FF6793" w:rsidRDefault="00151771" w:rsidP="00412CF8">
      <w:pPr>
        <w:pStyle w:val="NormalWeb"/>
        <w:spacing w:before="0" w:after="0" w:line="180" w:lineRule="atLeast"/>
        <w:ind w:firstLine="720"/>
        <w:jc w:val="center"/>
        <w:textAlignment w:val="baseline"/>
        <w:rPr>
          <w:b/>
          <w:sz w:val="28"/>
          <w:szCs w:val="28"/>
        </w:rPr>
      </w:pPr>
      <w:r w:rsidRPr="00FF6793">
        <w:rPr>
          <w:b/>
          <w:sz w:val="28"/>
          <w:szCs w:val="28"/>
        </w:rPr>
        <w:t>Совет Пинеровского муниципального образования</w:t>
      </w:r>
    </w:p>
    <w:p w:rsidR="00151771" w:rsidRPr="00FF6793" w:rsidRDefault="00151771" w:rsidP="00412CF8">
      <w:pPr>
        <w:pStyle w:val="NormalWeb"/>
        <w:spacing w:before="0" w:after="0" w:line="180" w:lineRule="atLeast"/>
        <w:jc w:val="center"/>
        <w:textAlignment w:val="baseline"/>
        <w:rPr>
          <w:b/>
          <w:sz w:val="28"/>
          <w:szCs w:val="28"/>
        </w:rPr>
      </w:pPr>
      <w:r w:rsidRPr="00FF6793">
        <w:rPr>
          <w:b/>
          <w:sz w:val="28"/>
          <w:szCs w:val="28"/>
        </w:rPr>
        <w:t xml:space="preserve">Балашовского муниципального района </w:t>
      </w:r>
    </w:p>
    <w:p w:rsidR="00151771" w:rsidRPr="006202E8" w:rsidRDefault="00151771" w:rsidP="00412CF8">
      <w:pPr>
        <w:pStyle w:val="NormalWeb"/>
        <w:spacing w:before="0" w:after="0" w:line="180" w:lineRule="atLeast"/>
        <w:jc w:val="center"/>
        <w:textAlignment w:val="baseline"/>
        <w:rPr>
          <w:color w:val="444444"/>
          <w:sz w:val="28"/>
          <w:szCs w:val="28"/>
        </w:rPr>
      </w:pPr>
      <w:r w:rsidRPr="00FF6793">
        <w:rPr>
          <w:rStyle w:val="Strong"/>
          <w:bdr w:val="none" w:sz="0" w:space="0" w:color="auto" w:frame="1"/>
        </w:rPr>
        <w:t>РЕШИЛ</w:t>
      </w:r>
      <w:r w:rsidRPr="006202E8">
        <w:rPr>
          <w:rStyle w:val="Strong"/>
          <w:color w:val="444444"/>
          <w:bdr w:val="none" w:sz="0" w:space="0" w:color="auto" w:frame="1"/>
        </w:rPr>
        <w:t>:</w:t>
      </w:r>
    </w:p>
    <w:p w:rsidR="00151771" w:rsidRPr="00B35E34" w:rsidRDefault="00151771" w:rsidP="00412CF8">
      <w:pPr>
        <w:tabs>
          <w:tab w:val="center" w:pos="4677"/>
          <w:tab w:val="left" w:pos="5774"/>
        </w:tabs>
        <w:rPr>
          <w:sz w:val="28"/>
          <w:szCs w:val="28"/>
        </w:rPr>
      </w:pPr>
    </w:p>
    <w:p w:rsidR="00151771" w:rsidRPr="00A741DB" w:rsidRDefault="00151771" w:rsidP="00412CF8">
      <w:pPr>
        <w:rPr>
          <w:sz w:val="28"/>
          <w:szCs w:val="28"/>
        </w:rPr>
      </w:pPr>
      <w:r>
        <w:rPr>
          <w:sz w:val="28"/>
          <w:szCs w:val="28"/>
        </w:rPr>
        <w:tab/>
      </w:r>
      <w:r w:rsidRPr="00A741DB">
        <w:rPr>
          <w:sz w:val="28"/>
          <w:szCs w:val="28"/>
        </w:rPr>
        <w:t>1. Утвердить  местные нормативы градостроительного проектиров</w:t>
      </w:r>
      <w:r w:rsidRPr="00A741DB">
        <w:rPr>
          <w:sz w:val="28"/>
          <w:szCs w:val="28"/>
        </w:rPr>
        <w:t>а</w:t>
      </w:r>
      <w:r w:rsidRPr="00A741DB">
        <w:rPr>
          <w:sz w:val="28"/>
          <w:szCs w:val="28"/>
        </w:rPr>
        <w:t>ния  Пинеровского  муниципального образования Балашовского  муниц</w:t>
      </w:r>
      <w:r w:rsidRPr="00A741DB">
        <w:rPr>
          <w:sz w:val="28"/>
          <w:szCs w:val="28"/>
        </w:rPr>
        <w:t>и</w:t>
      </w:r>
      <w:r w:rsidRPr="00A741DB">
        <w:rPr>
          <w:sz w:val="28"/>
          <w:szCs w:val="28"/>
        </w:rPr>
        <w:t>пального района Саратовской области» разработанные на основании мун</w:t>
      </w:r>
      <w:r w:rsidRPr="00A741DB">
        <w:rPr>
          <w:sz w:val="28"/>
          <w:szCs w:val="28"/>
        </w:rPr>
        <w:t>и</w:t>
      </w:r>
      <w:r w:rsidRPr="00A741DB">
        <w:rPr>
          <w:sz w:val="28"/>
          <w:szCs w:val="28"/>
        </w:rPr>
        <w:t>ципального контракта № 11ПКР от 08.07.2020 г.</w:t>
      </w:r>
      <w:r>
        <w:rPr>
          <w:sz w:val="28"/>
          <w:szCs w:val="28"/>
        </w:rPr>
        <w:t>, согласно Приложению.</w:t>
      </w:r>
    </w:p>
    <w:p w:rsidR="00151771" w:rsidRPr="00A741DB" w:rsidRDefault="00151771" w:rsidP="00412CF8">
      <w:pPr>
        <w:ind w:firstLine="708"/>
        <w:rPr>
          <w:sz w:val="28"/>
          <w:szCs w:val="28"/>
        </w:rPr>
      </w:pPr>
      <w:r w:rsidRPr="00A741DB">
        <w:rPr>
          <w:sz w:val="28"/>
          <w:szCs w:val="28"/>
        </w:rPr>
        <w:t>2.</w:t>
      </w:r>
      <w:r w:rsidRPr="00A741DB">
        <w:rPr>
          <w:color w:val="000000"/>
          <w:sz w:val="28"/>
          <w:szCs w:val="28"/>
          <w:shd w:val="clear" w:color="auto" w:fill="FFFFFF"/>
        </w:rPr>
        <w:t xml:space="preserve">  Администрации Пинеровского муниципального образования ра</w:t>
      </w:r>
      <w:r w:rsidRPr="00A741DB">
        <w:rPr>
          <w:color w:val="000000"/>
          <w:sz w:val="28"/>
          <w:szCs w:val="28"/>
          <w:shd w:val="clear" w:color="auto" w:fill="FFFFFF"/>
        </w:rPr>
        <w:t>з</w:t>
      </w:r>
      <w:r w:rsidRPr="00A741DB">
        <w:rPr>
          <w:color w:val="000000"/>
          <w:sz w:val="28"/>
          <w:szCs w:val="28"/>
          <w:shd w:val="clear" w:color="auto" w:fill="FFFFFF"/>
        </w:rPr>
        <w:t>местить</w:t>
      </w:r>
      <w:r w:rsidRPr="00A741DB">
        <w:rPr>
          <w:sz w:val="28"/>
          <w:szCs w:val="28"/>
        </w:rPr>
        <w:t xml:space="preserve"> местные нормативы градостроительного проектирования  Пинеро</w:t>
      </w:r>
      <w:r w:rsidRPr="00A741DB">
        <w:rPr>
          <w:sz w:val="28"/>
          <w:szCs w:val="28"/>
        </w:rPr>
        <w:t>в</w:t>
      </w:r>
      <w:r w:rsidRPr="00A741DB">
        <w:rPr>
          <w:sz w:val="28"/>
          <w:szCs w:val="28"/>
        </w:rPr>
        <w:t>ского  муниципального образования Балашовского  муниципального района Саратовской области</w:t>
      </w:r>
      <w:r w:rsidRPr="00A741DB">
        <w:rPr>
          <w:color w:val="000000"/>
          <w:sz w:val="28"/>
          <w:szCs w:val="28"/>
          <w:shd w:val="clear" w:color="auto" w:fill="FFFFFF"/>
        </w:rPr>
        <w:t xml:space="preserve">  в федеральной государственной информационной си</w:t>
      </w:r>
      <w:r w:rsidRPr="00A741DB">
        <w:rPr>
          <w:color w:val="000000"/>
          <w:sz w:val="28"/>
          <w:szCs w:val="28"/>
          <w:shd w:val="clear" w:color="auto" w:fill="FFFFFF"/>
        </w:rPr>
        <w:t>с</w:t>
      </w:r>
      <w:r w:rsidRPr="00A741DB">
        <w:rPr>
          <w:color w:val="000000"/>
          <w:sz w:val="28"/>
          <w:szCs w:val="28"/>
          <w:shd w:val="clear" w:color="auto" w:fill="FFFFFF"/>
        </w:rPr>
        <w:t xml:space="preserve">теме территориального планирования до 11 февраля </w:t>
      </w:r>
      <w:smartTag w:uri="urn:schemas-microsoft-com:office:smarttags" w:element="metricconverter">
        <w:smartTagPr>
          <w:attr w:name="ProductID" w:val="2021 г"/>
        </w:smartTagPr>
        <w:r w:rsidRPr="00A741DB">
          <w:rPr>
            <w:color w:val="000000"/>
            <w:sz w:val="28"/>
            <w:szCs w:val="28"/>
            <w:shd w:val="clear" w:color="auto" w:fill="FFFFFF"/>
          </w:rPr>
          <w:t>2021 г</w:t>
        </w:r>
      </w:smartTag>
      <w:r w:rsidRPr="00A741DB">
        <w:rPr>
          <w:color w:val="000000"/>
          <w:sz w:val="28"/>
          <w:szCs w:val="28"/>
          <w:shd w:val="clear" w:color="auto" w:fill="FFFFFF"/>
        </w:rPr>
        <w:t>.</w:t>
      </w:r>
    </w:p>
    <w:p w:rsidR="00151771" w:rsidRPr="00B35E34" w:rsidRDefault="00151771" w:rsidP="00412CF8">
      <w:pPr>
        <w:ind w:firstLine="708"/>
        <w:rPr>
          <w:sz w:val="28"/>
          <w:szCs w:val="28"/>
        </w:rPr>
      </w:pPr>
      <w:r>
        <w:rPr>
          <w:sz w:val="28"/>
          <w:szCs w:val="28"/>
        </w:rPr>
        <w:t>3.</w:t>
      </w:r>
      <w:r w:rsidRPr="00B35E34">
        <w:rPr>
          <w:sz w:val="28"/>
          <w:szCs w:val="28"/>
        </w:rPr>
        <w:t xml:space="preserve">Решение </w:t>
      </w:r>
      <w:r>
        <w:rPr>
          <w:sz w:val="28"/>
          <w:szCs w:val="28"/>
        </w:rPr>
        <w:t xml:space="preserve"> подлежит обнародованию и </w:t>
      </w:r>
      <w:r w:rsidRPr="00B35E34">
        <w:rPr>
          <w:sz w:val="28"/>
          <w:szCs w:val="28"/>
        </w:rPr>
        <w:t>вступает в силу с</w:t>
      </w:r>
      <w:r>
        <w:rPr>
          <w:sz w:val="28"/>
          <w:szCs w:val="28"/>
        </w:rPr>
        <w:t>о дня его о</w:t>
      </w:r>
      <w:r>
        <w:rPr>
          <w:sz w:val="28"/>
          <w:szCs w:val="28"/>
        </w:rPr>
        <w:t>б</w:t>
      </w:r>
      <w:r>
        <w:rPr>
          <w:sz w:val="28"/>
          <w:szCs w:val="28"/>
        </w:rPr>
        <w:t>народования</w:t>
      </w:r>
      <w:r w:rsidRPr="00B35E34">
        <w:rPr>
          <w:sz w:val="28"/>
          <w:szCs w:val="28"/>
        </w:rPr>
        <w:t>.</w:t>
      </w:r>
    </w:p>
    <w:p w:rsidR="00151771" w:rsidRPr="00B35E34" w:rsidRDefault="00151771" w:rsidP="00412CF8">
      <w:pPr>
        <w:rPr>
          <w:sz w:val="28"/>
          <w:szCs w:val="28"/>
        </w:rPr>
      </w:pPr>
    </w:p>
    <w:p w:rsidR="00151771" w:rsidRPr="00B35E34" w:rsidRDefault="00151771" w:rsidP="00412CF8">
      <w:pPr>
        <w:ind w:left="360"/>
        <w:rPr>
          <w:szCs w:val="24"/>
        </w:rPr>
      </w:pPr>
    </w:p>
    <w:p w:rsidR="00151771" w:rsidRPr="00183AB9" w:rsidRDefault="00151771" w:rsidP="00412CF8">
      <w:pPr>
        <w:spacing w:line="235" w:lineRule="auto"/>
        <w:ind w:left="-993" w:firstLine="720"/>
        <w:rPr>
          <w:sz w:val="28"/>
          <w:szCs w:val="28"/>
        </w:rPr>
      </w:pPr>
      <w:r w:rsidRPr="00183AB9">
        <w:rPr>
          <w:sz w:val="28"/>
          <w:szCs w:val="28"/>
        </w:rPr>
        <w:t xml:space="preserve">Глава Пинеровского </w:t>
      </w:r>
    </w:p>
    <w:p w:rsidR="00151771" w:rsidRDefault="00151771" w:rsidP="00412CF8">
      <w:pPr>
        <w:spacing w:line="235" w:lineRule="auto"/>
        <w:ind w:left="-993" w:firstLine="720"/>
        <w:rPr>
          <w:sz w:val="28"/>
          <w:szCs w:val="28"/>
        </w:rPr>
      </w:pPr>
      <w:r w:rsidRPr="00183AB9">
        <w:rPr>
          <w:sz w:val="28"/>
          <w:szCs w:val="28"/>
        </w:rPr>
        <w:t xml:space="preserve">муниципального образования                                                  </w:t>
      </w:r>
      <w:r>
        <w:rPr>
          <w:sz w:val="28"/>
          <w:szCs w:val="28"/>
        </w:rPr>
        <w:t xml:space="preserve">         </w:t>
      </w:r>
      <w:r w:rsidRPr="00183AB9">
        <w:rPr>
          <w:sz w:val="28"/>
          <w:szCs w:val="28"/>
        </w:rPr>
        <w:t>С.В. Пажитнов</w:t>
      </w:r>
    </w:p>
    <w:p w:rsidR="00151771" w:rsidRPr="009A2916" w:rsidRDefault="00151771" w:rsidP="00412CF8">
      <w:pPr>
        <w:spacing w:line="235" w:lineRule="auto"/>
        <w:ind w:left="-993" w:firstLine="720"/>
        <w:rPr>
          <w:sz w:val="28"/>
          <w:szCs w:val="28"/>
        </w:rPr>
      </w:pPr>
      <w:r w:rsidRPr="00183AB9">
        <w:rPr>
          <w:szCs w:val="24"/>
        </w:rPr>
        <w:t>« ______»</w:t>
      </w:r>
      <w:r>
        <w:rPr>
          <w:szCs w:val="24"/>
        </w:rPr>
        <w:t xml:space="preserve"> февраля </w:t>
      </w:r>
      <w:r w:rsidRPr="00453799">
        <w:rPr>
          <w:color w:val="FF0000"/>
          <w:szCs w:val="24"/>
        </w:rPr>
        <w:t xml:space="preserve"> </w:t>
      </w:r>
      <w:smartTag w:uri="urn:schemas-microsoft-com:office:smarttags" w:element="metricconverter">
        <w:smartTagPr>
          <w:attr w:name="ProductID" w:val="2021 г"/>
        </w:smartTagPr>
        <w:r w:rsidRPr="009A2916">
          <w:rPr>
            <w:szCs w:val="24"/>
          </w:rPr>
          <w:t>20</w:t>
        </w:r>
        <w:r>
          <w:rPr>
            <w:szCs w:val="24"/>
          </w:rPr>
          <w:t>21</w:t>
        </w:r>
        <w:r w:rsidRPr="009A2916">
          <w:rPr>
            <w:szCs w:val="24"/>
          </w:rPr>
          <w:t xml:space="preserve"> г</w:t>
        </w:r>
      </w:smartTag>
      <w:r w:rsidRPr="009A2916">
        <w:rPr>
          <w:szCs w:val="24"/>
        </w:rPr>
        <w:t>.</w:t>
      </w:r>
    </w:p>
    <w:p w:rsidR="00151771" w:rsidRDefault="00151771" w:rsidP="00230DEC">
      <w:pPr>
        <w:rPr>
          <w:color w:val="000000"/>
        </w:rPr>
      </w:pPr>
    </w:p>
    <w:p w:rsidR="00151771" w:rsidRDefault="0015177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bookmarkEnd w:id="6"/>
    <w:bookmarkEnd w:id="7"/>
    <w:bookmarkEnd w:id="8"/>
    <w:bookmarkEnd w:id="9"/>
    <w:bookmarkEnd w:id="10"/>
    <w:bookmarkEnd w:id="11"/>
    <w:p w:rsidR="00151771" w:rsidRPr="00B35E34" w:rsidRDefault="00151771" w:rsidP="00412CF8">
      <w:pPr>
        <w:ind w:left="5580" w:firstLine="0"/>
        <w:rPr>
          <w:szCs w:val="24"/>
        </w:rPr>
      </w:pPr>
      <w:r w:rsidRPr="00B35E34">
        <w:rPr>
          <w:szCs w:val="24"/>
        </w:rPr>
        <w:t xml:space="preserve">Приложение  </w:t>
      </w:r>
    </w:p>
    <w:p w:rsidR="00151771" w:rsidRPr="00B35E34" w:rsidRDefault="00151771" w:rsidP="00412CF8">
      <w:pPr>
        <w:ind w:left="5580" w:firstLine="0"/>
        <w:rPr>
          <w:szCs w:val="24"/>
        </w:rPr>
      </w:pPr>
      <w:r w:rsidRPr="00B35E34">
        <w:rPr>
          <w:szCs w:val="24"/>
        </w:rPr>
        <w:t>к Решению Совета Пинеровского муниципального образования</w:t>
      </w:r>
    </w:p>
    <w:p w:rsidR="00151771" w:rsidRPr="00B35E34" w:rsidRDefault="00151771" w:rsidP="00412CF8">
      <w:pPr>
        <w:ind w:left="5580" w:firstLine="0"/>
        <w:rPr>
          <w:szCs w:val="24"/>
        </w:rPr>
      </w:pPr>
      <w:r w:rsidRPr="00B35E34">
        <w:rPr>
          <w:szCs w:val="24"/>
        </w:rPr>
        <w:t xml:space="preserve">№ </w:t>
      </w:r>
      <w:r>
        <w:rPr>
          <w:szCs w:val="24"/>
        </w:rPr>
        <w:t>59</w:t>
      </w:r>
      <w:r w:rsidRPr="00B35E34">
        <w:rPr>
          <w:szCs w:val="24"/>
        </w:rPr>
        <w:t>/0</w:t>
      </w:r>
      <w:r>
        <w:rPr>
          <w:szCs w:val="24"/>
        </w:rPr>
        <w:t>4</w:t>
      </w:r>
      <w:r w:rsidRPr="00B35E34">
        <w:rPr>
          <w:szCs w:val="24"/>
        </w:rPr>
        <w:t xml:space="preserve"> от   </w:t>
      </w:r>
      <w:r>
        <w:rPr>
          <w:szCs w:val="24"/>
        </w:rPr>
        <w:t>05</w:t>
      </w:r>
      <w:r w:rsidRPr="00B35E34">
        <w:rPr>
          <w:szCs w:val="24"/>
        </w:rPr>
        <w:t>.</w:t>
      </w:r>
      <w:r>
        <w:rPr>
          <w:szCs w:val="24"/>
        </w:rPr>
        <w:t>0</w:t>
      </w:r>
      <w:r w:rsidRPr="00B35E34">
        <w:rPr>
          <w:szCs w:val="24"/>
        </w:rPr>
        <w:t>2.20</w:t>
      </w:r>
      <w:r>
        <w:rPr>
          <w:szCs w:val="24"/>
        </w:rPr>
        <w:t>21</w:t>
      </w:r>
      <w:r w:rsidRPr="00B35E34">
        <w:rPr>
          <w:szCs w:val="24"/>
        </w:rPr>
        <w:t xml:space="preserve"> г.</w:t>
      </w:r>
    </w:p>
    <w:p w:rsidR="00151771" w:rsidRDefault="00151771" w:rsidP="00412CF8">
      <w:pPr>
        <w:ind w:firstLine="0"/>
        <w:jc w:val="center"/>
      </w:pPr>
    </w:p>
    <w:p w:rsidR="00151771" w:rsidRDefault="00151771" w:rsidP="00412CF8">
      <w:pPr>
        <w:ind w:firstLine="0"/>
        <w:jc w:val="center"/>
      </w:pPr>
    </w:p>
    <w:p w:rsidR="00151771" w:rsidRDefault="00151771" w:rsidP="00412CF8">
      <w:pPr>
        <w:ind w:firstLine="0"/>
        <w:jc w:val="center"/>
      </w:pPr>
    </w:p>
    <w:p w:rsidR="00151771" w:rsidRDefault="00151771" w:rsidP="00412CF8">
      <w:pPr>
        <w:ind w:firstLine="0"/>
        <w:jc w:val="center"/>
      </w:pPr>
    </w:p>
    <w:p w:rsidR="00151771" w:rsidRDefault="00151771" w:rsidP="00412CF8">
      <w:pPr>
        <w:ind w:firstLine="0"/>
        <w:jc w:val="center"/>
      </w:pPr>
    </w:p>
    <w:p w:rsidR="00151771" w:rsidRDefault="00151771" w:rsidP="00412CF8">
      <w:pPr>
        <w:ind w:firstLine="0"/>
        <w:jc w:val="center"/>
      </w:pPr>
    </w:p>
    <w:tbl>
      <w:tblPr>
        <w:tblW w:w="9464" w:type="dxa"/>
        <w:tblLook w:val="00A0"/>
      </w:tblPr>
      <w:tblGrid>
        <w:gridCol w:w="4678"/>
        <w:gridCol w:w="4786"/>
      </w:tblGrid>
      <w:tr w:rsidR="00151771" w:rsidRPr="003350AB" w:rsidTr="00510D5D">
        <w:tc>
          <w:tcPr>
            <w:tcW w:w="4678" w:type="dxa"/>
          </w:tcPr>
          <w:p w:rsidR="00151771" w:rsidRPr="003350AB" w:rsidRDefault="00151771" w:rsidP="00510D5D">
            <w:pPr>
              <w:suppressAutoHyphens/>
              <w:ind w:firstLine="0"/>
              <w:jc w:val="left"/>
              <w:rPr>
                <w:sz w:val="20"/>
                <w:szCs w:val="20"/>
              </w:rPr>
            </w:pPr>
            <w:r w:rsidRPr="003350AB">
              <w:rPr>
                <w:sz w:val="20"/>
                <w:szCs w:val="20"/>
              </w:rPr>
              <w:t>Заказчик: Администрация Пинеровского муниципального образования Балашовского муниципального района Саратовской области</w:t>
            </w:r>
          </w:p>
        </w:tc>
        <w:tc>
          <w:tcPr>
            <w:tcW w:w="4786" w:type="dxa"/>
          </w:tcPr>
          <w:p w:rsidR="00151771" w:rsidRPr="003350AB" w:rsidRDefault="00151771" w:rsidP="00510D5D">
            <w:pPr>
              <w:ind w:firstLine="0"/>
              <w:jc w:val="right"/>
              <w:rPr>
                <w:sz w:val="20"/>
                <w:szCs w:val="20"/>
              </w:rPr>
            </w:pPr>
            <w:r w:rsidRPr="003350AB">
              <w:rPr>
                <w:sz w:val="20"/>
                <w:szCs w:val="20"/>
              </w:rPr>
              <w:t xml:space="preserve">Муниципальный контракт </w:t>
            </w:r>
          </w:p>
          <w:p w:rsidR="00151771" w:rsidRPr="003350AB" w:rsidRDefault="00151771" w:rsidP="00510D5D">
            <w:pPr>
              <w:ind w:firstLine="0"/>
              <w:jc w:val="right"/>
              <w:rPr>
                <w:sz w:val="20"/>
                <w:szCs w:val="20"/>
                <w:highlight w:val="red"/>
              </w:rPr>
            </w:pPr>
            <w:r w:rsidRPr="003350AB">
              <w:rPr>
                <w:sz w:val="20"/>
                <w:szCs w:val="20"/>
              </w:rPr>
              <w:t xml:space="preserve">№ 11МНГП от 8 июля </w:t>
            </w:r>
            <w:smartTag w:uri="urn:schemas-microsoft-com:office:smarttags" w:element="metricconverter">
              <w:smartTagPr>
                <w:attr w:name="ProductID" w:val="300 м2"/>
              </w:smartTagPr>
              <w:r w:rsidRPr="003350AB">
                <w:rPr>
                  <w:sz w:val="20"/>
                  <w:szCs w:val="20"/>
                </w:rPr>
                <w:t>2020 г</w:t>
              </w:r>
            </w:smartTag>
            <w:r w:rsidRPr="003350AB">
              <w:rPr>
                <w:sz w:val="20"/>
                <w:szCs w:val="20"/>
              </w:rPr>
              <w:t>.</w:t>
            </w:r>
          </w:p>
        </w:tc>
      </w:tr>
    </w:tbl>
    <w:p w:rsidR="00151771" w:rsidRDefault="00151771" w:rsidP="00412CF8">
      <w:pPr>
        <w:ind w:firstLine="0"/>
        <w:jc w:val="center"/>
      </w:pPr>
    </w:p>
    <w:p w:rsidR="00151771" w:rsidRDefault="00151771" w:rsidP="008E3633">
      <w:pPr>
        <w:jc w:val="center"/>
      </w:pPr>
    </w:p>
    <w:p w:rsidR="00151771" w:rsidRDefault="00151771" w:rsidP="009A1E37">
      <w:pPr>
        <w:ind w:firstLine="0"/>
        <w:jc w:val="center"/>
      </w:pPr>
    </w:p>
    <w:p w:rsidR="00151771" w:rsidRDefault="00151771" w:rsidP="009A1E37">
      <w:pPr>
        <w:ind w:firstLine="0"/>
        <w:jc w:val="center"/>
      </w:pPr>
    </w:p>
    <w:p w:rsidR="00151771" w:rsidRDefault="00151771" w:rsidP="009A1E37">
      <w:pPr>
        <w:ind w:firstLine="0"/>
        <w:jc w:val="center"/>
      </w:pPr>
    </w:p>
    <w:p w:rsidR="00151771" w:rsidRDefault="00151771" w:rsidP="009A1E37">
      <w:pPr>
        <w:ind w:firstLine="0"/>
        <w:jc w:val="center"/>
      </w:pPr>
    </w:p>
    <w:p w:rsidR="00151771" w:rsidRDefault="00151771" w:rsidP="009A1E37">
      <w:pPr>
        <w:ind w:firstLine="0"/>
        <w:jc w:val="center"/>
      </w:pPr>
    </w:p>
    <w:p w:rsidR="00151771" w:rsidRDefault="00151771" w:rsidP="009A1E37">
      <w:pPr>
        <w:ind w:firstLine="0"/>
        <w:jc w:val="center"/>
      </w:pPr>
    </w:p>
    <w:p w:rsidR="00151771" w:rsidRDefault="00151771" w:rsidP="009A1E37">
      <w:pPr>
        <w:ind w:firstLine="0"/>
        <w:jc w:val="center"/>
      </w:pPr>
    </w:p>
    <w:p w:rsidR="00151771" w:rsidRDefault="00151771" w:rsidP="009A1E37">
      <w:pPr>
        <w:ind w:firstLine="0"/>
        <w:jc w:val="center"/>
      </w:pPr>
    </w:p>
    <w:p w:rsidR="00151771" w:rsidRPr="00921EE1" w:rsidRDefault="00151771" w:rsidP="009A1E37">
      <w:pPr>
        <w:ind w:firstLine="0"/>
        <w:jc w:val="center"/>
        <w:rPr>
          <w:b/>
          <w:sz w:val="36"/>
          <w:szCs w:val="36"/>
          <w:lang w:eastAsia="ar-SA"/>
        </w:rPr>
      </w:pPr>
      <w:r w:rsidRPr="00921EE1">
        <w:rPr>
          <w:b/>
          <w:sz w:val="36"/>
          <w:szCs w:val="36"/>
          <w:lang w:eastAsia="ar-SA"/>
        </w:rPr>
        <w:t>МЕСТНЫЕ НОРМАТИВЫ</w:t>
      </w:r>
    </w:p>
    <w:p w:rsidR="00151771" w:rsidRPr="00921EE1" w:rsidRDefault="00151771" w:rsidP="009A1E37">
      <w:pPr>
        <w:ind w:firstLine="0"/>
        <w:jc w:val="center"/>
        <w:rPr>
          <w:b/>
          <w:sz w:val="36"/>
          <w:szCs w:val="36"/>
          <w:lang w:eastAsia="ar-SA"/>
        </w:rPr>
      </w:pPr>
      <w:r w:rsidRPr="00921EE1">
        <w:rPr>
          <w:b/>
          <w:sz w:val="36"/>
          <w:szCs w:val="36"/>
          <w:lang w:eastAsia="ar-SA"/>
        </w:rPr>
        <w:t>ГРАДОСТРОИТЕЛЬНОГО ПРОЕКТИРОВАНИЯ</w:t>
      </w:r>
    </w:p>
    <w:p w:rsidR="00151771" w:rsidRDefault="00151771" w:rsidP="009A1E37">
      <w:pPr>
        <w:jc w:val="center"/>
      </w:pPr>
    </w:p>
    <w:p w:rsidR="00151771" w:rsidRPr="00921EE1" w:rsidRDefault="00151771" w:rsidP="009A1E37">
      <w:pPr>
        <w:jc w:val="center"/>
      </w:pPr>
    </w:p>
    <w:p w:rsidR="00151771" w:rsidRPr="00921EE1" w:rsidRDefault="00151771" w:rsidP="009A1E37">
      <w:pPr>
        <w:suppressAutoHyphens/>
        <w:ind w:firstLine="0"/>
        <w:jc w:val="center"/>
        <w:rPr>
          <w:b/>
          <w:sz w:val="52"/>
          <w:szCs w:val="52"/>
          <w:lang w:eastAsia="ar-SA"/>
        </w:rPr>
      </w:pPr>
      <w:r>
        <w:rPr>
          <w:b/>
          <w:sz w:val="52"/>
          <w:szCs w:val="52"/>
          <w:lang w:eastAsia="ar-SA"/>
        </w:rPr>
        <w:t>Пинеровского</w:t>
      </w:r>
    </w:p>
    <w:p w:rsidR="00151771" w:rsidRPr="00921EE1" w:rsidRDefault="00151771" w:rsidP="009A1E37">
      <w:pPr>
        <w:suppressAutoHyphens/>
        <w:ind w:firstLine="0"/>
        <w:jc w:val="center"/>
        <w:rPr>
          <w:b/>
          <w:sz w:val="32"/>
          <w:szCs w:val="32"/>
          <w:lang w:eastAsia="ar-SA"/>
        </w:rPr>
      </w:pPr>
      <w:r w:rsidRPr="00921EE1">
        <w:rPr>
          <w:b/>
          <w:sz w:val="32"/>
          <w:szCs w:val="32"/>
          <w:lang w:eastAsia="ar-SA"/>
        </w:rPr>
        <w:t>муниципального образования</w:t>
      </w:r>
    </w:p>
    <w:p w:rsidR="00151771" w:rsidRDefault="00151771" w:rsidP="002A6546">
      <w:pPr>
        <w:jc w:val="center"/>
      </w:pPr>
    </w:p>
    <w:p w:rsidR="00151771" w:rsidRPr="00921EE1" w:rsidRDefault="00151771" w:rsidP="002A6546">
      <w:pPr>
        <w:jc w:val="center"/>
      </w:pPr>
    </w:p>
    <w:p w:rsidR="00151771" w:rsidRPr="00921EE1" w:rsidRDefault="00151771" w:rsidP="002A6546">
      <w:pPr>
        <w:suppressAutoHyphens/>
        <w:ind w:firstLine="0"/>
        <w:jc w:val="center"/>
        <w:rPr>
          <w:b/>
          <w:sz w:val="32"/>
          <w:szCs w:val="32"/>
          <w:lang w:eastAsia="ar-SA"/>
        </w:rPr>
      </w:pPr>
      <w:r>
        <w:rPr>
          <w:b/>
          <w:sz w:val="32"/>
          <w:szCs w:val="32"/>
          <w:lang w:eastAsia="ar-SA"/>
        </w:rPr>
        <w:t>Балашовского</w:t>
      </w:r>
      <w:r w:rsidRPr="00921EE1">
        <w:rPr>
          <w:b/>
          <w:sz w:val="32"/>
          <w:szCs w:val="32"/>
          <w:lang w:eastAsia="ar-SA"/>
        </w:rPr>
        <w:t xml:space="preserve"> муниципального района</w:t>
      </w:r>
    </w:p>
    <w:p w:rsidR="00151771" w:rsidRPr="00921EE1" w:rsidRDefault="00151771" w:rsidP="002A6546">
      <w:pPr>
        <w:suppressAutoHyphens/>
        <w:ind w:firstLine="0"/>
        <w:jc w:val="center"/>
        <w:rPr>
          <w:b/>
          <w:sz w:val="32"/>
          <w:szCs w:val="32"/>
          <w:lang w:eastAsia="ar-SA"/>
        </w:rPr>
      </w:pPr>
      <w:r w:rsidRPr="00921EE1">
        <w:rPr>
          <w:b/>
          <w:sz w:val="32"/>
          <w:szCs w:val="32"/>
          <w:lang w:eastAsia="ar-SA"/>
        </w:rPr>
        <w:t>Саратовской области</w:t>
      </w:r>
    </w:p>
    <w:p w:rsidR="00151771" w:rsidRPr="002C35F8" w:rsidRDefault="00151771" w:rsidP="00200A6B">
      <w:pPr>
        <w:jc w:val="center"/>
      </w:pPr>
    </w:p>
    <w:p w:rsidR="00151771" w:rsidRDefault="00151771" w:rsidP="00200A6B">
      <w:pPr>
        <w:jc w:val="center"/>
      </w:pPr>
    </w:p>
    <w:p w:rsidR="00151771" w:rsidRDefault="00151771" w:rsidP="00200A6B">
      <w:pPr>
        <w:jc w:val="center"/>
      </w:pPr>
    </w:p>
    <w:p w:rsidR="00151771" w:rsidRDefault="00151771" w:rsidP="00200A6B">
      <w:pPr>
        <w:jc w:val="center"/>
      </w:pPr>
    </w:p>
    <w:p w:rsidR="00151771" w:rsidRDefault="00151771" w:rsidP="00200A6B">
      <w:pPr>
        <w:jc w:val="center"/>
      </w:pPr>
    </w:p>
    <w:p w:rsidR="00151771" w:rsidRPr="00903F22" w:rsidRDefault="00151771" w:rsidP="009A1E37">
      <w:pPr>
        <w:jc w:val="center"/>
      </w:pPr>
      <w:bookmarkStart w:id="12" w:name="OLE_LINK203"/>
      <w:bookmarkStart w:id="13" w:name="OLE_LINK204"/>
      <w:bookmarkStart w:id="14" w:name="OLE_LINK205"/>
    </w:p>
    <w:p w:rsidR="00151771" w:rsidRPr="00903F22" w:rsidRDefault="00151771" w:rsidP="009A1E37">
      <w:pPr>
        <w:jc w:val="center"/>
      </w:pPr>
    </w:p>
    <w:p w:rsidR="00151771" w:rsidRDefault="00151771" w:rsidP="00200A6B">
      <w:pPr>
        <w:jc w:val="center"/>
      </w:pPr>
    </w:p>
    <w:bookmarkEnd w:id="12"/>
    <w:bookmarkEnd w:id="13"/>
    <w:bookmarkEnd w:id="14"/>
    <w:p w:rsidR="00151771" w:rsidRDefault="00151771" w:rsidP="00200A6B">
      <w:pPr>
        <w:jc w:val="center"/>
      </w:pPr>
    </w:p>
    <w:p w:rsidR="00151771" w:rsidRDefault="00151771" w:rsidP="00200A6B">
      <w:pPr>
        <w:jc w:val="center"/>
      </w:pPr>
    </w:p>
    <w:p w:rsidR="00151771" w:rsidRDefault="00151771" w:rsidP="00200A6B">
      <w:pPr>
        <w:jc w:val="center"/>
      </w:pPr>
    </w:p>
    <w:p w:rsidR="00151771" w:rsidRDefault="00151771" w:rsidP="00200A6B">
      <w:pPr>
        <w:jc w:val="center"/>
      </w:pPr>
    </w:p>
    <w:p w:rsidR="00151771" w:rsidRDefault="00151771" w:rsidP="00200A6B">
      <w:pPr>
        <w:jc w:val="center"/>
      </w:pPr>
    </w:p>
    <w:p w:rsidR="00151771" w:rsidRPr="002C35F8" w:rsidRDefault="00151771" w:rsidP="00200A6B">
      <w:pPr>
        <w:jc w:val="center"/>
      </w:pPr>
    </w:p>
    <w:p w:rsidR="00151771" w:rsidRDefault="00151771" w:rsidP="00200A6B">
      <w:pPr>
        <w:jc w:val="center"/>
        <w:rPr>
          <w:b/>
          <w:szCs w:val="24"/>
        </w:rPr>
      </w:pPr>
      <w:smartTag w:uri="urn:schemas-microsoft-com:office:smarttags" w:element="metricconverter">
        <w:smartTagPr>
          <w:attr w:name="ProductID" w:val="300 м2"/>
        </w:smartTagPr>
        <w:r>
          <w:rPr>
            <w:b/>
            <w:sz w:val="28"/>
            <w:szCs w:val="28"/>
          </w:rPr>
          <w:t>2020</w:t>
        </w:r>
        <w:r w:rsidRPr="002C35F8">
          <w:rPr>
            <w:b/>
            <w:sz w:val="28"/>
            <w:szCs w:val="28"/>
          </w:rPr>
          <w:t xml:space="preserve"> г</w:t>
        </w:r>
      </w:smartTag>
      <w:r w:rsidRPr="002C35F8">
        <w:rPr>
          <w:b/>
          <w:sz w:val="28"/>
          <w:szCs w:val="28"/>
        </w:rPr>
        <w:t>.</w:t>
      </w:r>
      <w:bookmarkEnd w:id="2"/>
      <w:bookmarkEnd w:id="3"/>
    </w:p>
    <w:p w:rsidR="00151771" w:rsidRDefault="00151771" w:rsidP="004843F4">
      <w:pPr>
        <w:spacing w:after="120"/>
        <w:jc w:val="center"/>
        <w:rPr>
          <w:b/>
          <w:szCs w:val="24"/>
        </w:rPr>
        <w:sectPr w:rsidR="00151771" w:rsidSect="00230DEC">
          <w:pgSz w:w="11906" w:h="16838"/>
          <w:pgMar w:top="1134" w:right="851" w:bottom="1134" w:left="1701" w:header="709" w:footer="709" w:gutter="0"/>
          <w:pgNumType w:start="3"/>
          <w:cols w:space="708"/>
          <w:docGrid w:linePitch="360"/>
        </w:sectPr>
      </w:pPr>
    </w:p>
    <w:p w:rsidR="00151771" w:rsidRDefault="00151771" w:rsidP="004843F4">
      <w:pPr>
        <w:spacing w:after="120"/>
        <w:jc w:val="center"/>
        <w:rPr>
          <w:b/>
          <w:szCs w:val="24"/>
        </w:rPr>
      </w:pPr>
      <w:r w:rsidRPr="00BE1075">
        <w:rPr>
          <w:b/>
          <w:szCs w:val="24"/>
        </w:rPr>
        <w:t>ОГЛАВЛЕНИЕ</w:t>
      </w:r>
    </w:p>
    <w:p w:rsidR="00151771" w:rsidRDefault="00151771" w:rsidP="004843F4">
      <w:pPr>
        <w:spacing w:after="120"/>
        <w:jc w:val="center"/>
        <w:rPr>
          <w:b/>
          <w:szCs w:val="24"/>
        </w:rPr>
      </w:pPr>
    </w:p>
    <w:p w:rsidR="00151771" w:rsidRDefault="00151771">
      <w:pPr>
        <w:pStyle w:val="TOC1"/>
        <w:tabs>
          <w:tab w:val="left" w:pos="442"/>
          <w:tab w:val="right" w:leader="dot" w:pos="9344"/>
        </w:tabs>
        <w:rPr>
          <w:rFonts w:ascii="Arial" w:hAnsi="Arial"/>
          <w:b w:val="0"/>
          <w:bCs w:val="0"/>
          <w:caps w:val="0"/>
          <w:noProof/>
          <w:sz w:val="22"/>
          <w:szCs w:val="22"/>
          <w:lang w:eastAsia="ru-RU"/>
        </w:rPr>
      </w:pPr>
      <w:r>
        <w:fldChar w:fldCharType="begin"/>
      </w:r>
      <w:r>
        <w:instrText xml:space="preserve"> TOC \o "1-3" \h \z \u </w:instrText>
      </w:r>
      <w:r>
        <w:fldChar w:fldCharType="separate"/>
      </w:r>
      <w:hyperlink w:anchor="_Toc46259326" w:history="1">
        <w:r w:rsidRPr="00F36B37">
          <w:rPr>
            <w:rStyle w:val="Hyperlink"/>
            <w:noProof/>
          </w:rPr>
          <w:t>1.</w:t>
        </w:r>
        <w:r>
          <w:rPr>
            <w:rFonts w:ascii="Arial" w:hAnsi="Arial"/>
            <w:b w:val="0"/>
            <w:bCs w:val="0"/>
            <w:caps w:val="0"/>
            <w:noProof/>
            <w:sz w:val="22"/>
            <w:szCs w:val="22"/>
            <w:lang w:eastAsia="ru-RU"/>
          </w:rPr>
          <w:tab/>
        </w:r>
        <w:r w:rsidRPr="00F36B37">
          <w:rPr>
            <w:rStyle w:val="Hyperlink"/>
            <w:noProof/>
          </w:rPr>
          <w:t>Основная часть.</w:t>
        </w:r>
        <w:r>
          <w:rPr>
            <w:noProof/>
            <w:webHidden/>
          </w:rPr>
          <w:tab/>
        </w:r>
        <w:r>
          <w:rPr>
            <w:noProof/>
            <w:webHidden/>
          </w:rPr>
          <w:fldChar w:fldCharType="begin"/>
        </w:r>
        <w:r>
          <w:rPr>
            <w:noProof/>
            <w:webHidden/>
          </w:rPr>
          <w:instrText xml:space="preserve"> PAGEREF _Toc46259326 \h </w:instrText>
        </w:r>
        <w:r>
          <w:rPr>
            <w:noProof/>
            <w:webHidden/>
          </w:rPr>
        </w:r>
        <w:r>
          <w:rPr>
            <w:noProof/>
            <w:webHidden/>
          </w:rPr>
          <w:fldChar w:fldCharType="separate"/>
        </w:r>
        <w:r>
          <w:rPr>
            <w:noProof/>
            <w:webHidden/>
          </w:rPr>
          <w:t>5</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27" w:history="1">
        <w:r w:rsidRPr="00F36B37">
          <w:rPr>
            <w:rStyle w:val="Hyperlink"/>
            <w:noProof/>
          </w:rPr>
          <w:t>1.1.</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электро-, тепло-, газо- и водоснабжения населения, водоотведения</w:t>
        </w:r>
        <w:r>
          <w:rPr>
            <w:noProof/>
            <w:webHidden/>
          </w:rPr>
          <w:tab/>
        </w:r>
        <w:r>
          <w:rPr>
            <w:noProof/>
            <w:webHidden/>
          </w:rPr>
          <w:fldChar w:fldCharType="begin"/>
        </w:r>
        <w:r>
          <w:rPr>
            <w:noProof/>
            <w:webHidden/>
          </w:rPr>
          <w:instrText xml:space="preserve"> PAGEREF _Toc46259327 \h </w:instrText>
        </w:r>
        <w:r>
          <w:rPr>
            <w:noProof/>
            <w:webHidden/>
          </w:rPr>
        </w:r>
        <w:r>
          <w:rPr>
            <w:noProof/>
            <w:webHidden/>
          </w:rPr>
          <w:fldChar w:fldCharType="separate"/>
        </w:r>
        <w:r>
          <w:rPr>
            <w:noProof/>
            <w:webHidden/>
          </w:rPr>
          <w:t>5</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28" w:history="1">
        <w:r w:rsidRPr="00F36B37">
          <w:rPr>
            <w:rStyle w:val="Hyperlink"/>
            <w:noProof/>
          </w:rPr>
          <w:t>1.2.</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автомобильных дорог местного значения и транспорта</w:t>
        </w:r>
        <w:r>
          <w:rPr>
            <w:noProof/>
            <w:webHidden/>
          </w:rPr>
          <w:tab/>
        </w:r>
        <w:r>
          <w:rPr>
            <w:noProof/>
            <w:webHidden/>
          </w:rPr>
          <w:fldChar w:fldCharType="begin"/>
        </w:r>
        <w:r>
          <w:rPr>
            <w:noProof/>
            <w:webHidden/>
          </w:rPr>
          <w:instrText xml:space="preserve"> PAGEREF _Toc46259328 \h </w:instrText>
        </w:r>
        <w:r>
          <w:rPr>
            <w:noProof/>
            <w:webHidden/>
          </w:rPr>
        </w:r>
        <w:r>
          <w:rPr>
            <w:noProof/>
            <w:webHidden/>
          </w:rPr>
          <w:fldChar w:fldCharType="separate"/>
        </w:r>
        <w:r>
          <w:rPr>
            <w:noProof/>
            <w:webHidden/>
          </w:rPr>
          <w:t>6</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29" w:history="1">
        <w:r w:rsidRPr="00F36B37">
          <w:rPr>
            <w:rStyle w:val="Hyperlink"/>
            <w:noProof/>
          </w:rPr>
          <w:t>1.3.</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физической культуры и массового спорта</w:t>
        </w:r>
        <w:r>
          <w:rPr>
            <w:noProof/>
            <w:webHidden/>
          </w:rPr>
          <w:tab/>
        </w:r>
        <w:r>
          <w:rPr>
            <w:noProof/>
            <w:webHidden/>
          </w:rPr>
          <w:fldChar w:fldCharType="begin"/>
        </w:r>
        <w:r>
          <w:rPr>
            <w:noProof/>
            <w:webHidden/>
          </w:rPr>
          <w:instrText xml:space="preserve"> PAGEREF _Toc46259329 \h </w:instrText>
        </w:r>
        <w:r>
          <w:rPr>
            <w:noProof/>
            <w:webHidden/>
          </w:rPr>
        </w:r>
        <w:r>
          <w:rPr>
            <w:noProof/>
            <w:webHidden/>
          </w:rPr>
          <w:fldChar w:fldCharType="separate"/>
        </w:r>
        <w:r>
          <w:rPr>
            <w:noProof/>
            <w:webHidden/>
          </w:rPr>
          <w:t>8</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30" w:history="1">
        <w:r w:rsidRPr="00F36B37">
          <w:rPr>
            <w:rStyle w:val="Hyperlink"/>
            <w:noProof/>
          </w:rPr>
          <w:t>1.4.</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сбора и вывоза твердых коммунальных отходов</w:t>
        </w:r>
        <w:r>
          <w:rPr>
            <w:noProof/>
            <w:webHidden/>
          </w:rPr>
          <w:tab/>
        </w:r>
        <w:r>
          <w:rPr>
            <w:noProof/>
            <w:webHidden/>
          </w:rPr>
          <w:fldChar w:fldCharType="begin"/>
        </w:r>
        <w:r>
          <w:rPr>
            <w:noProof/>
            <w:webHidden/>
          </w:rPr>
          <w:instrText xml:space="preserve"> PAGEREF _Toc46259330 \h </w:instrText>
        </w:r>
        <w:r>
          <w:rPr>
            <w:noProof/>
            <w:webHidden/>
          </w:rPr>
        </w:r>
        <w:r>
          <w:rPr>
            <w:noProof/>
            <w:webHidden/>
          </w:rPr>
          <w:fldChar w:fldCharType="separate"/>
        </w:r>
        <w:r>
          <w:rPr>
            <w:noProof/>
            <w:webHidden/>
          </w:rPr>
          <w:t>9</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31" w:history="1">
        <w:r w:rsidRPr="00F36B37">
          <w:rPr>
            <w:rStyle w:val="Hyperlink"/>
            <w:noProof/>
          </w:rPr>
          <w:t>1.5.</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предупреждения чрезвычайных ситуаций и ликвидации их последствий</w:t>
        </w:r>
        <w:r>
          <w:rPr>
            <w:noProof/>
            <w:webHidden/>
          </w:rPr>
          <w:tab/>
        </w:r>
        <w:r>
          <w:rPr>
            <w:noProof/>
            <w:webHidden/>
          </w:rPr>
          <w:fldChar w:fldCharType="begin"/>
        </w:r>
        <w:r>
          <w:rPr>
            <w:noProof/>
            <w:webHidden/>
          </w:rPr>
          <w:instrText xml:space="preserve"> PAGEREF _Toc46259331 \h </w:instrText>
        </w:r>
        <w:r>
          <w:rPr>
            <w:noProof/>
            <w:webHidden/>
          </w:rPr>
        </w:r>
        <w:r>
          <w:rPr>
            <w:noProof/>
            <w:webHidden/>
          </w:rPr>
          <w:fldChar w:fldCharType="separate"/>
        </w:r>
        <w:r>
          <w:rPr>
            <w:noProof/>
            <w:webHidden/>
          </w:rPr>
          <w:t>10</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32" w:history="1">
        <w:r w:rsidRPr="00F36B37">
          <w:rPr>
            <w:rStyle w:val="Hyperlink"/>
            <w:noProof/>
          </w:rPr>
          <w:t>1.6.</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ритуальных услуг и содержания мест захоронения</w:t>
        </w:r>
        <w:r>
          <w:rPr>
            <w:noProof/>
            <w:webHidden/>
          </w:rPr>
          <w:tab/>
        </w:r>
        <w:r>
          <w:rPr>
            <w:noProof/>
            <w:webHidden/>
          </w:rPr>
          <w:fldChar w:fldCharType="begin"/>
        </w:r>
        <w:r>
          <w:rPr>
            <w:noProof/>
            <w:webHidden/>
          </w:rPr>
          <w:instrText xml:space="preserve"> PAGEREF _Toc46259332 \h </w:instrText>
        </w:r>
        <w:r>
          <w:rPr>
            <w:noProof/>
            <w:webHidden/>
          </w:rPr>
        </w:r>
        <w:r>
          <w:rPr>
            <w:noProof/>
            <w:webHidden/>
          </w:rPr>
          <w:fldChar w:fldCharType="separate"/>
        </w:r>
        <w:r>
          <w:rPr>
            <w:noProof/>
            <w:webHidden/>
          </w:rPr>
          <w:t>10</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33" w:history="1">
        <w:r w:rsidRPr="00F36B37">
          <w:rPr>
            <w:rStyle w:val="Hyperlink"/>
            <w:noProof/>
          </w:rPr>
          <w:t>1.7.</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культуры и искусства</w:t>
        </w:r>
        <w:r>
          <w:rPr>
            <w:noProof/>
            <w:webHidden/>
          </w:rPr>
          <w:tab/>
        </w:r>
        <w:r>
          <w:rPr>
            <w:noProof/>
            <w:webHidden/>
          </w:rPr>
          <w:fldChar w:fldCharType="begin"/>
        </w:r>
        <w:r>
          <w:rPr>
            <w:noProof/>
            <w:webHidden/>
          </w:rPr>
          <w:instrText xml:space="preserve"> PAGEREF _Toc46259333 \h </w:instrText>
        </w:r>
        <w:r>
          <w:rPr>
            <w:noProof/>
            <w:webHidden/>
          </w:rPr>
        </w:r>
        <w:r>
          <w:rPr>
            <w:noProof/>
            <w:webHidden/>
          </w:rPr>
          <w:fldChar w:fldCharType="separate"/>
        </w:r>
        <w:r>
          <w:rPr>
            <w:noProof/>
            <w:webHidden/>
          </w:rPr>
          <w:t>10</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34" w:history="1">
        <w:r w:rsidRPr="00F36B37">
          <w:rPr>
            <w:rStyle w:val="Hyperlink"/>
            <w:noProof/>
          </w:rPr>
          <w:t>1.8.</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благоустройства и озеленения территории городского поселения</w:t>
        </w:r>
        <w:r>
          <w:rPr>
            <w:noProof/>
            <w:webHidden/>
          </w:rPr>
          <w:tab/>
        </w:r>
        <w:r>
          <w:rPr>
            <w:noProof/>
            <w:webHidden/>
          </w:rPr>
          <w:fldChar w:fldCharType="begin"/>
        </w:r>
        <w:r>
          <w:rPr>
            <w:noProof/>
            <w:webHidden/>
          </w:rPr>
          <w:instrText xml:space="preserve"> PAGEREF _Toc46259334 \h </w:instrText>
        </w:r>
        <w:r>
          <w:rPr>
            <w:noProof/>
            <w:webHidden/>
          </w:rPr>
        </w:r>
        <w:r>
          <w:rPr>
            <w:noProof/>
            <w:webHidden/>
          </w:rPr>
          <w:fldChar w:fldCharType="separate"/>
        </w:r>
        <w:r>
          <w:rPr>
            <w:noProof/>
            <w:webHidden/>
          </w:rPr>
          <w:t>11</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35" w:history="1">
        <w:r w:rsidRPr="00F36B37">
          <w:rPr>
            <w:rStyle w:val="Hyperlink"/>
            <w:noProof/>
          </w:rPr>
          <w:t>1.9.</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торговли, общественного питания и бытового обслуживания</w:t>
        </w:r>
        <w:r>
          <w:rPr>
            <w:noProof/>
            <w:webHidden/>
          </w:rPr>
          <w:tab/>
        </w:r>
        <w:r>
          <w:rPr>
            <w:noProof/>
            <w:webHidden/>
          </w:rPr>
          <w:fldChar w:fldCharType="begin"/>
        </w:r>
        <w:r>
          <w:rPr>
            <w:noProof/>
            <w:webHidden/>
          </w:rPr>
          <w:instrText xml:space="preserve"> PAGEREF _Toc46259335 \h </w:instrText>
        </w:r>
        <w:r>
          <w:rPr>
            <w:noProof/>
            <w:webHidden/>
          </w:rPr>
        </w:r>
        <w:r>
          <w:rPr>
            <w:noProof/>
            <w:webHidden/>
          </w:rPr>
          <w:fldChar w:fldCharType="separate"/>
        </w:r>
        <w:r>
          <w:rPr>
            <w:noProof/>
            <w:webHidden/>
          </w:rPr>
          <w:t>12</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36" w:history="1">
        <w:r w:rsidRPr="00F36B37">
          <w:rPr>
            <w:rStyle w:val="Hyperlink"/>
            <w:noProof/>
          </w:rPr>
          <w:t>1.10.</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_Toc46259336 \h </w:instrText>
        </w:r>
        <w:r>
          <w:rPr>
            <w:noProof/>
            <w:webHidden/>
          </w:rPr>
        </w:r>
        <w:r>
          <w:rPr>
            <w:noProof/>
            <w:webHidden/>
          </w:rPr>
          <w:fldChar w:fldCharType="separate"/>
        </w:r>
        <w:r>
          <w:rPr>
            <w:noProof/>
            <w:webHidden/>
          </w:rPr>
          <w:t>13</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37" w:history="1">
        <w:r w:rsidRPr="00F36B37">
          <w:rPr>
            <w:rStyle w:val="Hyperlink"/>
            <w:noProof/>
          </w:rPr>
          <w:t>1.11.</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жилищного строительства</w:t>
        </w:r>
        <w:r>
          <w:rPr>
            <w:noProof/>
            <w:webHidden/>
          </w:rPr>
          <w:tab/>
        </w:r>
        <w:r>
          <w:rPr>
            <w:noProof/>
            <w:webHidden/>
          </w:rPr>
          <w:fldChar w:fldCharType="begin"/>
        </w:r>
        <w:r>
          <w:rPr>
            <w:noProof/>
            <w:webHidden/>
          </w:rPr>
          <w:instrText xml:space="preserve"> PAGEREF _Toc46259337 \h </w:instrText>
        </w:r>
        <w:r>
          <w:rPr>
            <w:noProof/>
            <w:webHidden/>
          </w:rPr>
        </w:r>
        <w:r>
          <w:rPr>
            <w:noProof/>
            <w:webHidden/>
          </w:rPr>
          <w:fldChar w:fldCharType="separate"/>
        </w:r>
        <w:r>
          <w:rPr>
            <w:noProof/>
            <w:webHidden/>
          </w:rPr>
          <w:t>13</w:t>
        </w:r>
        <w:r>
          <w:rPr>
            <w:noProof/>
            <w:webHidden/>
          </w:rPr>
          <w:fldChar w:fldCharType="end"/>
        </w:r>
      </w:hyperlink>
    </w:p>
    <w:p w:rsidR="00151771" w:rsidRDefault="00151771">
      <w:pPr>
        <w:pStyle w:val="TOC1"/>
        <w:tabs>
          <w:tab w:val="left" w:pos="442"/>
          <w:tab w:val="right" w:leader="dot" w:pos="9344"/>
        </w:tabs>
        <w:rPr>
          <w:rFonts w:ascii="Arial" w:hAnsi="Arial"/>
          <w:b w:val="0"/>
          <w:bCs w:val="0"/>
          <w:caps w:val="0"/>
          <w:noProof/>
          <w:sz w:val="22"/>
          <w:szCs w:val="22"/>
          <w:lang w:eastAsia="ru-RU"/>
        </w:rPr>
      </w:pPr>
      <w:hyperlink w:anchor="_Toc46259338" w:history="1">
        <w:r w:rsidRPr="00F36B37">
          <w:rPr>
            <w:rStyle w:val="Hyperlink"/>
            <w:noProof/>
          </w:rPr>
          <w:t>2.</w:t>
        </w:r>
        <w:r>
          <w:rPr>
            <w:rFonts w:ascii="Arial" w:hAnsi="Arial"/>
            <w:b w:val="0"/>
            <w:bCs w:val="0"/>
            <w:caps w:val="0"/>
            <w:noProof/>
            <w:sz w:val="22"/>
            <w:szCs w:val="22"/>
            <w:lang w:eastAsia="ru-RU"/>
          </w:rPr>
          <w:tab/>
        </w:r>
        <w:r w:rsidRPr="00F36B37">
          <w:rPr>
            <w:rStyle w:val="Hyperlink"/>
            <w:noProof/>
          </w:rPr>
          <w:t>Материалы по обоснованию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_Toc46259338 \h </w:instrText>
        </w:r>
        <w:r>
          <w:rPr>
            <w:noProof/>
            <w:webHidden/>
          </w:rPr>
        </w:r>
        <w:r>
          <w:rPr>
            <w:noProof/>
            <w:webHidden/>
          </w:rPr>
          <w:fldChar w:fldCharType="separate"/>
        </w:r>
        <w:r>
          <w:rPr>
            <w:noProof/>
            <w:webHidden/>
          </w:rPr>
          <w:t>14</w:t>
        </w:r>
        <w:r>
          <w:rPr>
            <w:noProof/>
            <w:webHidden/>
          </w:rPr>
          <w:fldChar w:fldCharType="end"/>
        </w:r>
      </w:hyperlink>
    </w:p>
    <w:p w:rsidR="00151771" w:rsidRDefault="00151771">
      <w:pPr>
        <w:pStyle w:val="TOC3"/>
        <w:rPr>
          <w:rFonts w:ascii="Arial" w:hAnsi="Arial"/>
          <w:noProof/>
          <w:sz w:val="22"/>
          <w:szCs w:val="22"/>
          <w:lang w:eastAsia="ru-RU"/>
        </w:rPr>
      </w:pPr>
      <w:hyperlink w:anchor="_Toc46259339" w:history="1">
        <w:r w:rsidRPr="00F36B37">
          <w:rPr>
            <w:rStyle w:val="Hyperlink"/>
            <w:noProof/>
          </w:rPr>
          <w:t>2.1.1.</w:t>
        </w:r>
        <w:r>
          <w:rPr>
            <w:rFonts w:ascii="Arial" w:hAnsi="Arial"/>
            <w:noProof/>
            <w:sz w:val="22"/>
            <w:szCs w:val="22"/>
            <w:lang w:eastAsia="ru-RU"/>
          </w:rPr>
          <w:tab/>
        </w:r>
        <w:r w:rsidRPr="00F36B37">
          <w:rPr>
            <w:rStyle w:val="Hyperlink"/>
            <w:noProof/>
          </w:rPr>
          <w:t>Анализ социально-демографического состава и плотности населения на территории Пинеровского муниципального образования</w:t>
        </w:r>
        <w:r>
          <w:rPr>
            <w:noProof/>
            <w:webHidden/>
          </w:rPr>
          <w:tab/>
        </w:r>
        <w:r>
          <w:rPr>
            <w:noProof/>
            <w:webHidden/>
          </w:rPr>
          <w:fldChar w:fldCharType="begin"/>
        </w:r>
        <w:r>
          <w:rPr>
            <w:noProof/>
            <w:webHidden/>
          </w:rPr>
          <w:instrText xml:space="preserve"> PAGEREF _Toc46259339 \h </w:instrText>
        </w:r>
        <w:r>
          <w:rPr>
            <w:noProof/>
            <w:webHidden/>
          </w:rPr>
        </w:r>
        <w:r>
          <w:rPr>
            <w:noProof/>
            <w:webHidden/>
          </w:rPr>
          <w:fldChar w:fldCharType="separate"/>
        </w:r>
        <w:r>
          <w:rPr>
            <w:noProof/>
            <w:webHidden/>
          </w:rPr>
          <w:t>14</w:t>
        </w:r>
        <w:r>
          <w:rPr>
            <w:noProof/>
            <w:webHidden/>
          </w:rPr>
          <w:fldChar w:fldCharType="end"/>
        </w:r>
      </w:hyperlink>
    </w:p>
    <w:p w:rsidR="00151771" w:rsidRDefault="00151771">
      <w:pPr>
        <w:pStyle w:val="TOC3"/>
        <w:rPr>
          <w:rFonts w:ascii="Arial" w:hAnsi="Arial"/>
          <w:noProof/>
          <w:sz w:val="22"/>
          <w:szCs w:val="22"/>
          <w:lang w:eastAsia="ru-RU"/>
        </w:rPr>
      </w:pPr>
      <w:hyperlink w:anchor="_Toc46259340" w:history="1">
        <w:r w:rsidRPr="00F36B37">
          <w:rPr>
            <w:rStyle w:val="Hyperlink"/>
            <w:noProof/>
          </w:rPr>
          <w:t>2.1.2.</w:t>
        </w:r>
        <w:r>
          <w:rPr>
            <w:rFonts w:ascii="Arial" w:hAnsi="Arial"/>
            <w:noProof/>
            <w:sz w:val="22"/>
            <w:szCs w:val="22"/>
            <w:lang w:eastAsia="ru-RU"/>
          </w:rPr>
          <w:tab/>
        </w:r>
        <w:r w:rsidRPr="00F36B37">
          <w:rPr>
            <w:rStyle w:val="Hyperlink"/>
            <w:noProof/>
          </w:rPr>
          <w:t>Дифференциация проектируемой территории для целей разработки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_Toc46259340 \h </w:instrText>
        </w:r>
        <w:r>
          <w:rPr>
            <w:noProof/>
            <w:webHidden/>
          </w:rPr>
        </w:r>
        <w:r>
          <w:rPr>
            <w:noProof/>
            <w:webHidden/>
          </w:rPr>
          <w:fldChar w:fldCharType="separate"/>
        </w:r>
        <w:r>
          <w:rPr>
            <w:noProof/>
            <w:webHidden/>
          </w:rPr>
          <w:t>15</w:t>
        </w:r>
        <w:r>
          <w:rPr>
            <w:noProof/>
            <w:webHidden/>
          </w:rPr>
          <w:fldChar w:fldCharType="end"/>
        </w:r>
      </w:hyperlink>
    </w:p>
    <w:p w:rsidR="00151771" w:rsidRDefault="00151771">
      <w:pPr>
        <w:pStyle w:val="TOC3"/>
        <w:rPr>
          <w:rFonts w:ascii="Arial" w:hAnsi="Arial"/>
          <w:noProof/>
          <w:sz w:val="22"/>
          <w:szCs w:val="22"/>
          <w:lang w:eastAsia="ru-RU"/>
        </w:rPr>
      </w:pPr>
      <w:hyperlink w:anchor="_Toc46259341" w:history="1">
        <w:r w:rsidRPr="00F36B37">
          <w:rPr>
            <w:rStyle w:val="Hyperlink"/>
            <w:noProof/>
          </w:rPr>
          <w:t>2.1.3.</w:t>
        </w:r>
        <w:r>
          <w:rPr>
            <w:rFonts w:ascii="Arial" w:hAnsi="Arial"/>
            <w:noProof/>
            <w:sz w:val="22"/>
            <w:szCs w:val="22"/>
            <w:lang w:eastAsia="ru-RU"/>
          </w:rPr>
          <w:tab/>
        </w:r>
        <w:r w:rsidRPr="00F36B37">
          <w:rPr>
            <w:rStyle w:val="Hyperlink"/>
            <w:noProof/>
          </w:rPr>
          <w:t>Виды объектов местного значения городского поселения,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_Toc46259341 \h </w:instrText>
        </w:r>
        <w:r>
          <w:rPr>
            <w:noProof/>
            <w:webHidden/>
          </w:rPr>
        </w:r>
        <w:r>
          <w:rPr>
            <w:noProof/>
            <w:webHidden/>
          </w:rPr>
          <w:fldChar w:fldCharType="separate"/>
        </w:r>
        <w:r>
          <w:rPr>
            <w:noProof/>
            <w:webHidden/>
          </w:rPr>
          <w:t>16</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42" w:history="1">
        <w:r w:rsidRPr="00F36B37">
          <w:rPr>
            <w:rStyle w:val="Hyperlink"/>
            <w:noProof/>
          </w:rPr>
          <w:t>2.2.</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электро-, тепло-, газо- и водоснабжения населения, водоотведения</w:t>
        </w:r>
        <w:r>
          <w:rPr>
            <w:noProof/>
            <w:webHidden/>
          </w:rPr>
          <w:tab/>
        </w:r>
        <w:r>
          <w:rPr>
            <w:noProof/>
            <w:webHidden/>
          </w:rPr>
          <w:fldChar w:fldCharType="begin"/>
        </w:r>
        <w:r>
          <w:rPr>
            <w:noProof/>
            <w:webHidden/>
          </w:rPr>
          <w:instrText xml:space="preserve"> PAGEREF _Toc46259342 \h </w:instrText>
        </w:r>
        <w:r>
          <w:rPr>
            <w:noProof/>
            <w:webHidden/>
          </w:rPr>
        </w:r>
        <w:r>
          <w:rPr>
            <w:noProof/>
            <w:webHidden/>
          </w:rPr>
          <w:fldChar w:fldCharType="separate"/>
        </w:r>
        <w:r>
          <w:rPr>
            <w:noProof/>
            <w:webHidden/>
          </w:rPr>
          <w:t>16</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43" w:history="1">
        <w:r w:rsidRPr="00F36B37">
          <w:rPr>
            <w:rStyle w:val="Hyperlink"/>
            <w:noProof/>
          </w:rPr>
          <w:t>2.3.</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автомобильных дорог местного значения и транспорта</w:t>
        </w:r>
        <w:r>
          <w:rPr>
            <w:noProof/>
            <w:webHidden/>
          </w:rPr>
          <w:tab/>
        </w:r>
        <w:r>
          <w:rPr>
            <w:noProof/>
            <w:webHidden/>
          </w:rPr>
          <w:fldChar w:fldCharType="begin"/>
        </w:r>
        <w:r>
          <w:rPr>
            <w:noProof/>
            <w:webHidden/>
          </w:rPr>
          <w:instrText xml:space="preserve"> PAGEREF _Toc46259343 \h </w:instrText>
        </w:r>
        <w:r>
          <w:rPr>
            <w:noProof/>
            <w:webHidden/>
          </w:rPr>
        </w:r>
        <w:r>
          <w:rPr>
            <w:noProof/>
            <w:webHidden/>
          </w:rPr>
          <w:fldChar w:fldCharType="separate"/>
        </w:r>
        <w:r>
          <w:rPr>
            <w:noProof/>
            <w:webHidden/>
          </w:rPr>
          <w:t>18</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44" w:history="1">
        <w:r w:rsidRPr="00F36B37">
          <w:rPr>
            <w:rStyle w:val="Hyperlink"/>
            <w:noProof/>
          </w:rPr>
          <w:t>2.4.</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физической культуры и массового спорта</w:t>
        </w:r>
        <w:r>
          <w:rPr>
            <w:noProof/>
            <w:webHidden/>
          </w:rPr>
          <w:tab/>
        </w:r>
        <w:r>
          <w:rPr>
            <w:noProof/>
            <w:webHidden/>
          </w:rPr>
          <w:fldChar w:fldCharType="begin"/>
        </w:r>
        <w:r>
          <w:rPr>
            <w:noProof/>
            <w:webHidden/>
          </w:rPr>
          <w:instrText xml:space="preserve"> PAGEREF _Toc46259344 \h </w:instrText>
        </w:r>
        <w:r>
          <w:rPr>
            <w:noProof/>
            <w:webHidden/>
          </w:rPr>
        </w:r>
        <w:r>
          <w:rPr>
            <w:noProof/>
            <w:webHidden/>
          </w:rPr>
          <w:fldChar w:fldCharType="separate"/>
        </w:r>
        <w:r>
          <w:rPr>
            <w:noProof/>
            <w:webHidden/>
          </w:rPr>
          <w:t>19</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45" w:history="1">
        <w:r w:rsidRPr="00F36B37">
          <w:rPr>
            <w:rStyle w:val="Hyperlink"/>
            <w:noProof/>
          </w:rPr>
          <w:t>2.5.</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сбора и вывоза твердых коммунальных отходов</w:t>
        </w:r>
        <w:r>
          <w:rPr>
            <w:noProof/>
            <w:webHidden/>
          </w:rPr>
          <w:tab/>
        </w:r>
        <w:r>
          <w:rPr>
            <w:noProof/>
            <w:webHidden/>
          </w:rPr>
          <w:fldChar w:fldCharType="begin"/>
        </w:r>
        <w:r>
          <w:rPr>
            <w:noProof/>
            <w:webHidden/>
          </w:rPr>
          <w:instrText xml:space="preserve"> PAGEREF _Toc46259345 \h </w:instrText>
        </w:r>
        <w:r>
          <w:rPr>
            <w:noProof/>
            <w:webHidden/>
          </w:rPr>
        </w:r>
        <w:r>
          <w:rPr>
            <w:noProof/>
            <w:webHidden/>
          </w:rPr>
          <w:fldChar w:fldCharType="separate"/>
        </w:r>
        <w:r>
          <w:rPr>
            <w:noProof/>
            <w:webHidden/>
          </w:rPr>
          <w:t>20</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46" w:history="1">
        <w:r w:rsidRPr="00F36B37">
          <w:rPr>
            <w:rStyle w:val="Hyperlink"/>
            <w:noProof/>
          </w:rPr>
          <w:t>2.6.</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предупреждения чрезвычайных ситуаций и ликвидации их последствий</w:t>
        </w:r>
        <w:r>
          <w:rPr>
            <w:noProof/>
            <w:webHidden/>
          </w:rPr>
          <w:tab/>
        </w:r>
        <w:r>
          <w:rPr>
            <w:noProof/>
            <w:webHidden/>
          </w:rPr>
          <w:fldChar w:fldCharType="begin"/>
        </w:r>
        <w:r>
          <w:rPr>
            <w:noProof/>
            <w:webHidden/>
          </w:rPr>
          <w:instrText xml:space="preserve"> PAGEREF _Toc46259346 \h </w:instrText>
        </w:r>
        <w:r>
          <w:rPr>
            <w:noProof/>
            <w:webHidden/>
          </w:rPr>
        </w:r>
        <w:r>
          <w:rPr>
            <w:noProof/>
            <w:webHidden/>
          </w:rPr>
          <w:fldChar w:fldCharType="separate"/>
        </w:r>
        <w:r>
          <w:rPr>
            <w:noProof/>
            <w:webHidden/>
          </w:rPr>
          <w:t>21</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47" w:history="1">
        <w:r w:rsidRPr="00F36B37">
          <w:rPr>
            <w:rStyle w:val="Hyperlink"/>
            <w:noProof/>
          </w:rPr>
          <w:t>2.7.</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ритуальных услуг и содержания мест захоронения</w:t>
        </w:r>
        <w:r>
          <w:rPr>
            <w:noProof/>
            <w:webHidden/>
          </w:rPr>
          <w:tab/>
        </w:r>
        <w:r>
          <w:rPr>
            <w:noProof/>
            <w:webHidden/>
          </w:rPr>
          <w:fldChar w:fldCharType="begin"/>
        </w:r>
        <w:r>
          <w:rPr>
            <w:noProof/>
            <w:webHidden/>
          </w:rPr>
          <w:instrText xml:space="preserve"> PAGEREF _Toc46259347 \h </w:instrText>
        </w:r>
        <w:r>
          <w:rPr>
            <w:noProof/>
            <w:webHidden/>
          </w:rPr>
        </w:r>
        <w:r>
          <w:rPr>
            <w:noProof/>
            <w:webHidden/>
          </w:rPr>
          <w:fldChar w:fldCharType="separate"/>
        </w:r>
        <w:r>
          <w:rPr>
            <w:noProof/>
            <w:webHidden/>
          </w:rPr>
          <w:t>21</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48" w:history="1">
        <w:r w:rsidRPr="00F36B37">
          <w:rPr>
            <w:rStyle w:val="Hyperlink"/>
            <w:noProof/>
          </w:rPr>
          <w:t>2.8.</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культуры и искусства</w:t>
        </w:r>
        <w:r>
          <w:rPr>
            <w:noProof/>
            <w:webHidden/>
          </w:rPr>
          <w:tab/>
        </w:r>
        <w:r>
          <w:rPr>
            <w:noProof/>
            <w:webHidden/>
          </w:rPr>
          <w:fldChar w:fldCharType="begin"/>
        </w:r>
        <w:r>
          <w:rPr>
            <w:noProof/>
            <w:webHidden/>
          </w:rPr>
          <w:instrText xml:space="preserve"> PAGEREF _Toc46259348 \h </w:instrText>
        </w:r>
        <w:r>
          <w:rPr>
            <w:noProof/>
            <w:webHidden/>
          </w:rPr>
        </w:r>
        <w:r>
          <w:rPr>
            <w:noProof/>
            <w:webHidden/>
          </w:rPr>
          <w:fldChar w:fldCharType="separate"/>
        </w:r>
        <w:r>
          <w:rPr>
            <w:noProof/>
            <w:webHidden/>
          </w:rPr>
          <w:t>21</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49" w:history="1">
        <w:r w:rsidRPr="00F36B37">
          <w:rPr>
            <w:rStyle w:val="Hyperlink"/>
            <w:noProof/>
          </w:rPr>
          <w:t>2.9.</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благоустройства и озеленения территории городского поселения</w:t>
        </w:r>
        <w:r>
          <w:rPr>
            <w:noProof/>
            <w:webHidden/>
          </w:rPr>
          <w:tab/>
        </w:r>
        <w:r>
          <w:rPr>
            <w:noProof/>
            <w:webHidden/>
          </w:rPr>
          <w:fldChar w:fldCharType="begin"/>
        </w:r>
        <w:r>
          <w:rPr>
            <w:noProof/>
            <w:webHidden/>
          </w:rPr>
          <w:instrText xml:space="preserve"> PAGEREF _Toc46259349 \h </w:instrText>
        </w:r>
        <w:r>
          <w:rPr>
            <w:noProof/>
            <w:webHidden/>
          </w:rPr>
        </w:r>
        <w:r>
          <w:rPr>
            <w:noProof/>
            <w:webHidden/>
          </w:rPr>
          <w:fldChar w:fldCharType="separate"/>
        </w:r>
        <w:r>
          <w:rPr>
            <w:noProof/>
            <w:webHidden/>
          </w:rPr>
          <w:t>23</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50" w:history="1">
        <w:r w:rsidRPr="00F36B37">
          <w:rPr>
            <w:rStyle w:val="Hyperlink"/>
            <w:noProof/>
          </w:rPr>
          <w:t>2.10.</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торговли, общественного питания и бытового обслуживания</w:t>
        </w:r>
        <w:r>
          <w:rPr>
            <w:noProof/>
            <w:webHidden/>
          </w:rPr>
          <w:tab/>
        </w:r>
        <w:r>
          <w:rPr>
            <w:noProof/>
            <w:webHidden/>
          </w:rPr>
          <w:fldChar w:fldCharType="begin"/>
        </w:r>
        <w:r>
          <w:rPr>
            <w:noProof/>
            <w:webHidden/>
          </w:rPr>
          <w:instrText xml:space="preserve"> PAGEREF _Toc46259350 \h </w:instrText>
        </w:r>
        <w:r>
          <w:rPr>
            <w:noProof/>
            <w:webHidden/>
          </w:rPr>
        </w:r>
        <w:r>
          <w:rPr>
            <w:noProof/>
            <w:webHidden/>
          </w:rPr>
          <w:fldChar w:fldCharType="separate"/>
        </w:r>
        <w:r>
          <w:rPr>
            <w:noProof/>
            <w:webHidden/>
          </w:rPr>
          <w:t>24</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51" w:history="1">
        <w:r w:rsidRPr="00F36B37">
          <w:rPr>
            <w:rStyle w:val="Hyperlink"/>
            <w:noProof/>
          </w:rPr>
          <w:t>2.11.</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_Toc46259351 \h </w:instrText>
        </w:r>
        <w:r>
          <w:rPr>
            <w:noProof/>
            <w:webHidden/>
          </w:rPr>
        </w:r>
        <w:r>
          <w:rPr>
            <w:noProof/>
            <w:webHidden/>
          </w:rPr>
          <w:fldChar w:fldCharType="separate"/>
        </w:r>
        <w:r>
          <w:rPr>
            <w:noProof/>
            <w:webHidden/>
          </w:rPr>
          <w:t>25</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52" w:history="1">
        <w:r w:rsidRPr="00F36B37">
          <w:rPr>
            <w:rStyle w:val="Hyperlink"/>
            <w:noProof/>
          </w:rPr>
          <w:t>2.12.</w:t>
        </w:r>
        <w:r>
          <w:rPr>
            <w:rFonts w:ascii="Arial" w:hAnsi="Arial"/>
            <w:iCs w:val="0"/>
            <w:noProof/>
            <w:sz w:val="22"/>
            <w:szCs w:val="22"/>
            <w:lang w:eastAsia="ru-RU"/>
          </w:rPr>
          <w:tab/>
        </w:r>
        <w:r w:rsidRPr="00F36B37">
          <w:rPr>
            <w:rStyle w:val="Hyperlink"/>
            <w:noProof/>
          </w:rPr>
          <w:t>Объекты местного значения городского поселения в области жилищного строительства</w:t>
        </w:r>
        <w:r>
          <w:rPr>
            <w:noProof/>
            <w:webHidden/>
          </w:rPr>
          <w:tab/>
        </w:r>
        <w:r>
          <w:rPr>
            <w:noProof/>
            <w:webHidden/>
          </w:rPr>
          <w:fldChar w:fldCharType="begin"/>
        </w:r>
        <w:r>
          <w:rPr>
            <w:noProof/>
            <w:webHidden/>
          </w:rPr>
          <w:instrText xml:space="preserve"> PAGEREF _Toc46259352 \h </w:instrText>
        </w:r>
        <w:r>
          <w:rPr>
            <w:noProof/>
            <w:webHidden/>
          </w:rPr>
        </w:r>
        <w:r>
          <w:rPr>
            <w:noProof/>
            <w:webHidden/>
          </w:rPr>
          <w:fldChar w:fldCharType="separate"/>
        </w:r>
        <w:r>
          <w:rPr>
            <w:noProof/>
            <w:webHidden/>
          </w:rPr>
          <w:t>25</w:t>
        </w:r>
        <w:r>
          <w:rPr>
            <w:noProof/>
            <w:webHidden/>
          </w:rPr>
          <w:fldChar w:fldCharType="end"/>
        </w:r>
      </w:hyperlink>
    </w:p>
    <w:p w:rsidR="00151771" w:rsidRDefault="00151771">
      <w:pPr>
        <w:pStyle w:val="TOC1"/>
        <w:tabs>
          <w:tab w:val="left" w:pos="442"/>
          <w:tab w:val="right" w:leader="dot" w:pos="9344"/>
        </w:tabs>
        <w:rPr>
          <w:rFonts w:ascii="Arial" w:hAnsi="Arial"/>
          <w:b w:val="0"/>
          <w:bCs w:val="0"/>
          <w:caps w:val="0"/>
          <w:noProof/>
          <w:sz w:val="22"/>
          <w:szCs w:val="22"/>
          <w:lang w:eastAsia="ru-RU"/>
        </w:rPr>
      </w:pPr>
      <w:hyperlink w:anchor="_Toc46259353" w:history="1">
        <w:r w:rsidRPr="00F36B37">
          <w:rPr>
            <w:rStyle w:val="Hyperlink"/>
            <w:noProof/>
          </w:rPr>
          <w:t>3.</w:t>
        </w:r>
        <w:r>
          <w:rPr>
            <w:rFonts w:ascii="Arial" w:hAnsi="Arial"/>
            <w:b w:val="0"/>
            <w:bCs w:val="0"/>
            <w:caps w:val="0"/>
            <w:noProof/>
            <w:sz w:val="22"/>
            <w:szCs w:val="22"/>
            <w:lang w:eastAsia="ru-RU"/>
          </w:rPr>
          <w:tab/>
        </w:r>
        <w:r w:rsidRPr="00F36B37">
          <w:rPr>
            <w:rStyle w:val="Hyperlink"/>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Pr>
            <w:noProof/>
            <w:webHidden/>
          </w:rPr>
          <w:tab/>
        </w:r>
        <w:r>
          <w:rPr>
            <w:noProof/>
            <w:webHidden/>
          </w:rPr>
          <w:fldChar w:fldCharType="begin"/>
        </w:r>
        <w:r>
          <w:rPr>
            <w:noProof/>
            <w:webHidden/>
          </w:rPr>
          <w:instrText xml:space="preserve"> PAGEREF _Toc46259353 \h </w:instrText>
        </w:r>
        <w:r>
          <w:rPr>
            <w:noProof/>
            <w:webHidden/>
          </w:rPr>
        </w:r>
        <w:r>
          <w:rPr>
            <w:noProof/>
            <w:webHidden/>
          </w:rPr>
          <w:fldChar w:fldCharType="separate"/>
        </w:r>
        <w:r>
          <w:rPr>
            <w:noProof/>
            <w:webHidden/>
          </w:rPr>
          <w:t>26</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54" w:history="1">
        <w:r w:rsidRPr="00F36B37">
          <w:rPr>
            <w:rStyle w:val="Hyperlink"/>
            <w:noProof/>
          </w:rPr>
          <w:t>3.1.</w:t>
        </w:r>
        <w:r>
          <w:rPr>
            <w:rFonts w:ascii="Arial" w:hAnsi="Arial"/>
            <w:iCs w:val="0"/>
            <w:noProof/>
            <w:sz w:val="22"/>
            <w:szCs w:val="22"/>
            <w:lang w:eastAsia="ru-RU"/>
          </w:rPr>
          <w:tab/>
        </w:r>
        <w:r w:rsidRPr="00F36B37">
          <w:rPr>
            <w:rStyle w:val="Hyperlink"/>
            <w:noProof/>
          </w:rPr>
          <w:t>Область применения расчетных показателей</w:t>
        </w:r>
        <w:r>
          <w:rPr>
            <w:noProof/>
            <w:webHidden/>
          </w:rPr>
          <w:tab/>
        </w:r>
        <w:r>
          <w:rPr>
            <w:noProof/>
            <w:webHidden/>
          </w:rPr>
          <w:fldChar w:fldCharType="begin"/>
        </w:r>
        <w:r>
          <w:rPr>
            <w:noProof/>
            <w:webHidden/>
          </w:rPr>
          <w:instrText xml:space="preserve"> PAGEREF _Toc46259354 \h </w:instrText>
        </w:r>
        <w:r>
          <w:rPr>
            <w:noProof/>
            <w:webHidden/>
          </w:rPr>
        </w:r>
        <w:r>
          <w:rPr>
            <w:noProof/>
            <w:webHidden/>
          </w:rPr>
          <w:fldChar w:fldCharType="separate"/>
        </w:r>
        <w:r>
          <w:rPr>
            <w:noProof/>
            <w:webHidden/>
          </w:rPr>
          <w:t>26</w:t>
        </w:r>
        <w:r>
          <w:rPr>
            <w:noProof/>
            <w:webHidden/>
          </w:rPr>
          <w:fldChar w:fldCharType="end"/>
        </w:r>
      </w:hyperlink>
    </w:p>
    <w:p w:rsidR="00151771" w:rsidRDefault="00151771">
      <w:pPr>
        <w:pStyle w:val="TOC2"/>
        <w:rPr>
          <w:rFonts w:ascii="Arial" w:hAnsi="Arial"/>
          <w:iCs w:val="0"/>
          <w:noProof/>
          <w:sz w:val="22"/>
          <w:szCs w:val="22"/>
          <w:lang w:eastAsia="ru-RU"/>
        </w:rPr>
      </w:pPr>
      <w:hyperlink w:anchor="_Toc46259355" w:history="1">
        <w:r w:rsidRPr="00F36B37">
          <w:rPr>
            <w:rStyle w:val="Hyperlink"/>
            <w:noProof/>
          </w:rPr>
          <w:t>3.2.</w:t>
        </w:r>
        <w:r>
          <w:rPr>
            <w:rFonts w:ascii="Arial" w:hAnsi="Arial"/>
            <w:iCs w:val="0"/>
            <w:noProof/>
            <w:sz w:val="22"/>
            <w:szCs w:val="22"/>
            <w:lang w:eastAsia="ru-RU"/>
          </w:rPr>
          <w:tab/>
        </w:r>
        <w:r w:rsidRPr="00F36B37">
          <w:rPr>
            <w:rStyle w:val="Hyperlink"/>
            <w:noProof/>
          </w:rPr>
          <w:t>Правила применения расчетных показателей</w:t>
        </w:r>
        <w:r>
          <w:rPr>
            <w:noProof/>
            <w:webHidden/>
          </w:rPr>
          <w:tab/>
        </w:r>
        <w:r>
          <w:rPr>
            <w:noProof/>
            <w:webHidden/>
          </w:rPr>
          <w:fldChar w:fldCharType="begin"/>
        </w:r>
        <w:r>
          <w:rPr>
            <w:noProof/>
            <w:webHidden/>
          </w:rPr>
          <w:instrText xml:space="preserve"> PAGEREF _Toc46259355 \h </w:instrText>
        </w:r>
        <w:r>
          <w:rPr>
            <w:noProof/>
            <w:webHidden/>
          </w:rPr>
        </w:r>
        <w:r>
          <w:rPr>
            <w:noProof/>
            <w:webHidden/>
          </w:rPr>
          <w:fldChar w:fldCharType="separate"/>
        </w:r>
        <w:r>
          <w:rPr>
            <w:noProof/>
            <w:webHidden/>
          </w:rPr>
          <w:t>26</w:t>
        </w:r>
        <w:r>
          <w:rPr>
            <w:noProof/>
            <w:webHidden/>
          </w:rPr>
          <w:fldChar w:fldCharType="end"/>
        </w:r>
      </w:hyperlink>
    </w:p>
    <w:p w:rsidR="00151771" w:rsidRDefault="00151771">
      <w:pPr>
        <w:pStyle w:val="TOC1"/>
        <w:tabs>
          <w:tab w:val="right" w:leader="dot" w:pos="9344"/>
        </w:tabs>
        <w:rPr>
          <w:rFonts w:ascii="Arial" w:hAnsi="Arial"/>
          <w:b w:val="0"/>
          <w:bCs w:val="0"/>
          <w:caps w:val="0"/>
          <w:noProof/>
          <w:sz w:val="22"/>
          <w:szCs w:val="22"/>
          <w:lang w:eastAsia="ru-RU"/>
        </w:rPr>
      </w:pPr>
      <w:hyperlink w:anchor="_Toc46259356" w:history="1">
        <w:r w:rsidRPr="00F36B37">
          <w:rPr>
            <w:rStyle w:val="Hyperlink"/>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_Toc46259356 \h </w:instrText>
        </w:r>
        <w:r>
          <w:rPr>
            <w:noProof/>
            <w:webHidden/>
          </w:rPr>
        </w:r>
        <w:r>
          <w:rPr>
            <w:noProof/>
            <w:webHidden/>
          </w:rPr>
          <w:fldChar w:fldCharType="separate"/>
        </w:r>
        <w:r>
          <w:rPr>
            <w:noProof/>
            <w:webHidden/>
          </w:rPr>
          <w:t>28</w:t>
        </w:r>
        <w:r>
          <w:rPr>
            <w:noProof/>
            <w:webHidden/>
          </w:rPr>
          <w:fldChar w:fldCharType="end"/>
        </w:r>
      </w:hyperlink>
    </w:p>
    <w:p w:rsidR="00151771" w:rsidRDefault="00151771">
      <w:pPr>
        <w:pStyle w:val="TOC3"/>
        <w:rPr>
          <w:rFonts w:ascii="Arial" w:hAnsi="Arial"/>
          <w:noProof/>
          <w:sz w:val="22"/>
          <w:szCs w:val="22"/>
          <w:lang w:eastAsia="ru-RU"/>
        </w:rPr>
      </w:pPr>
      <w:hyperlink w:anchor="_Toc46259357" w:history="1">
        <w:r w:rsidRPr="00F36B37">
          <w:rPr>
            <w:rStyle w:val="Hyperlink"/>
            <w:rFonts w:cs="Arial"/>
            <w:bCs/>
            <w:i/>
            <w:noProof/>
          </w:rPr>
          <w:t>Федеральные законы</w:t>
        </w:r>
        <w:r>
          <w:rPr>
            <w:noProof/>
            <w:webHidden/>
          </w:rPr>
          <w:tab/>
        </w:r>
        <w:r>
          <w:rPr>
            <w:noProof/>
            <w:webHidden/>
          </w:rPr>
          <w:fldChar w:fldCharType="begin"/>
        </w:r>
        <w:r>
          <w:rPr>
            <w:noProof/>
            <w:webHidden/>
          </w:rPr>
          <w:instrText xml:space="preserve"> PAGEREF _Toc46259357 \h </w:instrText>
        </w:r>
        <w:r>
          <w:rPr>
            <w:noProof/>
            <w:webHidden/>
          </w:rPr>
        </w:r>
        <w:r>
          <w:rPr>
            <w:noProof/>
            <w:webHidden/>
          </w:rPr>
          <w:fldChar w:fldCharType="separate"/>
        </w:r>
        <w:r>
          <w:rPr>
            <w:noProof/>
            <w:webHidden/>
          </w:rPr>
          <w:t>28</w:t>
        </w:r>
        <w:r>
          <w:rPr>
            <w:noProof/>
            <w:webHidden/>
          </w:rPr>
          <w:fldChar w:fldCharType="end"/>
        </w:r>
      </w:hyperlink>
    </w:p>
    <w:p w:rsidR="00151771" w:rsidRDefault="00151771">
      <w:pPr>
        <w:pStyle w:val="TOC3"/>
        <w:rPr>
          <w:rFonts w:ascii="Arial" w:hAnsi="Arial"/>
          <w:noProof/>
          <w:sz w:val="22"/>
          <w:szCs w:val="22"/>
          <w:lang w:eastAsia="ru-RU"/>
        </w:rPr>
      </w:pPr>
      <w:hyperlink w:anchor="_Toc46259358" w:history="1">
        <w:r w:rsidRPr="00F36B37">
          <w:rPr>
            <w:rStyle w:val="Hyperlink"/>
            <w:rFonts w:cs="Arial"/>
            <w:bCs/>
            <w:i/>
            <w:noProof/>
          </w:rPr>
          <w:t>Иные нормативные акты Российской Федерации</w:t>
        </w:r>
        <w:r>
          <w:rPr>
            <w:noProof/>
            <w:webHidden/>
          </w:rPr>
          <w:tab/>
        </w:r>
        <w:r>
          <w:rPr>
            <w:noProof/>
            <w:webHidden/>
          </w:rPr>
          <w:fldChar w:fldCharType="begin"/>
        </w:r>
        <w:r>
          <w:rPr>
            <w:noProof/>
            <w:webHidden/>
          </w:rPr>
          <w:instrText xml:space="preserve"> PAGEREF _Toc46259358 \h </w:instrText>
        </w:r>
        <w:r>
          <w:rPr>
            <w:noProof/>
            <w:webHidden/>
          </w:rPr>
        </w:r>
        <w:r>
          <w:rPr>
            <w:noProof/>
            <w:webHidden/>
          </w:rPr>
          <w:fldChar w:fldCharType="separate"/>
        </w:r>
        <w:r>
          <w:rPr>
            <w:noProof/>
            <w:webHidden/>
          </w:rPr>
          <w:t>28</w:t>
        </w:r>
        <w:r>
          <w:rPr>
            <w:noProof/>
            <w:webHidden/>
          </w:rPr>
          <w:fldChar w:fldCharType="end"/>
        </w:r>
      </w:hyperlink>
    </w:p>
    <w:p w:rsidR="00151771" w:rsidRDefault="00151771">
      <w:pPr>
        <w:pStyle w:val="TOC3"/>
        <w:rPr>
          <w:rFonts w:ascii="Arial" w:hAnsi="Arial"/>
          <w:noProof/>
          <w:sz w:val="22"/>
          <w:szCs w:val="22"/>
          <w:lang w:eastAsia="ru-RU"/>
        </w:rPr>
      </w:pPr>
      <w:hyperlink w:anchor="_Toc46259359" w:history="1">
        <w:r w:rsidRPr="00F36B37">
          <w:rPr>
            <w:rStyle w:val="Hyperlink"/>
            <w:rFonts w:cs="Arial"/>
            <w:bCs/>
            <w:i/>
            <w:noProof/>
          </w:rPr>
          <w:t>Нормативные акты Саратовской области</w:t>
        </w:r>
        <w:r>
          <w:rPr>
            <w:noProof/>
            <w:webHidden/>
          </w:rPr>
          <w:tab/>
        </w:r>
        <w:r>
          <w:rPr>
            <w:noProof/>
            <w:webHidden/>
          </w:rPr>
          <w:fldChar w:fldCharType="begin"/>
        </w:r>
        <w:r>
          <w:rPr>
            <w:noProof/>
            <w:webHidden/>
          </w:rPr>
          <w:instrText xml:space="preserve"> PAGEREF _Toc46259359 \h </w:instrText>
        </w:r>
        <w:r>
          <w:rPr>
            <w:noProof/>
            <w:webHidden/>
          </w:rPr>
        </w:r>
        <w:r>
          <w:rPr>
            <w:noProof/>
            <w:webHidden/>
          </w:rPr>
          <w:fldChar w:fldCharType="separate"/>
        </w:r>
        <w:r>
          <w:rPr>
            <w:noProof/>
            <w:webHidden/>
          </w:rPr>
          <w:t>28</w:t>
        </w:r>
        <w:r>
          <w:rPr>
            <w:noProof/>
            <w:webHidden/>
          </w:rPr>
          <w:fldChar w:fldCharType="end"/>
        </w:r>
      </w:hyperlink>
    </w:p>
    <w:p w:rsidR="00151771" w:rsidRDefault="00151771">
      <w:pPr>
        <w:pStyle w:val="TOC3"/>
        <w:rPr>
          <w:rFonts w:ascii="Arial" w:hAnsi="Arial"/>
          <w:noProof/>
          <w:sz w:val="22"/>
          <w:szCs w:val="22"/>
          <w:lang w:eastAsia="ru-RU"/>
        </w:rPr>
      </w:pPr>
      <w:hyperlink w:anchor="_Toc46259360" w:history="1">
        <w:r w:rsidRPr="00F36B37">
          <w:rPr>
            <w:rStyle w:val="Hyperlink"/>
            <w:rFonts w:cs="Arial"/>
            <w:bCs/>
            <w:i/>
            <w:noProof/>
          </w:rPr>
          <w:t>Нормативные акты Пинеровского муниципального образования Балашовского муниципального района Саратовской области</w:t>
        </w:r>
        <w:r>
          <w:rPr>
            <w:noProof/>
            <w:webHidden/>
          </w:rPr>
          <w:tab/>
        </w:r>
        <w:r>
          <w:rPr>
            <w:noProof/>
            <w:webHidden/>
          </w:rPr>
          <w:fldChar w:fldCharType="begin"/>
        </w:r>
        <w:r>
          <w:rPr>
            <w:noProof/>
            <w:webHidden/>
          </w:rPr>
          <w:instrText xml:space="preserve"> PAGEREF _Toc46259360 \h </w:instrText>
        </w:r>
        <w:r>
          <w:rPr>
            <w:noProof/>
            <w:webHidden/>
          </w:rPr>
        </w:r>
        <w:r>
          <w:rPr>
            <w:noProof/>
            <w:webHidden/>
          </w:rPr>
          <w:fldChar w:fldCharType="separate"/>
        </w:r>
        <w:r>
          <w:rPr>
            <w:noProof/>
            <w:webHidden/>
          </w:rPr>
          <w:t>29</w:t>
        </w:r>
        <w:r>
          <w:rPr>
            <w:noProof/>
            <w:webHidden/>
          </w:rPr>
          <w:fldChar w:fldCharType="end"/>
        </w:r>
      </w:hyperlink>
    </w:p>
    <w:p w:rsidR="00151771" w:rsidRDefault="00151771">
      <w:pPr>
        <w:pStyle w:val="TOC3"/>
        <w:rPr>
          <w:rFonts w:ascii="Arial" w:hAnsi="Arial"/>
          <w:noProof/>
          <w:sz w:val="22"/>
          <w:szCs w:val="22"/>
          <w:lang w:eastAsia="ru-RU"/>
        </w:rPr>
      </w:pPr>
      <w:hyperlink w:anchor="_Toc46259361" w:history="1">
        <w:r w:rsidRPr="00F36B37">
          <w:rPr>
            <w:rStyle w:val="Hyperlink"/>
            <w:rFonts w:cs="Arial"/>
            <w:bCs/>
            <w:i/>
            <w:noProof/>
          </w:rPr>
          <w:t>Своды правил по проектированию и строительству (СП)</w:t>
        </w:r>
        <w:r>
          <w:rPr>
            <w:noProof/>
            <w:webHidden/>
          </w:rPr>
          <w:tab/>
        </w:r>
        <w:r>
          <w:rPr>
            <w:noProof/>
            <w:webHidden/>
          </w:rPr>
          <w:fldChar w:fldCharType="begin"/>
        </w:r>
        <w:r>
          <w:rPr>
            <w:noProof/>
            <w:webHidden/>
          </w:rPr>
          <w:instrText xml:space="preserve"> PAGEREF _Toc46259361 \h </w:instrText>
        </w:r>
        <w:r>
          <w:rPr>
            <w:noProof/>
            <w:webHidden/>
          </w:rPr>
        </w:r>
        <w:r>
          <w:rPr>
            <w:noProof/>
            <w:webHidden/>
          </w:rPr>
          <w:fldChar w:fldCharType="separate"/>
        </w:r>
        <w:r>
          <w:rPr>
            <w:noProof/>
            <w:webHidden/>
          </w:rPr>
          <w:t>29</w:t>
        </w:r>
        <w:r>
          <w:rPr>
            <w:noProof/>
            <w:webHidden/>
          </w:rPr>
          <w:fldChar w:fldCharType="end"/>
        </w:r>
      </w:hyperlink>
    </w:p>
    <w:p w:rsidR="00151771" w:rsidRDefault="00151771">
      <w:pPr>
        <w:pStyle w:val="TOC3"/>
        <w:rPr>
          <w:rFonts w:ascii="Arial" w:hAnsi="Arial"/>
          <w:noProof/>
          <w:sz w:val="22"/>
          <w:szCs w:val="22"/>
          <w:lang w:eastAsia="ru-RU"/>
        </w:rPr>
      </w:pPr>
      <w:hyperlink w:anchor="_Toc46259362" w:history="1">
        <w:r w:rsidRPr="00F36B37">
          <w:rPr>
            <w:rStyle w:val="Hyperlink"/>
            <w:rFonts w:cs="Arial"/>
            <w:bCs/>
            <w:i/>
            <w:noProof/>
          </w:rPr>
          <w:t>Иные документы</w:t>
        </w:r>
        <w:r>
          <w:rPr>
            <w:noProof/>
            <w:webHidden/>
          </w:rPr>
          <w:tab/>
        </w:r>
        <w:r>
          <w:rPr>
            <w:noProof/>
            <w:webHidden/>
          </w:rPr>
          <w:fldChar w:fldCharType="begin"/>
        </w:r>
        <w:r>
          <w:rPr>
            <w:noProof/>
            <w:webHidden/>
          </w:rPr>
          <w:instrText xml:space="preserve"> PAGEREF _Toc46259362 \h </w:instrText>
        </w:r>
        <w:r>
          <w:rPr>
            <w:noProof/>
            <w:webHidden/>
          </w:rPr>
        </w:r>
        <w:r>
          <w:rPr>
            <w:noProof/>
            <w:webHidden/>
          </w:rPr>
          <w:fldChar w:fldCharType="separate"/>
        </w:r>
        <w:r>
          <w:rPr>
            <w:noProof/>
            <w:webHidden/>
          </w:rPr>
          <w:t>29</w:t>
        </w:r>
        <w:r>
          <w:rPr>
            <w:noProof/>
            <w:webHidden/>
          </w:rPr>
          <w:fldChar w:fldCharType="end"/>
        </w:r>
      </w:hyperlink>
    </w:p>
    <w:p w:rsidR="00151771" w:rsidRDefault="00151771">
      <w:pPr>
        <w:pStyle w:val="TOC3"/>
        <w:rPr>
          <w:rFonts w:ascii="Arial" w:hAnsi="Arial"/>
          <w:noProof/>
          <w:sz w:val="22"/>
          <w:szCs w:val="22"/>
          <w:lang w:eastAsia="ru-RU"/>
        </w:rPr>
      </w:pPr>
      <w:hyperlink w:anchor="_Toc46259363" w:history="1">
        <w:r w:rsidRPr="00F36B37">
          <w:rPr>
            <w:rStyle w:val="Hyperlink"/>
            <w:rFonts w:cs="Arial"/>
            <w:bCs/>
            <w:i/>
            <w:noProof/>
          </w:rPr>
          <w:t>Интернет-источники</w:t>
        </w:r>
        <w:r>
          <w:rPr>
            <w:noProof/>
            <w:webHidden/>
          </w:rPr>
          <w:tab/>
        </w:r>
        <w:r>
          <w:rPr>
            <w:noProof/>
            <w:webHidden/>
          </w:rPr>
          <w:fldChar w:fldCharType="begin"/>
        </w:r>
        <w:r>
          <w:rPr>
            <w:noProof/>
            <w:webHidden/>
          </w:rPr>
          <w:instrText xml:space="preserve"> PAGEREF _Toc46259363 \h </w:instrText>
        </w:r>
        <w:r>
          <w:rPr>
            <w:noProof/>
            <w:webHidden/>
          </w:rPr>
        </w:r>
        <w:r>
          <w:rPr>
            <w:noProof/>
            <w:webHidden/>
          </w:rPr>
          <w:fldChar w:fldCharType="separate"/>
        </w:r>
        <w:r>
          <w:rPr>
            <w:noProof/>
            <w:webHidden/>
          </w:rPr>
          <w:t>30</w:t>
        </w:r>
        <w:r>
          <w:rPr>
            <w:noProof/>
            <w:webHidden/>
          </w:rPr>
          <w:fldChar w:fldCharType="end"/>
        </w:r>
      </w:hyperlink>
    </w:p>
    <w:p w:rsidR="00151771" w:rsidRDefault="00151771">
      <w:pPr>
        <w:pStyle w:val="TOC1"/>
        <w:tabs>
          <w:tab w:val="right" w:leader="dot" w:pos="9344"/>
        </w:tabs>
        <w:rPr>
          <w:rFonts w:ascii="Arial" w:hAnsi="Arial"/>
          <w:b w:val="0"/>
          <w:bCs w:val="0"/>
          <w:caps w:val="0"/>
          <w:noProof/>
          <w:sz w:val="22"/>
          <w:szCs w:val="22"/>
          <w:lang w:eastAsia="ru-RU"/>
        </w:rPr>
      </w:pPr>
      <w:hyperlink w:anchor="_Toc46259364" w:history="1">
        <w:r w:rsidRPr="00F36B37">
          <w:rPr>
            <w:rStyle w:val="Hyperlink"/>
            <w:noProof/>
          </w:rPr>
          <w:t>Приложение 2. Список терминов и определений, применяемых в местных нормативах градостроительного проектирования</w:t>
        </w:r>
        <w:r>
          <w:rPr>
            <w:noProof/>
            <w:webHidden/>
          </w:rPr>
          <w:tab/>
        </w:r>
        <w:r>
          <w:rPr>
            <w:noProof/>
            <w:webHidden/>
          </w:rPr>
          <w:fldChar w:fldCharType="begin"/>
        </w:r>
        <w:r>
          <w:rPr>
            <w:noProof/>
            <w:webHidden/>
          </w:rPr>
          <w:instrText xml:space="preserve"> PAGEREF _Toc46259364 \h </w:instrText>
        </w:r>
        <w:r>
          <w:rPr>
            <w:noProof/>
            <w:webHidden/>
          </w:rPr>
        </w:r>
        <w:r>
          <w:rPr>
            <w:noProof/>
            <w:webHidden/>
          </w:rPr>
          <w:fldChar w:fldCharType="separate"/>
        </w:r>
        <w:r>
          <w:rPr>
            <w:noProof/>
            <w:webHidden/>
          </w:rPr>
          <w:t>31</w:t>
        </w:r>
        <w:r>
          <w:rPr>
            <w:noProof/>
            <w:webHidden/>
          </w:rPr>
          <w:fldChar w:fldCharType="end"/>
        </w:r>
      </w:hyperlink>
    </w:p>
    <w:p w:rsidR="00151771" w:rsidRDefault="00151771" w:rsidP="00CF373E">
      <w:pPr>
        <w:pStyle w:val="a7"/>
      </w:pPr>
      <w:r>
        <w:fldChar w:fldCharType="end"/>
      </w:r>
      <w:r>
        <w:br w:type="page"/>
      </w:r>
    </w:p>
    <w:p w:rsidR="00151771" w:rsidRDefault="00151771" w:rsidP="00C554F5">
      <w:pPr>
        <w:pStyle w:val="Heading1"/>
        <w:numPr>
          <w:ilvl w:val="0"/>
          <w:numId w:val="23"/>
        </w:numPr>
        <w:ind w:left="0" w:firstLine="0"/>
      </w:pPr>
      <w:bookmarkStart w:id="15" w:name="_Toc46259326"/>
      <w:r>
        <w:t>Основная часть.</w:t>
      </w:r>
      <w:bookmarkEnd w:id="15"/>
      <w:r>
        <w:t xml:space="preserve"> </w:t>
      </w:r>
    </w:p>
    <w:p w:rsidR="00151771" w:rsidRPr="002C4419" w:rsidRDefault="00151771" w:rsidP="002C4419">
      <w:pPr>
        <w:suppressAutoHyphens/>
        <w:ind w:firstLine="0"/>
        <w:jc w:val="center"/>
        <w:rPr>
          <w:b/>
        </w:rPr>
      </w:pPr>
      <w:r w:rsidRPr="002C4419">
        <w:rPr>
          <w:b/>
        </w:rPr>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p>
    <w:p w:rsidR="00151771" w:rsidRDefault="00151771" w:rsidP="00C554F5">
      <w:pPr>
        <w:pStyle w:val="Heading2"/>
        <w:numPr>
          <w:ilvl w:val="1"/>
          <w:numId w:val="23"/>
        </w:numPr>
        <w:ind w:left="0" w:firstLine="0"/>
      </w:pPr>
      <w:bookmarkStart w:id="16" w:name="_Toc46259327"/>
      <w:r>
        <w:t xml:space="preserve">Объекты местного значения городского поселения </w:t>
      </w:r>
      <w:bookmarkStart w:id="17" w:name="OLE_LINK253"/>
      <w:bookmarkStart w:id="18" w:name="OLE_LINK254"/>
      <w:r>
        <w:t xml:space="preserve">в области </w:t>
      </w:r>
      <w:bookmarkStart w:id="19" w:name="OLE_LINK207"/>
      <w:bookmarkStart w:id="20" w:name="OLE_LINK208"/>
      <w:bookmarkStart w:id="21" w:name="OLE_LINK209"/>
      <w:r>
        <w:t>электро-,</w:t>
      </w:r>
      <w:r>
        <w:br/>
        <w:t>тепло-, газо- и водоснабжения населения, водоотведения</w:t>
      </w:r>
      <w:bookmarkEnd w:id="16"/>
      <w:bookmarkEnd w:id="17"/>
      <w:bookmarkEnd w:id="18"/>
      <w:bookmarkEnd w:id="19"/>
      <w:bookmarkEnd w:id="20"/>
      <w:bookmarkEnd w:id="21"/>
    </w:p>
    <w:p w:rsidR="00151771" w:rsidRPr="00673852" w:rsidRDefault="00151771" w:rsidP="00E568DE">
      <w:pPr>
        <w:spacing w:before="120"/>
        <w:jc w:val="right"/>
        <w:rPr>
          <w:b/>
          <w:i/>
        </w:rPr>
      </w:pPr>
      <w:r w:rsidRPr="00673852">
        <w:rPr>
          <w:b/>
          <w:i/>
        </w:rPr>
        <w:t>Таблица</w:t>
      </w:r>
      <w:r>
        <w:rPr>
          <w:b/>
          <w:i/>
        </w:rPr>
        <w:t xml:space="preserve"> 1.1</w:t>
      </w:r>
    </w:p>
    <w:p w:rsidR="00151771" w:rsidRDefault="00151771" w:rsidP="00E568DE">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BD2473">
        <w:rPr>
          <w:b/>
          <w:i/>
        </w:rPr>
        <w:t>электро-, тепло-, газо- и во</w:t>
      </w:r>
      <w:r>
        <w:rPr>
          <w:b/>
          <w:i/>
        </w:rPr>
        <w:t>д</w:t>
      </w:r>
      <w:r w:rsidRPr="00BD2473">
        <w:rPr>
          <w:b/>
          <w:i/>
        </w:rPr>
        <w:t>оснабжения населения, водоотведения</w:t>
      </w:r>
    </w:p>
    <w:tbl>
      <w:tblPr>
        <w:tblW w:w="94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162"/>
        <w:gridCol w:w="2552"/>
        <w:gridCol w:w="1516"/>
        <w:gridCol w:w="3544"/>
        <w:gridCol w:w="675"/>
      </w:tblGrid>
      <w:tr w:rsidR="00151771" w:rsidRPr="003350AB" w:rsidTr="003350AB">
        <w:trPr>
          <w:cantSplit/>
          <w:trHeight w:val="970"/>
          <w:tblHeader/>
        </w:trPr>
        <w:tc>
          <w:tcPr>
            <w:tcW w:w="1162" w:type="dxa"/>
            <w:shd w:val="clear" w:color="auto" w:fill="D9D9D9"/>
          </w:tcPr>
          <w:p w:rsidR="00151771" w:rsidRPr="003350AB" w:rsidRDefault="00151771" w:rsidP="003350AB">
            <w:pPr>
              <w:pStyle w:val="a7"/>
              <w:ind w:firstLine="0"/>
              <w:jc w:val="center"/>
              <w:rPr>
                <w:b/>
                <w:i/>
                <w:sz w:val="20"/>
                <w:szCs w:val="20"/>
                <w:lang w:val="ru-RU"/>
              </w:rPr>
            </w:pPr>
            <w:bookmarkStart w:id="22" w:name="OLE_LINK587"/>
            <w:bookmarkStart w:id="23" w:name="OLE_LINK588"/>
            <w:bookmarkStart w:id="24" w:name="OLE_LINK821"/>
            <w:bookmarkStart w:id="25" w:name="OLE_LINK172"/>
            <w:bookmarkStart w:id="26" w:name="OLE_LINK173"/>
            <w:r w:rsidRPr="003350AB">
              <w:rPr>
                <w:b/>
                <w:i/>
                <w:sz w:val="20"/>
                <w:szCs w:val="20"/>
                <w:lang w:val="ru-RU"/>
              </w:rPr>
              <w:t>Наименов</w:t>
            </w:r>
            <w:r w:rsidRPr="003350AB">
              <w:rPr>
                <w:b/>
                <w:i/>
                <w:sz w:val="20"/>
                <w:szCs w:val="20"/>
                <w:lang w:val="ru-RU"/>
              </w:rPr>
              <w:t>а</w:t>
            </w:r>
            <w:r w:rsidRPr="003350AB">
              <w:rPr>
                <w:b/>
                <w:i/>
                <w:sz w:val="20"/>
                <w:szCs w:val="20"/>
                <w:lang w:val="ru-RU"/>
              </w:rPr>
              <w:t>ние вида объекта</w:t>
            </w:r>
          </w:p>
        </w:tc>
        <w:tc>
          <w:tcPr>
            <w:tcW w:w="2552"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Тип расчетного показат</w:t>
            </w:r>
            <w:r w:rsidRPr="003350AB">
              <w:rPr>
                <w:b/>
                <w:i/>
                <w:sz w:val="20"/>
                <w:szCs w:val="20"/>
                <w:lang w:val="ru-RU"/>
              </w:rPr>
              <w:t>е</w:t>
            </w:r>
            <w:r w:rsidRPr="003350AB">
              <w:rPr>
                <w:b/>
                <w:i/>
                <w:sz w:val="20"/>
                <w:szCs w:val="20"/>
                <w:lang w:val="ru-RU"/>
              </w:rPr>
              <w:t>ля</w:t>
            </w:r>
          </w:p>
        </w:tc>
        <w:tc>
          <w:tcPr>
            <w:tcW w:w="1516"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Наименование расчетного п</w:t>
            </w:r>
            <w:r w:rsidRPr="003350AB">
              <w:rPr>
                <w:b/>
                <w:i/>
                <w:sz w:val="20"/>
                <w:szCs w:val="20"/>
                <w:lang w:val="ru-RU"/>
              </w:rPr>
              <w:t>о</w:t>
            </w:r>
            <w:r w:rsidRPr="003350AB">
              <w:rPr>
                <w:b/>
                <w:i/>
                <w:sz w:val="20"/>
                <w:szCs w:val="20"/>
                <w:lang w:val="ru-RU"/>
              </w:rPr>
              <w:t>казателя, ед</w:t>
            </w:r>
            <w:r w:rsidRPr="003350AB">
              <w:rPr>
                <w:b/>
                <w:i/>
                <w:sz w:val="20"/>
                <w:szCs w:val="20"/>
                <w:lang w:val="ru-RU"/>
              </w:rPr>
              <w:t>и</w:t>
            </w:r>
            <w:r w:rsidRPr="003350AB">
              <w:rPr>
                <w:b/>
                <w:i/>
                <w:sz w:val="20"/>
                <w:szCs w:val="20"/>
                <w:lang w:val="ru-RU"/>
              </w:rPr>
              <w:t>ница измерения</w:t>
            </w:r>
          </w:p>
        </w:tc>
        <w:tc>
          <w:tcPr>
            <w:tcW w:w="4214" w:type="dxa"/>
            <w:gridSpan w:val="2"/>
            <w:shd w:val="clear" w:color="auto" w:fill="D9D9D9"/>
          </w:tcPr>
          <w:p w:rsidR="00151771" w:rsidRPr="003350AB" w:rsidRDefault="00151771" w:rsidP="003350AB">
            <w:pPr>
              <w:pStyle w:val="a7"/>
              <w:ind w:firstLine="0"/>
              <w:jc w:val="center"/>
              <w:rPr>
                <w:sz w:val="20"/>
                <w:szCs w:val="20"/>
                <w:lang w:val="ru-RU"/>
              </w:rPr>
            </w:pPr>
            <w:r w:rsidRPr="003350AB">
              <w:rPr>
                <w:b/>
                <w:i/>
                <w:sz w:val="20"/>
                <w:szCs w:val="20"/>
                <w:lang w:val="ru-RU"/>
              </w:rPr>
              <w:t>Значение расчетного показателя</w:t>
            </w:r>
          </w:p>
        </w:tc>
      </w:tr>
      <w:tr w:rsidR="00151771" w:rsidRPr="003350AB" w:rsidTr="003350AB">
        <w:trPr>
          <w:cantSplit/>
          <w:trHeight w:val="39"/>
        </w:trPr>
        <w:tc>
          <w:tcPr>
            <w:tcW w:w="1162" w:type="dxa"/>
            <w:vMerge w:val="restart"/>
            <w:shd w:val="clear" w:color="auto" w:fill="F2F2F2"/>
          </w:tcPr>
          <w:p w:rsidR="00151771" w:rsidRPr="003350AB" w:rsidRDefault="00151771" w:rsidP="003350AB">
            <w:pPr>
              <w:pStyle w:val="a7"/>
              <w:ind w:firstLine="0"/>
              <w:jc w:val="left"/>
              <w:rPr>
                <w:sz w:val="20"/>
                <w:szCs w:val="20"/>
                <w:lang w:val="ru-RU"/>
              </w:rPr>
            </w:pPr>
            <w:bookmarkStart w:id="27" w:name="_Hlk490034204"/>
            <w:bookmarkEnd w:id="22"/>
            <w:bookmarkEnd w:id="23"/>
            <w:r w:rsidRPr="003350AB">
              <w:rPr>
                <w:sz w:val="20"/>
                <w:szCs w:val="20"/>
                <w:lang w:val="ru-RU"/>
              </w:rPr>
              <w:t>Объекты электр</w:t>
            </w:r>
            <w:r w:rsidRPr="003350AB">
              <w:rPr>
                <w:sz w:val="20"/>
                <w:szCs w:val="20"/>
                <w:lang w:val="ru-RU"/>
              </w:rPr>
              <w:t>о</w:t>
            </w:r>
            <w:r w:rsidRPr="003350AB">
              <w:rPr>
                <w:sz w:val="20"/>
                <w:szCs w:val="20"/>
                <w:lang w:val="ru-RU"/>
              </w:rPr>
              <w:t>снабжения</w:t>
            </w:r>
            <w:r w:rsidRPr="003350AB">
              <w:rPr>
                <w:sz w:val="20"/>
                <w:szCs w:val="20"/>
              </w:rPr>
              <w:t xml:space="preserve"> </w:t>
            </w:r>
          </w:p>
        </w:tc>
        <w:tc>
          <w:tcPr>
            <w:tcW w:w="2552"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 [1]</w:t>
            </w:r>
          </w:p>
        </w:tc>
        <w:tc>
          <w:tcPr>
            <w:tcW w:w="1516" w:type="dxa"/>
          </w:tcPr>
          <w:p w:rsidR="00151771" w:rsidRPr="003350AB" w:rsidRDefault="00151771" w:rsidP="003350AB">
            <w:pPr>
              <w:pStyle w:val="a7"/>
              <w:ind w:firstLine="0"/>
              <w:jc w:val="left"/>
              <w:rPr>
                <w:sz w:val="20"/>
                <w:szCs w:val="20"/>
                <w:lang w:val="ru-RU"/>
              </w:rPr>
            </w:pPr>
            <w:r w:rsidRPr="003350AB">
              <w:rPr>
                <w:sz w:val="20"/>
                <w:szCs w:val="20"/>
                <w:lang w:val="ru-RU"/>
              </w:rPr>
              <w:t>Объем электр</w:t>
            </w:r>
            <w:r w:rsidRPr="003350AB">
              <w:rPr>
                <w:sz w:val="20"/>
                <w:szCs w:val="20"/>
                <w:lang w:val="ru-RU"/>
              </w:rPr>
              <w:t>о</w:t>
            </w:r>
            <w:r w:rsidRPr="003350AB">
              <w:rPr>
                <w:sz w:val="20"/>
                <w:szCs w:val="20"/>
                <w:lang w:val="ru-RU"/>
              </w:rPr>
              <w:t>потребления, кВт</w:t>
            </w:r>
            <w:r w:rsidRPr="003350AB">
              <w:rPr>
                <w:sz w:val="20"/>
                <w:szCs w:val="20"/>
                <w:lang w:val="ru-RU"/>
              </w:rPr>
              <w:sym w:font="Symbol" w:char="F0D7"/>
            </w:r>
            <w:r w:rsidRPr="003350AB">
              <w:rPr>
                <w:sz w:val="20"/>
                <w:szCs w:val="20"/>
                <w:lang w:val="ru-RU"/>
              </w:rPr>
              <w:t xml:space="preserve">ч/ чел. в год </w:t>
            </w:r>
          </w:p>
        </w:tc>
        <w:tc>
          <w:tcPr>
            <w:tcW w:w="4214" w:type="dxa"/>
            <w:gridSpan w:val="2"/>
          </w:tcPr>
          <w:p w:rsidR="00151771" w:rsidRPr="003350AB" w:rsidRDefault="00151771" w:rsidP="003350AB">
            <w:pPr>
              <w:pStyle w:val="Default"/>
              <w:jc w:val="center"/>
              <w:rPr>
                <w:sz w:val="20"/>
                <w:szCs w:val="20"/>
              </w:rPr>
            </w:pPr>
            <w:r w:rsidRPr="003350AB">
              <w:rPr>
                <w:sz w:val="20"/>
                <w:szCs w:val="20"/>
              </w:rPr>
              <w:t>2400</w:t>
            </w:r>
          </w:p>
        </w:tc>
      </w:tr>
      <w:tr w:rsidR="00151771" w:rsidRPr="003350AB" w:rsidTr="003350AB">
        <w:trPr>
          <w:cantSplit/>
          <w:trHeight w:val="39"/>
        </w:trPr>
        <w:tc>
          <w:tcPr>
            <w:tcW w:w="1162" w:type="dxa"/>
            <w:vMerge/>
            <w:shd w:val="clear" w:color="auto" w:fill="F2F2F2"/>
          </w:tcPr>
          <w:p w:rsidR="00151771" w:rsidRPr="003350AB" w:rsidRDefault="00151771" w:rsidP="003350AB">
            <w:pPr>
              <w:pStyle w:val="a7"/>
              <w:ind w:firstLine="0"/>
              <w:jc w:val="left"/>
              <w:rPr>
                <w:sz w:val="20"/>
                <w:szCs w:val="20"/>
                <w:lang w:val="ru-RU"/>
              </w:rPr>
            </w:pPr>
          </w:p>
        </w:tc>
        <w:tc>
          <w:tcPr>
            <w:tcW w:w="2552" w:type="dxa"/>
            <w:vMerge/>
          </w:tcPr>
          <w:p w:rsidR="00151771" w:rsidRPr="003350AB" w:rsidRDefault="00151771" w:rsidP="003350AB">
            <w:pPr>
              <w:pStyle w:val="a7"/>
              <w:ind w:firstLine="0"/>
              <w:jc w:val="left"/>
              <w:rPr>
                <w:sz w:val="20"/>
                <w:szCs w:val="20"/>
                <w:lang w:val="ru-RU"/>
              </w:rPr>
            </w:pPr>
          </w:p>
        </w:tc>
        <w:tc>
          <w:tcPr>
            <w:tcW w:w="1516" w:type="dxa"/>
          </w:tcPr>
          <w:p w:rsidR="00151771" w:rsidRPr="003350AB" w:rsidRDefault="00151771" w:rsidP="003350AB">
            <w:pPr>
              <w:pStyle w:val="a7"/>
              <w:ind w:firstLine="0"/>
              <w:jc w:val="left"/>
              <w:rPr>
                <w:sz w:val="20"/>
                <w:szCs w:val="20"/>
                <w:lang w:val="ru-RU"/>
              </w:rPr>
            </w:pPr>
            <w:r w:rsidRPr="003350AB">
              <w:rPr>
                <w:sz w:val="20"/>
                <w:szCs w:val="20"/>
                <w:lang w:val="ru-RU"/>
              </w:rPr>
              <w:t>Годовое число часов использ</w:t>
            </w:r>
            <w:r w:rsidRPr="003350AB">
              <w:rPr>
                <w:sz w:val="20"/>
                <w:szCs w:val="20"/>
                <w:lang w:val="ru-RU"/>
              </w:rPr>
              <w:t>о</w:t>
            </w:r>
            <w:r w:rsidRPr="003350AB">
              <w:rPr>
                <w:sz w:val="20"/>
                <w:szCs w:val="20"/>
                <w:lang w:val="ru-RU"/>
              </w:rPr>
              <w:t>вания максим</w:t>
            </w:r>
            <w:r w:rsidRPr="003350AB">
              <w:rPr>
                <w:sz w:val="20"/>
                <w:szCs w:val="20"/>
                <w:lang w:val="ru-RU"/>
              </w:rPr>
              <w:t>у</w:t>
            </w:r>
            <w:r w:rsidRPr="003350AB">
              <w:rPr>
                <w:sz w:val="20"/>
                <w:szCs w:val="20"/>
                <w:lang w:val="ru-RU"/>
              </w:rPr>
              <w:t>ма электрич</w:t>
            </w:r>
            <w:r w:rsidRPr="003350AB">
              <w:rPr>
                <w:sz w:val="20"/>
                <w:szCs w:val="20"/>
                <w:lang w:val="ru-RU"/>
              </w:rPr>
              <w:t>е</w:t>
            </w:r>
            <w:r w:rsidRPr="003350AB">
              <w:rPr>
                <w:sz w:val="20"/>
                <w:szCs w:val="20"/>
                <w:lang w:val="ru-RU"/>
              </w:rPr>
              <w:t>ской нагрузки, ч</w:t>
            </w:r>
          </w:p>
        </w:tc>
        <w:tc>
          <w:tcPr>
            <w:tcW w:w="4214" w:type="dxa"/>
            <w:gridSpan w:val="2"/>
          </w:tcPr>
          <w:p w:rsidR="00151771" w:rsidRPr="003350AB" w:rsidRDefault="00151771" w:rsidP="003350AB">
            <w:pPr>
              <w:pStyle w:val="Default"/>
              <w:jc w:val="center"/>
              <w:rPr>
                <w:sz w:val="20"/>
                <w:szCs w:val="20"/>
              </w:rPr>
            </w:pPr>
            <w:r w:rsidRPr="003350AB">
              <w:rPr>
                <w:sz w:val="20"/>
                <w:szCs w:val="20"/>
              </w:rPr>
              <w:t>6380</w:t>
            </w:r>
          </w:p>
        </w:tc>
      </w:tr>
      <w:bookmarkEnd w:id="27"/>
      <w:tr w:rsidR="00151771" w:rsidRPr="003350AB" w:rsidTr="003350AB">
        <w:trPr>
          <w:cantSplit/>
        </w:trPr>
        <w:tc>
          <w:tcPr>
            <w:tcW w:w="1162" w:type="dxa"/>
            <w:vMerge/>
            <w:shd w:val="clear" w:color="auto" w:fill="F2F2F2"/>
          </w:tcPr>
          <w:p w:rsidR="00151771" w:rsidRPr="003350AB" w:rsidRDefault="00151771" w:rsidP="003350AB">
            <w:pPr>
              <w:pStyle w:val="a7"/>
              <w:ind w:firstLine="0"/>
              <w:jc w:val="left"/>
              <w:rPr>
                <w:sz w:val="20"/>
                <w:szCs w:val="20"/>
                <w:lang w:val="ru-RU"/>
              </w:rPr>
            </w:pPr>
          </w:p>
        </w:tc>
        <w:tc>
          <w:tcPr>
            <w:tcW w:w="255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735" w:type="dxa"/>
            <w:gridSpan w:val="3"/>
          </w:tcPr>
          <w:p w:rsidR="00151771" w:rsidRPr="003350AB" w:rsidRDefault="00151771" w:rsidP="003350AB">
            <w:pPr>
              <w:pStyle w:val="a7"/>
              <w:ind w:firstLine="0"/>
              <w:jc w:val="center"/>
              <w:rPr>
                <w:sz w:val="20"/>
                <w:szCs w:val="20"/>
                <w:lang w:val="ru-RU"/>
              </w:rPr>
            </w:pPr>
            <w:r w:rsidRPr="003350AB">
              <w:rPr>
                <w:sz w:val="20"/>
                <w:szCs w:val="20"/>
                <w:lang w:val="ru-RU"/>
              </w:rPr>
              <w:t>Не нормируется</w:t>
            </w:r>
          </w:p>
        </w:tc>
      </w:tr>
      <w:tr w:rsidR="00151771" w:rsidRPr="003350AB" w:rsidTr="003350AB">
        <w:trPr>
          <w:cantSplit/>
        </w:trPr>
        <w:tc>
          <w:tcPr>
            <w:tcW w:w="1162"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Объекты газо- и те</w:t>
            </w:r>
            <w:r w:rsidRPr="003350AB">
              <w:rPr>
                <w:sz w:val="20"/>
                <w:szCs w:val="20"/>
                <w:lang w:val="ru-RU"/>
              </w:rPr>
              <w:t>п</w:t>
            </w:r>
            <w:r w:rsidRPr="003350AB">
              <w:rPr>
                <w:sz w:val="20"/>
                <w:szCs w:val="20"/>
                <w:lang w:val="ru-RU"/>
              </w:rPr>
              <w:t>лоснабж</w:t>
            </w:r>
            <w:r w:rsidRPr="003350AB">
              <w:rPr>
                <w:sz w:val="20"/>
                <w:szCs w:val="20"/>
                <w:lang w:val="ru-RU"/>
              </w:rPr>
              <w:t>е</w:t>
            </w:r>
            <w:r w:rsidRPr="003350AB">
              <w:rPr>
                <w:sz w:val="20"/>
                <w:szCs w:val="20"/>
                <w:lang w:val="ru-RU"/>
              </w:rPr>
              <w:t>ния</w:t>
            </w:r>
          </w:p>
        </w:tc>
        <w:tc>
          <w:tcPr>
            <w:tcW w:w="2552"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 [1]</w:t>
            </w:r>
          </w:p>
        </w:tc>
        <w:tc>
          <w:tcPr>
            <w:tcW w:w="1516" w:type="dxa"/>
            <w:vMerge w:val="restart"/>
          </w:tcPr>
          <w:p w:rsidR="00151771" w:rsidRPr="003350AB" w:rsidRDefault="00151771" w:rsidP="003350AB">
            <w:pPr>
              <w:pStyle w:val="a7"/>
              <w:ind w:firstLine="0"/>
              <w:jc w:val="left"/>
              <w:rPr>
                <w:sz w:val="20"/>
                <w:szCs w:val="20"/>
              </w:rPr>
            </w:pPr>
            <w:r w:rsidRPr="003350AB">
              <w:rPr>
                <w:sz w:val="20"/>
                <w:szCs w:val="20"/>
                <w:lang w:val="ru-RU"/>
              </w:rPr>
              <w:t>Объем потре</w:t>
            </w:r>
            <w:r w:rsidRPr="003350AB">
              <w:rPr>
                <w:sz w:val="20"/>
                <w:szCs w:val="20"/>
                <w:lang w:val="ru-RU"/>
              </w:rPr>
              <w:t>б</w:t>
            </w:r>
            <w:r w:rsidRPr="003350AB">
              <w:rPr>
                <w:sz w:val="20"/>
                <w:szCs w:val="20"/>
                <w:lang w:val="ru-RU"/>
              </w:rPr>
              <w:t>ления природн</w:t>
            </w:r>
            <w:r w:rsidRPr="003350AB">
              <w:rPr>
                <w:sz w:val="20"/>
                <w:szCs w:val="20"/>
                <w:lang w:val="ru-RU"/>
              </w:rPr>
              <w:t>о</w:t>
            </w:r>
            <w:r w:rsidRPr="003350AB">
              <w:rPr>
                <w:sz w:val="20"/>
                <w:szCs w:val="20"/>
                <w:lang w:val="ru-RU"/>
              </w:rPr>
              <w:t>го газа, м</w:t>
            </w:r>
            <w:r w:rsidRPr="003350AB">
              <w:rPr>
                <w:sz w:val="20"/>
                <w:szCs w:val="20"/>
                <w:vertAlign w:val="superscript"/>
                <w:lang w:val="ru-RU"/>
              </w:rPr>
              <w:t>3</w:t>
            </w:r>
            <w:r w:rsidRPr="003350AB">
              <w:rPr>
                <w:sz w:val="20"/>
                <w:szCs w:val="20"/>
                <w:lang w:val="ru-RU"/>
              </w:rPr>
              <w:t xml:space="preserve"> /мес. на 1 чел. </w:t>
            </w:r>
            <w:r w:rsidRPr="003350AB">
              <w:rPr>
                <w:sz w:val="20"/>
                <w:szCs w:val="20"/>
              </w:rPr>
              <w:t>[2]</w:t>
            </w:r>
          </w:p>
        </w:tc>
        <w:tc>
          <w:tcPr>
            <w:tcW w:w="3544" w:type="dxa"/>
            <w:vAlign w:val="center"/>
          </w:tcPr>
          <w:p w:rsidR="00151771" w:rsidRPr="003350AB" w:rsidRDefault="00151771" w:rsidP="003350AB">
            <w:pPr>
              <w:pStyle w:val="a7"/>
              <w:ind w:firstLine="0"/>
              <w:jc w:val="left"/>
              <w:rPr>
                <w:sz w:val="20"/>
                <w:szCs w:val="20"/>
                <w:lang w:val="ru-RU"/>
              </w:rPr>
            </w:pPr>
            <w:r w:rsidRPr="003350AB">
              <w:rPr>
                <w:sz w:val="20"/>
                <w:szCs w:val="20"/>
                <w:lang w:val="ru-RU"/>
              </w:rPr>
              <w:t>при наличии централизованного горяч</w:t>
            </w:r>
            <w:r w:rsidRPr="003350AB">
              <w:rPr>
                <w:sz w:val="20"/>
                <w:szCs w:val="20"/>
                <w:lang w:val="ru-RU"/>
              </w:rPr>
              <w:t>е</w:t>
            </w:r>
            <w:r w:rsidRPr="003350AB">
              <w:rPr>
                <w:sz w:val="20"/>
                <w:szCs w:val="20"/>
                <w:lang w:val="ru-RU"/>
              </w:rPr>
              <w:t>го водоснабжения</w:t>
            </w:r>
          </w:p>
        </w:tc>
        <w:tc>
          <w:tcPr>
            <w:tcW w:w="666" w:type="dxa"/>
          </w:tcPr>
          <w:p w:rsidR="00151771" w:rsidRPr="003350AB" w:rsidRDefault="00151771" w:rsidP="003350AB">
            <w:pPr>
              <w:pStyle w:val="a7"/>
              <w:ind w:firstLine="0"/>
              <w:jc w:val="center"/>
              <w:rPr>
                <w:sz w:val="20"/>
                <w:szCs w:val="20"/>
                <w:lang w:val="ru-RU"/>
              </w:rPr>
            </w:pPr>
            <w:r w:rsidRPr="003350AB">
              <w:rPr>
                <w:sz w:val="20"/>
                <w:szCs w:val="20"/>
                <w:lang w:val="ru-RU"/>
              </w:rPr>
              <w:t>11,5</w:t>
            </w:r>
          </w:p>
        </w:tc>
      </w:tr>
      <w:tr w:rsidR="00151771" w:rsidRPr="003350AB" w:rsidTr="003350AB">
        <w:trPr>
          <w:cantSplit/>
        </w:trPr>
        <w:tc>
          <w:tcPr>
            <w:tcW w:w="1162" w:type="dxa"/>
            <w:vMerge/>
            <w:shd w:val="clear" w:color="auto" w:fill="F2F2F2"/>
          </w:tcPr>
          <w:p w:rsidR="00151771" w:rsidRPr="003350AB" w:rsidRDefault="00151771" w:rsidP="003350AB">
            <w:pPr>
              <w:pStyle w:val="a7"/>
              <w:ind w:firstLine="0"/>
              <w:jc w:val="left"/>
              <w:rPr>
                <w:sz w:val="20"/>
                <w:szCs w:val="20"/>
                <w:lang w:val="ru-RU"/>
              </w:rPr>
            </w:pPr>
          </w:p>
        </w:tc>
        <w:tc>
          <w:tcPr>
            <w:tcW w:w="2552" w:type="dxa"/>
            <w:vMerge/>
          </w:tcPr>
          <w:p w:rsidR="00151771" w:rsidRPr="003350AB" w:rsidRDefault="00151771" w:rsidP="003350AB">
            <w:pPr>
              <w:pStyle w:val="a7"/>
              <w:ind w:firstLine="0"/>
              <w:jc w:val="left"/>
              <w:rPr>
                <w:sz w:val="20"/>
                <w:szCs w:val="20"/>
                <w:lang w:val="ru-RU"/>
              </w:rPr>
            </w:pPr>
          </w:p>
        </w:tc>
        <w:tc>
          <w:tcPr>
            <w:tcW w:w="1516" w:type="dxa"/>
            <w:vMerge/>
          </w:tcPr>
          <w:p w:rsidR="00151771" w:rsidRPr="003350AB" w:rsidRDefault="00151771" w:rsidP="003350AB">
            <w:pPr>
              <w:pStyle w:val="a7"/>
              <w:ind w:firstLine="0"/>
              <w:jc w:val="left"/>
              <w:rPr>
                <w:sz w:val="20"/>
                <w:szCs w:val="20"/>
                <w:lang w:val="ru-RU"/>
              </w:rPr>
            </w:pPr>
          </w:p>
        </w:tc>
        <w:tc>
          <w:tcPr>
            <w:tcW w:w="3544" w:type="dxa"/>
            <w:vAlign w:val="center"/>
          </w:tcPr>
          <w:p w:rsidR="00151771" w:rsidRPr="003350AB" w:rsidRDefault="00151771" w:rsidP="003350AB">
            <w:pPr>
              <w:pStyle w:val="a7"/>
              <w:ind w:firstLine="0"/>
              <w:jc w:val="left"/>
              <w:rPr>
                <w:sz w:val="20"/>
                <w:szCs w:val="20"/>
                <w:lang w:val="ru-RU"/>
              </w:rPr>
            </w:pPr>
            <w:r w:rsidRPr="003350AB">
              <w:rPr>
                <w:sz w:val="20"/>
                <w:szCs w:val="20"/>
                <w:lang w:val="ru-RU"/>
              </w:rPr>
              <w:t>при горячем водоснабжении от газовых водонагревателей</w:t>
            </w:r>
          </w:p>
        </w:tc>
        <w:tc>
          <w:tcPr>
            <w:tcW w:w="666" w:type="dxa"/>
          </w:tcPr>
          <w:p w:rsidR="00151771" w:rsidRPr="003350AB" w:rsidRDefault="00151771" w:rsidP="003350AB">
            <w:pPr>
              <w:pStyle w:val="a7"/>
              <w:ind w:firstLine="0"/>
              <w:jc w:val="center"/>
              <w:rPr>
                <w:sz w:val="20"/>
                <w:szCs w:val="20"/>
                <w:lang w:val="ru-RU"/>
              </w:rPr>
            </w:pPr>
            <w:r w:rsidRPr="003350AB">
              <w:rPr>
                <w:sz w:val="20"/>
                <w:szCs w:val="20"/>
                <w:lang w:val="ru-RU"/>
              </w:rPr>
              <w:t>30</w:t>
            </w:r>
          </w:p>
        </w:tc>
      </w:tr>
      <w:tr w:rsidR="00151771" w:rsidRPr="003350AB" w:rsidTr="003350AB">
        <w:trPr>
          <w:cantSplit/>
        </w:trPr>
        <w:tc>
          <w:tcPr>
            <w:tcW w:w="1162" w:type="dxa"/>
            <w:vMerge/>
            <w:shd w:val="clear" w:color="auto" w:fill="F2F2F2"/>
          </w:tcPr>
          <w:p w:rsidR="00151771" w:rsidRPr="003350AB" w:rsidRDefault="00151771" w:rsidP="003350AB">
            <w:pPr>
              <w:pStyle w:val="a7"/>
              <w:ind w:firstLine="0"/>
              <w:jc w:val="left"/>
              <w:rPr>
                <w:sz w:val="20"/>
                <w:szCs w:val="20"/>
                <w:lang w:val="ru-RU"/>
              </w:rPr>
            </w:pPr>
          </w:p>
        </w:tc>
        <w:tc>
          <w:tcPr>
            <w:tcW w:w="2552" w:type="dxa"/>
            <w:vMerge/>
          </w:tcPr>
          <w:p w:rsidR="00151771" w:rsidRPr="003350AB" w:rsidRDefault="00151771" w:rsidP="003350AB">
            <w:pPr>
              <w:pStyle w:val="a7"/>
              <w:ind w:firstLine="0"/>
              <w:jc w:val="left"/>
              <w:rPr>
                <w:sz w:val="20"/>
                <w:szCs w:val="20"/>
                <w:lang w:val="ru-RU"/>
              </w:rPr>
            </w:pPr>
          </w:p>
        </w:tc>
        <w:tc>
          <w:tcPr>
            <w:tcW w:w="1516" w:type="dxa"/>
            <w:vMerge/>
          </w:tcPr>
          <w:p w:rsidR="00151771" w:rsidRPr="003350AB" w:rsidRDefault="00151771" w:rsidP="003350AB">
            <w:pPr>
              <w:pStyle w:val="a7"/>
              <w:ind w:firstLine="0"/>
              <w:jc w:val="left"/>
              <w:rPr>
                <w:sz w:val="20"/>
                <w:szCs w:val="20"/>
                <w:lang w:val="ru-RU"/>
              </w:rPr>
            </w:pPr>
          </w:p>
        </w:tc>
        <w:tc>
          <w:tcPr>
            <w:tcW w:w="3544" w:type="dxa"/>
            <w:vAlign w:val="center"/>
          </w:tcPr>
          <w:p w:rsidR="00151771" w:rsidRPr="003350AB" w:rsidRDefault="00151771" w:rsidP="003350AB">
            <w:pPr>
              <w:pStyle w:val="a7"/>
              <w:ind w:firstLine="0"/>
              <w:jc w:val="left"/>
              <w:rPr>
                <w:sz w:val="20"/>
                <w:szCs w:val="20"/>
                <w:lang w:val="ru-RU"/>
              </w:rPr>
            </w:pPr>
            <w:r w:rsidRPr="003350AB">
              <w:rPr>
                <w:sz w:val="20"/>
                <w:szCs w:val="20"/>
                <w:lang w:val="ru-RU"/>
              </w:rPr>
              <w:t>при отсутствии всяких видов горячего водоснабжения</w:t>
            </w:r>
          </w:p>
        </w:tc>
        <w:tc>
          <w:tcPr>
            <w:tcW w:w="666" w:type="dxa"/>
          </w:tcPr>
          <w:p w:rsidR="00151771" w:rsidRPr="003350AB" w:rsidRDefault="00151771" w:rsidP="003350AB">
            <w:pPr>
              <w:pStyle w:val="a7"/>
              <w:ind w:firstLine="0"/>
              <w:jc w:val="center"/>
              <w:rPr>
                <w:sz w:val="20"/>
                <w:szCs w:val="20"/>
                <w:lang w:val="ru-RU"/>
              </w:rPr>
            </w:pPr>
            <w:r w:rsidRPr="003350AB">
              <w:rPr>
                <w:sz w:val="20"/>
                <w:szCs w:val="20"/>
                <w:lang w:val="ru-RU"/>
              </w:rPr>
              <w:t>17,5</w:t>
            </w:r>
          </w:p>
        </w:tc>
      </w:tr>
      <w:tr w:rsidR="00151771" w:rsidRPr="003350AB" w:rsidTr="003350AB">
        <w:trPr>
          <w:cantSplit/>
        </w:trPr>
        <w:tc>
          <w:tcPr>
            <w:tcW w:w="1162" w:type="dxa"/>
            <w:vMerge/>
            <w:shd w:val="clear" w:color="auto" w:fill="F2F2F2"/>
          </w:tcPr>
          <w:p w:rsidR="00151771" w:rsidRPr="003350AB" w:rsidRDefault="00151771" w:rsidP="003350AB">
            <w:pPr>
              <w:pStyle w:val="a7"/>
              <w:ind w:firstLine="0"/>
              <w:jc w:val="left"/>
              <w:rPr>
                <w:sz w:val="20"/>
                <w:szCs w:val="20"/>
                <w:lang w:val="ru-RU"/>
              </w:rPr>
            </w:pPr>
          </w:p>
        </w:tc>
        <w:tc>
          <w:tcPr>
            <w:tcW w:w="255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735" w:type="dxa"/>
            <w:gridSpan w:val="3"/>
          </w:tcPr>
          <w:p w:rsidR="00151771" w:rsidRPr="003350AB" w:rsidRDefault="00151771" w:rsidP="003350AB">
            <w:pPr>
              <w:pStyle w:val="a7"/>
              <w:widowControl w:val="0"/>
              <w:ind w:firstLine="0"/>
              <w:jc w:val="center"/>
              <w:rPr>
                <w:sz w:val="20"/>
                <w:szCs w:val="20"/>
                <w:lang w:val="ru-RU"/>
              </w:rPr>
            </w:pPr>
            <w:r w:rsidRPr="003350AB">
              <w:rPr>
                <w:sz w:val="20"/>
                <w:szCs w:val="20"/>
                <w:lang w:val="ru-RU"/>
              </w:rPr>
              <w:t>Не нормируется</w:t>
            </w:r>
          </w:p>
        </w:tc>
      </w:tr>
      <w:tr w:rsidR="00151771" w:rsidRPr="003350AB" w:rsidTr="003350AB">
        <w:trPr>
          <w:cantSplit/>
        </w:trPr>
        <w:tc>
          <w:tcPr>
            <w:tcW w:w="1162" w:type="dxa"/>
            <w:vMerge w:val="restart"/>
            <w:shd w:val="clear" w:color="auto" w:fill="F2F2F2"/>
          </w:tcPr>
          <w:p w:rsidR="00151771" w:rsidRPr="003350AB" w:rsidRDefault="00151771" w:rsidP="003350AB">
            <w:pPr>
              <w:pStyle w:val="a7"/>
              <w:ind w:firstLine="0"/>
              <w:jc w:val="left"/>
              <w:rPr>
                <w:sz w:val="20"/>
                <w:szCs w:val="20"/>
                <w:lang w:val="ru-RU"/>
              </w:rPr>
            </w:pPr>
            <w:bookmarkStart w:id="28" w:name="_Hlk508729326"/>
            <w:r w:rsidRPr="003350AB">
              <w:rPr>
                <w:sz w:val="20"/>
                <w:szCs w:val="20"/>
                <w:lang w:val="ru-RU"/>
              </w:rPr>
              <w:t>Объекты водосна</w:t>
            </w:r>
            <w:r w:rsidRPr="003350AB">
              <w:rPr>
                <w:sz w:val="20"/>
                <w:szCs w:val="20"/>
                <w:lang w:val="ru-RU"/>
              </w:rPr>
              <w:t>б</w:t>
            </w:r>
            <w:r w:rsidRPr="003350AB">
              <w:rPr>
                <w:sz w:val="20"/>
                <w:szCs w:val="20"/>
                <w:lang w:val="ru-RU"/>
              </w:rPr>
              <w:t>жения</w:t>
            </w:r>
          </w:p>
        </w:tc>
        <w:tc>
          <w:tcPr>
            <w:tcW w:w="2552"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 [1]</w:t>
            </w:r>
          </w:p>
        </w:tc>
        <w:tc>
          <w:tcPr>
            <w:tcW w:w="1516" w:type="dxa"/>
            <w:vMerge w:val="restart"/>
          </w:tcPr>
          <w:p w:rsidR="00151771" w:rsidRPr="003350AB" w:rsidRDefault="00151771" w:rsidP="003350AB">
            <w:pPr>
              <w:pStyle w:val="a7"/>
              <w:ind w:firstLine="0"/>
              <w:jc w:val="left"/>
              <w:rPr>
                <w:sz w:val="20"/>
                <w:szCs w:val="20"/>
              </w:rPr>
            </w:pPr>
            <w:r w:rsidRPr="003350AB">
              <w:rPr>
                <w:sz w:val="20"/>
                <w:szCs w:val="20"/>
                <w:lang w:val="ru-RU"/>
              </w:rPr>
              <w:t>Объем водоп</w:t>
            </w:r>
            <w:r w:rsidRPr="003350AB">
              <w:rPr>
                <w:sz w:val="20"/>
                <w:szCs w:val="20"/>
                <w:lang w:val="ru-RU"/>
              </w:rPr>
              <w:t>о</w:t>
            </w:r>
            <w:r w:rsidRPr="003350AB">
              <w:rPr>
                <w:sz w:val="20"/>
                <w:szCs w:val="20"/>
                <w:lang w:val="ru-RU"/>
              </w:rPr>
              <w:t xml:space="preserve">требления, л/сут. на 1 чел. </w:t>
            </w:r>
            <w:r w:rsidRPr="003350AB">
              <w:rPr>
                <w:sz w:val="20"/>
                <w:szCs w:val="20"/>
              </w:rPr>
              <w:t>[3]</w:t>
            </w:r>
          </w:p>
        </w:tc>
        <w:tc>
          <w:tcPr>
            <w:tcW w:w="3544" w:type="dxa"/>
          </w:tcPr>
          <w:p w:rsidR="00151771" w:rsidRPr="003350AB" w:rsidRDefault="00151771" w:rsidP="003350AB">
            <w:pPr>
              <w:pStyle w:val="a7"/>
              <w:ind w:firstLine="0"/>
              <w:jc w:val="left"/>
              <w:rPr>
                <w:sz w:val="20"/>
                <w:szCs w:val="20"/>
                <w:lang w:val="ru-RU"/>
              </w:rPr>
            </w:pPr>
            <w:r w:rsidRPr="003350AB">
              <w:rPr>
                <w:sz w:val="20"/>
                <w:szCs w:val="20"/>
                <w:lang w:val="ru-RU"/>
              </w:rPr>
              <w:t>с водопроводом и канализацией без ванн</w:t>
            </w:r>
          </w:p>
        </w:tc>
        <w:tc>
          <w:tcPr>
            <w:tcW w:w="666" w:type="dxa"/>
          </w:tcPr>
          <w:p w:rsidR="00151771" w:rsidRPr="003350AB" w:rsidRDefault="00151771" w:rsidP="003350AB">
            <w:pPr>
              <w:pStyle w:val="a7"/>
              <w:widowControl w:val="0"/>
              <w:ind w:firstLine="0"/>
              <w:jc w:val="center"/>
              <w:rPr>
                <w:sz w:val="20"/>
                <w:szCs w:val="20"/>
                <w:lang w:val="ru-RU"/>
              </w:rPr>
            </w:pPr>
            <w:r w:rsidRPr="003350AB">
              <w:rPr>
                <w:sz w:val="20"/>
                <w:szCs w:val="20"/>
                <w:lang w:val="ru-RU"/>
              </w:rPr>
              <w:t>110</w:t>
            </w:r>
          </w:p>
        </w:tc>
      </w:tr>
      <w:tr w:rsidR="00151771" w:rsidRPr="003350AB" w:rsidTr="003350AB">
        <w:trPr>
          <w:cantSplit/>
        </w:trPr>
        <w:tc>
          <w:tcPr>
            <w:tcW w:w="1162" w:type="dxa"/>
            <w:vMerge/>
            <w:shd w:val="clear" w:color="auto" w:fill="F2F2F2"/>
          </w:tcPr>
          <w:p w:rsidR="00151771" w:rsidRPr="003350AB" w:rsidRDefault="00151771" w:rsidP="003350AB">
            <w:pPr>
              <w:pStyle w:val="a7"/>
              <w:ind w:firstLine="0"/>
              <w:jc w:val="left"/>
              <w:rPr>
                <w:sz w:val="20"/>
                <w:szCs w:val="20"/>
                <w:lang w:val="ru-RU"/>
              </w:rPr>
            </w:pPr>
          </w:p>
        </w:tc>
        <w:tc>
          <w:tcPr>
            <w:tcW w:w="2552" w:type="dxa"/>
            <w:vMerge/>
          </w:tcPr>
          <w:p w:rsidR="00151771" w:rsidRPr="003350AB" w:rsidRDefault="00151771" w:rsidP="003350AB">
            <w:pPr>
              <w:pStyle w:val="a7"/>
              <w:ind w:firstLine="0"/>
              <w:jc w:val="left"/>
              <w:rPr>
                <w:sz w:val="20"/>
                <w:szCs w:val="20"/>
                <w:lang w:val="ru-RU"/>
              </w:rPr>
            </w:pPr>
          </w:p>
        </w:tc>
        <w:tc>
          <w:tcPr>
            <w:tcW w:w="1516" w:type="dxa"/>
            <w:vMerge/>
          </w:tcPr>
          <w:p w:rsidR="00151771" w:rsidRPr="003350AB" w:rsidRDefault="00151771" w:rsidP="003350AB">
            <w:pPr>
              <w:pStyle w:val="a7"/>
              <w:ind w:firstLine="0"/>
              <w:jc w:val="left"/>
              <w:rPr>
                <w:sz w:val="20"/>
                <w:szCs w:val="20"/>
                <w:lang w:val="ru-RU"/>
              </w:rPr>
            </w:pPr>
          </w:p>
        </w:tc>
        <w:tc>
          <w:tcPr>
            <w:tcW w:w="3544" w:type="dxa"/>
            <w:vAlign w:val="center"/>
          </w:tcPr>
          <w:p w:rsidR="00151771" w:rsidRPr="003350AB" w:rsidRDefault="00151771" w:rsidP="003350AB">
            <w:pPr>
              <w:pStyle w:val="a7"/>
              <w:ind w:firstLine="0"/>
              <w:jc w:val="left"/>
              <w:rPr>
                <w:sz w:val="20"/>
                <w:szCs w:val="20"/>
                <w:lang w:val="ru-RU"/>
              </w:rPr>
            </w:pPr>
            <w:r w:rsidRPr="003350AB">
              <w:rPr>
                <w:sz w:val="20"/>
                <w:szCs w:val="20"/>
                <w:lang w:val="ru-RU"/>
              </w:rPr>
              <w:t>то же с газоснабжением</w:t>
            </w:r>
          </w:p>
        </w:tc>
        <w:tc>
          <w:tcPr>
            <w:tcW w:w="666" w:type="dxa"/>
          </w:tcPr>
          <w:p w:rsidR="00151771" w:rsidRPr="003350AB" w:rsidRDefault="00151771" w:rsidP="003350AB">
            <w:pPr>
              <w:pStyle w:val="a7"/>
              <w:widowControl w:val="0"/>
              <w:ind w:firstLine="0"/>
              <w:jc w:val="center"/>
              <w:rPr>
                <w:sz w:val="20"/>
                <w:szCs w:val="20"/>
                <w:lang w:val="ru-RU"/>
              </w:rPr>
            </w:pPr>
            <w:r w:rsidRPr="003350AB">
              <w:rPr>
                <w:sz w:val="20"/>
                <w:szCs w:val="20"/>
                <w:lang w:val="ru-RU"/>
              </w:rPr>
              <w:t>138</w:t>
            </w:r>
          </w:p>
        </w:tc>
      </w:tr>
      <w:tr w:rsidR="00151771" w:rsidRPr="003350AB" w:rsidTr="003350AB">
        <w:trPr>
          <w:cantSplit/>
        </w:trPr>
        <w:tc>
          <w:tcPr>
            <w:tcW w:w="1162" w:type="dxa"/>
            <w:vMerge/>
            <w:shd w:val="clear" w:color="auto" w:fill="F2F2F2"/>
          </w:tcPr>
          <w:p w:rsidR="00151771" w:rsidRPr="003350AB" w:rsidRDefault="00151771" w:rsidP="003350AB">
            <w:pPr>
              <w:pStyle w:val="a7"/>
              <w:ind w:firstLine="0"/>
              <w:jc w:val="left"/>
              <w:rPr>
                <w:sz w:val="20"/>
                <w:szCs w:val="20"/>
                <w:lang w:val="ru-RU"/>
              </w:rPr>
            </w:pPr>
          </w:p>
        </w:tc>
        <w:tc>
          <w:tcPr>
            <w:tcW w:w="2552" w:type="dxa"/>
            <w:vMerge/>
          </w:tcPr>
          <w:p w:rsidR="00151771" w:rsidRPr="003350AB" w:rsidRDefault="00151771" w:rsidP="003350AB">
            <w:pPr>
              <w:pStyle w:val="a7"/>
              <w:ind w:firstLine="0"/>
              <w:jc w:val="left"/>
              <w:rPr>
                <w:sz w:val="20"/>
                <w:szCs w:val="20"/>
                <w:lang w:val="ru-RU"/>
              </w:rPr>
            </w:pPr>
          </w:p>
        </w:tc>
        <w:tc>
          <w:tcPr>
            <w:tcW w:w="1516" w:type="dxa"/>
            <w:vMerge/>
          </w:tcPr>
          <w:p w:rsidR="00151771" w:rsidRPr="003350AB" w:rsidRDefault="00151771" w:rsidP="003350AB">
            <w:pPr>
              <w:pStyle w:val="a7"/>
              <w:ind w:firstLine="0"/>
              <w:jc w:val="left"/>
              <w:rPr>
                <w:sz w:val="20"/>
                <w:szCs w:val="20"/>
                <w:lang w:val="ru-RU"/>
              </w:rPr>
            </w:pPr>
          </w:p>
        </w:tc>
        <w:tc>
          <w:tcPr>
            <w:tcW w:w="3544" w:type="dxa"/>
            <w:vAlign w:val="center"/>
          </w:tcPr>
          <w:p w:rsidR="00151771" w:rsidRPr="003350AB" w:rsidRDefault="00151771" w:rsidP="003350AB">
            <w:pPr>
              <w:pStyle w:val="a7"/>
              <w:ind w:firstLine="0"/>
              <w:jc w:val="left"/>
              <w:rPr>
                <w:sz w:val="20"/>
                <w:szCs w:val="20"/>
                <w:lang w:val="ru-RU"/>
              </w:rPr>
            </w:pPr>
            <w:r w:rsidRPr="003350AB">
              <w:rPr>
                <w:sz w:val="20"/>
                <w:szCs w:val="20"/>
                <w:lang w:val="ru-RU"/>
              </w:rPr>
              <w:t>с водопроводом, канализацией и ванн</w:t>
            </w:r>
            <w:r w:rsidRPr="003350AB">
              <w:rPr>
                <w:sz w:val="20"/>
                <w:szCs w:val="20"/>
                <w:lang w:val="ru-RU"/>
              </w:rPr>
              <w:t>а</w:t>
            </w:r>
            <w:r w:rsidRPr="003350AB">
              <w:rPr>
                <w:sz w:val="20"/>
                <w:szCs w:val="20"/>
                <w:lang w:val="ru-RU"/>
              </w:rPr>
              <w:t>ми с емкостными водонагревателями</w:t>
            </w:r>
          </w:p>
        </w:tc>
        <w:tc>
          <w:tcPr>
            <w:tcW w:w="666" w:type="dxa"/>
          </w:tcPr>
          <w:p w:rsidR="00151771" w:rsidRPr="003350AB" w:rsidRDefault="00151771" w:rsidP="003350AB">
            <w:pPr>
              <w:pStyle w:val="a7"/>
              <w:widowControl w:val="0"/>
              <w:ind w:firstLine="0"/>
              <w:jc w:val="center"/>
              <w:rPr>
                <w:sz w:val="20"/>
                <w:szCs w:val="20"/>
                <w:lang w:val="ru-RU"/>
              </w:rPr>
            </w:pPr>
            <w:r w:rsidRPr="003350AB">
              <w:rPr>
                <w:sz w:val="20"/>
                <w:szCs w:val="20"/>
                <w:lang w:val="ru-RU"/>
              </w:rPr>
              <w:t>241,5</w:t>
            </w:r>
          </w:p>
        </w:tc>
      </w:tr>
      <w:tr w:rsidR="00151771" w:rsidRPr="003350AB" w:rsidTr="003350AB">
        <w:trPr>
          <w:cantSplit/>
        </w:trPr>
        <w:tc>
          <w:tcPr>
            <w:tcW w:w="1162" w:type="dxa"/>
            <w:vMerge/>
            <w:shd w:val="clear" w:color="auto" w:fill="F2F2F2"/>
          </w:tcPr>
          <w:p w:rsidR="00151771" w:rsidRPr="003350AB" w:rsidRDefault="00151771" w:rsidP="003350AB">
            <w:pPr>
              <w:pStyle w:val="a7"/>
              <w:ind w:firstLine="0"/>
              <w:jc w:val="left"/>
              <w:rPr>
                <w:sz w:val="20"/>
                <w:szCs w:val="20"/>
                <w:lang w:val="ru-RU"/>
              </w:rPr>
            </w:pPr>
          </w:p>
        </w:tc>
        <w:tc>
          <w:tcPr>
            <w:tcW w:w="2552" w:type="dxa"/>
            <w:vMerge/>
          </w:tcPr>
          <w:p w:rsidR="00151771" w:rsidRPr="003350AB" w:rsidRDefault="00151771" w:rsidP="003350AB">
            <w:pPr>
              <w:pStyle w:val="a7"/>
              <w:ind w:firstLine="0"/>
              <w:jc w:val="left"/>
              <w:rPr>
                <w:sz w:val="20"/>
                <w:szCs w:val="20"/>
                <w:lang w:val="ru-RU"/>
              </w:rPr>
            </w:pPr>
          </w:p>
        </w:tc>
        <w:tc>
          <w:tcPr>
            <w:tcW w:w="1516" w:type="dxa"/>
            <w:vMerge/>
          </w:tcPr>
          <w:p w:rsidR="00151771" w:rsidRPr="003350AB" w:rsidRDefault="00151771" w:rsidP="003350AB">
            <w:pPr>
              <w:pStyle w:val="a7"/>
              <w:ind w:firstLine="0"/>
              <w:jc w:val="left"/>
              <w:rPr>
                <w:sz w:val="20"/>
                <w:szCs w:val="20"/>
                <w:lang w:val="ru-RU"/>
              </w:rPr>
            </w:pPr>
          </w:p>
        </w:tc>
        <w:tc>
          <w:tcPr>
            <w:tcW w:w="3544" w:type="dxa"/>
            <w:vAlign w:val="center"/>
          </w:tcPr>
          <w:p w:rsidR="00151771" w:rsidRPr="003350AB" w:rsidRDefault="00151771" w:rsidP="003350AB">
            <w:pPr>
              <w:pStyle w:val="a7"/>
              <w:ind w:firstLine="0"/>
              <w:jc w:val="left"/>
              <w:rPr>
                <w:sz w:val="20"/>
                <w:szCs w:val="20"/>
                <w:lang w:val="ru-RU"/>
              </w:rPr>
            </w:pPr>
            <w:r w:rsidRPr="003350AB">
              <w:rPr>
                <w:sz w:val="20"/>
                <w:szCs w:val="20"/>
                <w:lang w:val="ru-RU"/>
              </w:rPr>
              <w:t>то же с водонагревателями проточного типа</w:t>
            </w:r>
          </w:p>
        </w:tc>
        <w:tc>
          <w:tcPr>
            <w:tcW w:w="666" w:type="dxa"/>
          </w:tcPr>
          <w:p w:rsidR="00151771" w:rsidRPr="003350AB" w:rsidRDefault="00151771" w:rsidP="003350AB">
            <w:pPr>
              <w:pStyle w:val="a7"/>
              <w:widowControl w:val="0"/>
              <w:ind w:firstLine="0"/>
              <w:jc w:val="center"/>
              <w:rPr>
                <w:sz w:val="20"/>
                <w:szCs w:val="20"/>
                <w:lang w:val="ru-RU"/>
              </w:rPr>
            </w:pPr>
            <w:r w:rsidRPr="003350AB">
              <w:rPr>
                <w:sz w:val="20"/>
                <w:szCs w:val="20"/>
                <w:lang w:val="ru-RU"/>
              </w:rPr>
              <w:t>287,5</w:t>
            </w:r>
          </w:p>
        </w:tc>
      </w:tr>
      <w:tr w:rsidR="00151771" w:rsidRPr="003350AB" w:rsidTr="003350AB">
        <w:trPr>
          <w:cantSplit/>
        </w:trPr>
        <w:tc>
          <w:tcPr>
            <w:tcW w:w="1162" w:type="dxa"/>
            <w:vMerge/>
            <w:shd w:val="clear" w:color="auto" w:fill="F2F2F2"/>
          </w:tcPr>
          <w:p w:rsidR="00151771" w:rsidRPr="003350AB" w:rsidRDefault="00151771" w:rsidP="003350AB">
            <w:pPr>
              <w:pStyle w:val="a7"/>
              <w:ind w:firstLine="0"/>
              <w:jc w:val="left"/>
              <w:rPr>
                <w:sz w:val="20"/>
                <w:szCs w:val="20"/>
                <w:lang w:val="ru-RU"/>
              </w:rPr>
            </w:pPr>
          </w:p>
        </w:tc>
        <w:tc>
          <w:tcPr>
            <w:tcW w:w="2552" w:type="dxa"/>
            <w:vMerge/>
          </w:tcPr>
          <w:p w:rsidR="00151771" w:rsidRPr="003350AB" w:rsidRDefault="00151771" w:rsidP="003350AB">
            <w:pPr>
              <w:pStyle w:val="a7"/>
              <w:ind w:firstLine="0"/>
              <w:jc w:val="left"/>
              <w:rPr>
                <w:sz w:val="20"/>
                <w:szCs w:val="20"/>
                <w:lang w:val="ru-RU"/>
              </w:rPr>
            </w:pPr>
          </w:p>
        </w:tc>
        <w:tc>
          <w:tcPr>
            <w:tcW w:w="1516" w:type="dxa"/>
            <w:vMerge/>
          </w:tcPr>
          <w:p w:rsidR="00151771" w:rsidRPr="003350AB" w:rsidRDefault="00151771" w:rsidP="003350AB">
            <w:pPr>
              <w:pStyle w:val="a7"/>
              <w:ind w:firstLine="0"/>
              <w:jc w:val="left"/>
              <w:rPr>
                <w:sz w:val="20"/>
                <w:szCs w:val="20"/>
                <w:lang w:val="ru-RU"/>
              </w:rPr>
            </w:pPr>
          </w:p>
        </w:tc>
        <w:tc>
          <w:tcPr>
            <w:tcW w:w="3544" w:type="dxa"/>
            <w:vAlign w:val="center"/>
          </w:tcPr>
          <w:p w:rsidR="00151771" w:rsidRPr="003350AB" w:rsidRDefault="00151771" w:rsidP="003350AB">
            <w:pPr>
              <w:pStyle w:val="a7"/>
              <w:ind w:firstLine="0"/>
              <w:jc w:val="left"/>
              <w:rPr>
                <w:sz w:val="20"/>
                <w:szCs w:val="20"/>
                <w:lang w:val="ru-RU"/>
              </w:rPr>
            </w:pPr>
            <w:r w:rsidRPr="003350AB">
              <w:rPr>
                <w:sz w:val="20"/>
                <w:szCs w:val="20"/>
                <w:lang w:val="ru-RU"/>
              </w:rPr>
              <w:t>с централизованным горячим вод</w:t>
            </w:r>
            <w:r w:rsidRPr="003350AB">
              <w:rPr>
                <w:sz w:val="20"/>
                <w:szCs w:val="20"/>
                <w:lang w:val="ru-RU"/>
              </w:rPr>
              <w:t>о</w:t>
            </w:r>
            <w:r w:rsidRPr="003350AB">
              <w:rPr>
                <w:sz w:val="20"/>
                <w:szCs w:val="20"/>
                <w:lang w:val="ru-RU"/>
              </w:rPr>
              <w:t>снабжением и сидячими ваннами</w:t>
            </w:r>
          </w:p>
        </w:tc>
        <w:tc>
          <w:tcPr>
            <w:tcW w:w="666" w:type="dxa"/>
          </w:tcPr>
          <w:p w:rsidR="00151771" w:rsidRPr="003350AB" w:rsidRDefault="00151771" w:rsidP="003350AB">
            <w:pPr>
              <w:pStyle w:val="a7"/>
              <w:widowControl w:val="0"/>
              <w:ind w:firstLine="0"/>
              <w:jc w:val="center"/>
              <w:rPr>
                <w:sz w:val="20"/>
                <w:szCs w:val="20"/>
                <w:lang w:val="ru-RU"/>
              </w:rPr>
            </w:pPr>
            <w:r w:rsidRPr="003350AB">
              <w:rPr>
                <w:sz w:val="20"/>
                <w:szCs w:val="20"/>
                <w:lang w:val="ru-RU"/>
              </w:rPr>
              <w:t>264,5</w:t>
            </w:r>
          </w:p>
        </w:tc>
      </w:tr>
      <w:bookmarkEnd w:id="28"/>
      <w:tr w:rsidR="00151771" w:rsidRPr="003350AB" w:rsidTr="003350AB">
        <w:trPr>
          <w:cantSplit/>
        </w:trPr>
        <w:tc>
          <w:tcPr>
            <w:tcW w:w="1162" w:type="dxa"/>
            <w:vMerge/>
            <w:shd w:val="clear" w:color="auto" w:fill="F2F2F2"/>
          </w:tcPr>
          <w:p w:rsidR="00151771" w:rsidRPr="003350AB" w:rsidRDefault="00151771" w:rsidP="003350AB">
            <w:pPr>
              <w:pStyle w:val="a7"/>
              <w:ind w:firstLine="0"/>
              <w:jc w:val="left"/>
              <w:rPr>
                <w:sz w:val="20"/>
                <w:szCs w:val="20"/>
                <w:lang w:val="ru-RU"/>
              </w:rPr>
            </w:pPr>
          </w:p>
        </w:tc>
        <w:tc>
          <w:tcPr>
            <w:tcW w:w="2552" w:type="dxa"/>
          </w:tcPr>
          <w:p w:rsidR="00151771" w:rsidRPr="003350AB" w:rsidRDefault="00151771" w:rsidP="003350AB">
            <w:pPr>
              <w:pStyle w:val="a7"/>
              <w:widowControl w:val="0"/>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735" w:type="dxa"/>
            <w:gridSpan w:val="3"/>
          </w:tcPr>
          <w:p w:rsidR="00151771" w:rsidRPr="003350AB" w:rsidRDefault="00151771" w:rsidP="003350AB">
            <w:pPr>
              <w:pStyle w:val="a7"/>
              <w:widowControl w:val="0"/>
              <w:ind w:firstLine="0"/>
              <w:jc w:val="center"/>
              <w:rPr>
                <w:sz w:val="20"/>
                <w:szCs w:val="20"/>
                <w:lang w:val="ru-RU"/>
              </w:rPr>
            </w:pPr>
            <w:r w:rsidRPr="003350AB">
              <w:rPr>
                <w:sz w:val="20"/>
                <w:szCs w:val="20"/>
                <w:lang w:val="ru-RU"/>
              </w:rPr>
              <w:t>Не нормируется</w:t>
            </w:r>
          </w:p>
        </w:tc>
      </w:tr>
      <w:tr w:rsidR="00151771" w:rsidRPr="003350AB" w:rsidTr="003350AB">
        <w:trPr>
          <w:cantSplit/>
        </w:trPr>
        <w:tc>
          <w:tcPr>
            <w:tcW w:w="1162"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Объекты водоотвед</w:t>
            </w:r>
            <w:r w:rsidRPr="003350AB">
              <w:rPr>
                <w:sz w:val="20"/>
                <w:szCs w:val="20"/>
                <w:lang w:val="ru-RU"/>
              </w:rPr>
              <w:t>е</w:t>
            </w:r>
            <w:r w:rsidRPr="003350AB">
              <w:rPr>
                <w:sz w:val="20"/>
                <w:szCs w:val="20"/>
                <w:lang w:val="ru-RU"/>
              </w:rPr>
              <w:t>ния</w:t>
            </w:r>
          </w:p>
        </w:tc>
        <w:tc>
          <w:tcPr>
            <w:tcW w:w="2552"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1516"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Объем водоо</w:t>
            </w:r>
            <w:r w:rsidRPr="003350AB">
              <w:rPr>
                <w:sz w:val="20"/>
                <w:szCs w:val="20"/>
                <w:lang w:val="ru-RU"/>
              </w:rPr>
              <w:t>т</w:t>
            </w:r>
            <w:r w:rsidRPr="003350AB">
              <w:rPr>
                <w:sz w:val="20"/>
                <w:szCs w:val="20"/>
                <w:lang w:val="ru-RU"/>
              </w:rPr>
              <w:t>ведения для б</w:t>
            </w:r>
            <w:r w:rsidRPr="003350AB">
              <w:rPr>
                <w:sz w:val="20"/>
                <w:szCs w:val="20"/>
                <w:lang w:val="ru-RU"/>
              </w:rPr>
              <w:t>ы</w:t>
            </w:r>
            <w:r w:rsidRPr="003350AB">
              <w:rPr>
                <w:sz w:val="20"/>
                <w:szCs w:val="20"/>
                <w:lang w:val="ru-RU"/>
              </w:rPr>
              <w:t>товой канализ</w:t>
            </w:r>
            <w:r w:rsidRPr="003350AB">
              <w:rPr>
                <w:sz w:val="20"/>
                <w:szCs w:val="20"/>
                <w:lang w:val="ru-RU"/>
              </w:rPr>
              <w:t>а</w:t>
            </w:r>
            <w:r w:rsidRPr="003350AB">
              <w:rPr>
                <w:sz w:val="20"/>
                <w:szCs w:val="20"/>
                <w:lang w:val="ru-RU"/>
              </w:rPr>
              <w:t>ции, % от вод</w:t>
            </w:r>
            <w:r w:rsidRPr="003350AB">
              <w:rPr>
                <w:sz w:val="20"/>
                <w:szCs w:val="20"/>
                <w:lang w:val="ru-RU"/>
              </w:rPr>
              <w:t>о</w:t>
            </w:r>
            <w:r w:rsidRPr="003350AB">
              <w:rPr>
                <w:sz w:val="20"/>
                <w:szCs w:val="20"/>
                <w:lang w:val="ru-RU"/>
              </w:rPr>
              <w:t>потребления</w:t>
            </w:r>
          </w:p>
        </w:tc>
        <w:tc>
          <w:tcPr>
            <w:tcW w:w="3544" w:type="dxa"/>
          </w:tcPr>
          <w:p w:rsidR="00151771" w:rsidRPr="003350AB" w:rsidRDefault="00151771" w:rsidP="003350AB">
            <w:pPr>
              <w:pStyle w:val="a7"/>
              <w:ind w:firstLine="0"/>
              <w:jc w:val="left"/>
              <w:rPr>
                <w:sz w:val="20"/>
                <w:szCs w:val="20"/>
                <w:lang w:val="ru-RU"/>
              </w:rPr>
            </w:pPr>
            <w:r w:rsidRPr="003350AB">
              <w:rPr>
                <w:sz w:val="20"/>
                <w:szCs w:val="20"/>
                <w:lang w:val="ru-RU"/>
              </w:rPr>
              <w:t>зона застройки многоквартирными ж</w:t>
            </w:r>
            <w:r w:rsidRPr="003350AB">
              <w:rPr>
                <w:sz w:val="20"/>
                <w:szCs w:val="20"/>
                <w:lang w:val="ru-RU"/>
              </w:rPr>
              <w:t>и</w:t>
            </w:r>
            <w:r w:rsidRPr="003350AB">
              <w:rPr>
                <w:sz w:val="20"/>
                <w:szCs w:val="20"/>
                <w:lang w:val="ru-RU"/>
              </w:rPr>
              <w:t>лыми домами</w:t>
            </w:r>
          </w:p>
        </w:tc>
        <w:tc>
          <w:tcPr>
            <w:tcW w:w="666" w:type="dxa"/>
          </w:tcPr>
          <w:p w:rsidR="00151771" w:rsidRPr="003350AB" w:rsidRDefault="00151771" w:rsidP="003350AB">
            <w:pPr>
              <w:pStyle w:val="a7"/>
              <w:widowControl w:val="0"/>
              <w:ind w:firstLine="0"/>
              <w:jc w:val="center"/>
              <w:rPr>
                <w:sz w:val="20"/>
                <w:szCs w:val="20"/>
                <w:lang w:val="ru-RU"/>
              </w:rPr>
            </w:pPr>
            <w:r w:rsidRPr="003350AB">
              <w:rPr>
                <w:sz w:val="20"/>
                <w:szCs w:val="20"/>
                <w:lang w:val="ru-RU"/>
              </w:rPr>
              <w:t>100</w:t>
            </w:r>
          </w:p>
        </w:tc>
      </w:tr>
      <w:tr w:rsidR="00151771" w:rsidRPr="003350AB" w:rsidTr="003350AB">
        <w:trPr>
          <w:cantSplit/>
        </w:trPr>
        <w:tc>
          <w:tcPr>
            <w:tcW w:w="1162" w:type="dxa"/>
            <w:vMerge/>
            <w:shd w:val="clear" w:color="auto" w:fill="F2F2F2"/>
          </w:tcPr>
          <w:p w:rsidR="00151771" w:rsidRPr="003350AB" w:rsidRDefault="00151771" w:rsidP="003350AB">
            <w:pPr>
              <w:pStyle w:val="a7"/>
              <w:ind w:firstLine="0"/>
              <w:jc w:val="left"/>
              <w:rPr>
                <w:sz w:val="20"/>
                <w:szCs w:val="20"/>
                <w:lang w:val="ru-RU"/>
              </w:rPr>
            </w:pPr>
          </w:p>
        </w:tc>
        <w:tc>
          <w:tcPr>
            <w:tcW w:w="2552" w:type="dxa"/>
            <w:vMerge/>
          </w:tcPr>
          <w:p w:rsidR="00151771" w:rsidRPr="003350AB" w:rsidRDefault="00151771" w:rsidP="003350AB">
            <w:pPr>
              <w:pStyle w:val="a7"/>
              <w:ind w:firstLine="0"/>
              <w:jc w:val="left"/>
              <w:rPr>
                <w:sz w:val="20"/>
                <w:szCs w:val="20"/>
                <w:lang w:val="ru-RU"/>
              </w:rPr>
            </w:pPr>
          </w:p>
        </w:tc>
        <w:tc>
          <w:tcPr>
            <w:tcW w:w="1516" w:type="dxa"/>
            <w:vMerge/>
          </w:tcPr>
          <w:p w:rsidR="00151771" w:rsidRPr="003350AB" w:rsidRDefault="00151771" w:rsidP="003350AB">
            <w:pPr>
              <w:pStyle w:val="a7"/>
              <w:ind w:firstLine="0"/>
              <w:jc w:val="left"/>
              <w:rPr>
                <w:sz w:val="20"/>
                <w:szCs w:val="20"/>
                <w:lang w:val="ru-RU"/>
              </w:rPr>
            </w:pPr>
          </w:p>
        </w:tc>
        <w:tc>
          <w:tcPr>
            <w:tcW w:w="3544" w:type="dxa"/>
          </w:tcPr>
          <w:p w:rsidR="00151771" w:rsidRPr="003350AB" w:rsidRDefault="00151771" w:rsidP="003350AB">
            <w:pPr>
              <w:pStyle w:val="a7"/>
              <w:ind w:firstLine="0"/>
              <w:jc w:val="left"/>
              <w:rPr>
                <w:sz w:val="20"/>
                <w:szCs w:val="20"/>
                <w:lang w:val="ru-RU"/>
              </w:rPr>
            </w:pPr>
            <w:r w:rsidRPr="003350AB">
              <w:rPr>
                <w:sz w:val="20"/>
                <w:szCs w:val="20"/>
                <w:lang w:val="ru-RU"/>
              </w:rPr>
              <w:t>зона застройки индивидуальными ж</w:t>
            </w:r>
            <w:r w:rsidRPr="003350AB">
              <w:rPr>
                <w:sz w:val="20"/>
                <w:szCs w:val="20"/>
                <w:lang w:val="ru-RU"/>
              </w:rPr>
              <w:t>и</w:t>
            </w:r>
            <w:r w:rsidRPr="003350AB">
              <w:rPr>
                <w:sz w:val="20"/>
                <w:szCs w:val="20"/>
                <w:lang w:val="ru-RU"/>
              </w:rPr>
              <w:t>лыми домами</w:t>
            </w:r>
          </w:p>
        </w:tc>
        <w:tc>
          <w:tcPr>
            <w:tcW w:w="666" w:type="dxa"/>
          </w:tcPr>
          <w:p w:rsidR="00151771" w:rsidRPr="003350AB" w:rsidRDefault="00151771" w:rsidP="003350AB">
            <w:pPr>
              <w:pStyle w:val="a7"/>
              <w:widowControl w:val="0"/>
              <w:ind w:firstLine="0"/>
              <w:jc w:val="center"/>
              <w:rPr>
                <w:sz w:val="20"/>
                <w:szCs w:val="20"/>
                <w:lang w:val="ru-RU"/>
              </w:rPr>
            </w:pPr>
            <w:r w:rsidRPr="003350AB">
              <w:rPr>
                <w:sz w:val="20"/>
                <w:szCs w:val="20"/>
                <w:lang w:val="ru-RU"/>
              </w:rPr>
              <w:t>100</w:t>
            </w:r>
          </w:p>
        </w:tc>
      </w:tr>
      <w:tr w:rsidR="00151771" w:rsidRPr="003350AB" w:rsidTr="003350AB">
        <w:trPr>
          <w:cantSplit/>
        </w:trPr>
        <w:tc>
          <w:tcPr>
            <w:tcW w:w="1162" w:type="dxa"/>
            <w:vMerge/>
            <w:shd w:val="clear" w:color="auto" w:fill="F2F2F2"/>
          </w:tcPr>
          <w:p w:rsidR="00151771" w:rsidRPr="003350AB" w:rsidRDefault="00151771" w:rsidP="003350AB">
            <w:pPr>
              <w:pStyle w:val="a7"/>
              <w:ind w:firstLine="0"/>
              <w:jc w:val="left"/>
              <w:rPr>
                <w:sz w:val="20"/>
                <w:szCs w:val="20"/>
                <w:lang w:val="ru-RU"/>
              </w:rPr>
            </w:pPr>
          </w:p>
        </w:tc>
        <w:tc>
          <w:tcPr>
            <w:tcW w:w="2552" w:type="dxa"/>
            <w:vMerge/>
          </w:tcPr>
          <w:p w:rsidR="00151771" w:rsidRPr="003350AB" w:rsidRDefault="00151771" w:rsidP="003350AB">
            <w:pPr>
              <w:pStyle w:val="a7"/>
              <w:ind w:firstLine="0"/>
              <w:jc w:val="left"/>
              <w:rPr>
                <w:sz w:val="20"/>
                <w:szCs w:val="20"/>
                <w:lang w:val="ru-RU"/>
              </w:rPr>
            </w:pPr>
          </w:p>
        </w:tc>
        <w:tc>
          <w:tcPr>
            <w:tcW w:w="1516" w:type="dxa"/>
          </w:tcPr>
          <w:p w:rsidR="00151771" w:rsidRPr="003350AB" w:rsidRDefault="00151771" w:rsidP="003350AB">
            <w:pPr>
              <w:pStyle w:val="a7"/>
              <w:ind w:firstLine="0"/>
              <w:jc w:val="left"/>
              <w:rPr>
                <w:sz w:val="20"/>
                <w:szCs w:val="20"/>
                <w:lang w:val="ru-RU"/>
              </w:rPr>
            </w:pPr>
            <w:r w:rsidRPr="003350AB">
              <w:rPr>
                <w:sz w:val="20"/>
                <w:szCs w:val="20"/>
                <w:lang w:val="ru-RU"/>
              </w:rPr>
              <w:t>Суточный объем поверхностного стока дождевой канализации, поступающий на очистные с</w:t>
            </w:r>
            <w:r w:rsidRPr="003350AB">
              <w:rPr>
                <w:sz w:val="20"/>
                <w:szCs w:val="20"/>
                <w:lang w:val="ru-RU"/>
              </w:rPr>
              <w:t>о</w:t>
            </w:r>
            <w:r w:rsidRPr="003350AB">
              <w:rPr>
                <w:sz w:val="20"/>
                <w:szCs w:val="20"/>
                <w:lang w:val="ru-RU"/>
              </w:rPr>
              <w:t>оружения, м</w:t>
            </w:r>
            <w:r w:rsidRPr="003350AB">
              <w:rPr>
                <w:sz w:val="20"/>
                <w:szCs w:val="20"/>
                <w:vertAlign w:val="superscript"/>
                <w:lang w:val="ru-RU"/>
              </w:rPr>
              <w:t>3</w:t>
            </w:r>
            <w:r w:rsidRPr="003350AB">
              <w:rPr>
                <w:sz w:val="20"/>
                <w:szCs w:val="20"/>
                <w:lang w:val="ru-RU"/>
              </w:rPr>
              <w:t>/сут. с 1 га территории</w:t>
            </w:r>
          </w:p>
        </w:tc>
        <w:tc>
          <w:tcPr>
            <w:tcW w:w="4214" w:type="dxa"/>
            <w:gridSpan w:val="2"/>
            <w:vAlign w:val="center"/>
          </w:tcPr>
          <w:p w:rsidR="00151771" w:rsidRPr="003350AB" w:rsidRDefault="00151771" w:rsidP="003350AB">
            <w:pPr>
              <w:pStyle w:val="a7"/>
              <w:widowControl w:val="0"/>
              <w:ind w:firstLine="0"/>
              <w:jc w:val="center"/>
              <w:rPr>
                <w:sz w:val="20"/>
                <w:szCs w:val="20"/>
                <w:lang w:val="ru-RU"/>
              </w:rPr>
            </w:pPr>
            <w:r w:rsidRPr="003350AB">
              <w:rPr>
                <w:sz w:val="20"/>
                <w:szCs w:val="20"/>
                <w:lang w:val="ru-RU"/>
              </w:rPr>
              <w:t>55</w:t>
            </w:r>
          </w:p>
        </w:tc>
      </w:tr>
      <w:tr w:rsidR="00151771" w:rsidRPr="003350AB" w:rsidTr="003350AB">
        <w:trPr>
          <w:cantSplit/>
        </w:trPr>
        <w:tc>
          <w:tcPr>
            <w:tcW w:w="1162" w:type="dxa"/>
            <w:vMerge/>
            <w:shd w:val="clear" w:color="auto" w:fill="F2F2F2"/>
          </w:tcPr>
          <w:p w:rsidR="00151771" w:rsidRPr="003350AB" w:rsidRDefault="00151771" w:rsidP="003350AB">
            <w:pPr>
              <w:pStyle w:val="a7"/>
              <w:ind w:firstLine="0"/>
              <w:jc w:val="left"/>
              <w:rPr>
                <w:sz w:val="20"/>
                <w:szCs w:val="20"/>
                <w:lang w:val="ru-RU"/>
              </w:rPr>
            </w:pPr>
          </w:p>
        </w:tc>
        <w:tc>
          <w:tcPr>
            <w:tcW w:w="2552" w:type="dxa"/>
          </w:tcPr>
          <w:p w:rsidR="00151771" w:rsidRPr="003350AB" w:rsidRDefault="00151771" w:rsidP="003350AB">
            <w:pPr>
              <w:pStyle w:val="a7"/>
              <w:widowControl w:val="0"/>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735" w:type="dxa"/>
            <w:gridSpan w:val="3"/>
          </w:tcPr>
          <w:p w:rsidR="00151771" w:rsidRPr="003350AB" w:rsidRDefault="00151771" w:rsidP="003350AB">
            <w:pPr>
              <w:pStyle w:val="a7"/>
              <w:widowControl w:val="0"/>
              <w:ind w:firstLine="0"/>
              <w:jc w:val="center"/>
              <w:rPr>
                <w:sz w:val="20"/>
                <w:szCs w:val="20"/>
                <w:lang w:val="ru-RU"/>
              </w:rPr>
            </w:pPr>
            <w:r w:rsidRPr="003350AB">
              <w:rPr>
                <w:sz w:val="20"/>
                <w:szCs w:val="20"/>
                <w:lang w:val="ru-RU"/>
              </w:rPr>
              <w:t>Не нормируется</w:t>
            </w:r>
          </w:p>
        </w:tc>
      </w:tr>
      <w:tr w:rsidR="00151771" w:rsidRPr="003350AB" w:rsidTr="003350AB">
        <w:trPr>
          <w:cantSplit/>
        </w:trPr>
        <w:tc>
          <w:tcPr>
            <w:tcW w:w="9449" w:type="dxa"/>
            <w:gridSpan w:val="5"/>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Примечания:</w:t>
            </w:r>
          </w:p>
          <w:p w:rsidR="00151771" w:rsidRPr="003350AB" w:rsidRDefault="00151771" w:rsidP="003350AB">
            <w:pPr>
              <w:pStyle w:val="a7"/>
              <w:ind w:firstLine="0"/>
              <w:jc w:val="left"/>
              <w:rPr>
                <w:sz w:val="20"/>
                <w:szCs w:val="20"/>
                <w:lang w:val="ru-RU"/>
              </w:rPr>
            </w:pPr>
            <w:r w:rsidRPr="003350AB">
              <w:rPr>
                <w:sz w:val="20"/>
                <w:szCs w:val="20"/>
                <w:lang w:val="ru-RU"/>
              </w:rPr>
              <w:t>1. Для определения в целях градостроительного проектирования минимально допустимого уровня обесп</w:t>
            </w:r>
            <w:r w:rsidRPr="003350AB">
              <w:rPr>
                <w:sz w:val="20"/>
                <w:szCs w:val="20"/>
                <w:lang w:val="ru-RU"/>
              </w:rPr>
              <w:t>е</w:t>
            </w:r>
            <w:r w:rsidRPr="003350AB">
              <w:rPr>
                <w:sz w:val="20"/>
                <w:szCs w:val="20"/>
                <w:lang w:val="ru-RU"/>
              </w:rPr>
              <w:t>ченности объектами, следует использовать норму минимальной обеспеченности населения (территории) с</w:t>
            </w:r>
            <w:r w:rsidRPr="003350AB">
              <w:rPr>
                <w:sz w:val="20"/>
                <w:szCs w:val="20"/>
                <w:lang w:val="ru-RU"/>
              </w:rPr>
              <w:t>о</w:t>
            </w:r>
            <w:r w:rsidRPr="003350AB">
              <w:rPr>
                <w:sz w:val="20"/>
                <w:szCs w:val="20"/>
                <w:lang w:val="ru-RU"/>
              </w:rPr>
              <w:t>ответствующим ресурсом и характеристики планируемых к размещению объектов.</w:t>
            </w:r>
          </w:p>
          <w:p w:rsidR="00151771" w:rsidRPr="003350AB" w:rsidRDefault="00151771" w:rsidP="003350AB">
            <w:pPr>
              <w:pStyle w:val="a7"/>
              <w:ind w:firstLine="0"/>
              <w:jc w:val="left"/>
              <w:rPr>
                <w:sz w:val="20"/>
                <w:szCs w:val="20"/>
                <w:lang w:val="ru-RU"/>
              </w:rPr>
            </w:pPr>
            <w:r w:rsidRPr="003350AB">
              <w:rPr>
                <w:sz w:val="20"/>
                <w:szCs w:val="20"/>
                <w:lang w:val="ru-RU"/>
              </w:rPr>
              <w:t>2. Нормы расхода природного газа следует использовать в целях градостроительного проектирования в кач</w:t>
            </w:r>
            <w:r w:rsidRPr="003350AB">
              <w:rPr>
                <w:sz w:val="20"/>
                <w:szCs w:val="20"/>
                <w:lang w:val="ru-RU"/>
              </w:rPr>
              <w:t>е</w:t>
            </w:r>
            <w:r w:rsidRPr="003350AB">
              <w:rPr>
                <w:sz w:val="20"/>
                <w:szCs w:val="20"/>
                <w:lang w:val="ru-RU"/>
              </w:rPr>
              <w:t>стве укрупнённых показателей расхода (потребления) газа при расчётной теплоте сгорания 34 МДж/м</w:t>
            </w:r>
            <w:r w:rsidRPr="003350AB">
              <w:rPr>
                <w:sz w:val="20"/>
                <w:szCs w:val="20"/>
                <w:vertAlign w:val="superscript"/>
                <w:lang w:val="ru-RU"/>
              </w:rPr>
              <w:t>3</w:t>
            </w:r>
            <w:r w:rsidRPr="003350AB">
              <w:rPr>
                <w:sz w:val="20"/>
                <w:szCs w:val="20"/>
                <w:lang w:val="ru-RU"/>
              </w:rPr>
              <w:t xml:space="preserve"> (8000 ккал/м</w:t>
            </w:r>
            <w:r w:rsidRPr="003350AB">
              <w:rPr>
                <w:sz w:val="20"/>
                <w:szCs w:val="20"/>
                <w:vertAlign w:val="superscript"/>
                <w:lang w:val="ru-RU"/>
              </w:rPr>
              <w:t>3</w:t>
            </w:r>
            <w:r w:rsidRPr="003350AB">
              <w:rPr>
                <w:sz w:val="20"/>
                <w:szCs w:val="20"/>
                <w:lang w:val="ru-RU"/>
              </w:rPr>
              <w:t>).</w:t>
            </w:r>
          </w:p>
          <w:p w:rsidR="00151771" w:rsidRPr="003350AB" w:rsidRDefault="00151771" w:rsidP="003350AB">
            <w:pPr>
              <w:pStyle w:val="a7"/>
              <w:ind w:firstLine="0"/>
              <w:jc w:val="left"/>
              <w:rPr>
                <w:sz w:val="20"/>
                <w:szCs w:val="20"/>
                <w:lang w:val="ru-RU"/>
              </w:rPr>
            </w:pPr>
            <w:r w:rsidRPr="003350AB">
              <w:rPr>
                <w:sz w:val="20"/>
                <w:szCs w:val="20"/>
                <w:lang w:val="ru-RU"/>
              </w:rPr>
              <w:t xml:space="preserve">3. Указанные нормы следует применять с учетом требований табл. </w:t>
            </w:r>
            <w:r w:rsidRPr="003350AB">
              <w:rPr>
                <w:sz w:val="20"/>
                <w:szCs w:val="20"/>
              </w:rPr>
              <w:t>А.2 СП</w:t>
            </w:r>
            <w:r w:rsidRPr="003350AB">
              <w:rPr>
                <w:sz w:val="20"/>
                <w:szCs w:val="20"/>
                <w:lang w:val="ru-RU"/>
              </w:rPr>
              <w:t xml:space="preserve"> </w:t>
            </w:r>
            <w:r w:rsidRPr="003350AB">
              <w:rPr>
                <w:sz w:val="20"/>
                <w:szCs w:val="20"/>
              </w:rPr>
              <w:t>30.13330.2016</w:t>
            </w:r>
            <w:r w:rsidRPr="003350AB">
              <w:rPr>
                <w:sz w:val="20"/>
                <w:szCs w:val="20"/>
                <w:lang w:val="ru-RU"/>
              </w:rPr>
              <w:t>.</w:t>
            </w:r>
          </w:p>
        </w:tc>
      </w:tr>
    </w:tbl>
    <w:p w:rsidR="00151771" w:rsidRDefault="00151771" w:rsidP="00C554F5">
      <w:pPr>
        <w:pStyle w:val="Heading2"/>
        <w:numPr>
          <w:ilvl w:val="1"/>
          <w:numId w:val="23"/>
        </w:numPr>
        <w:ind w:left="0" w:firstLine="0"/>
      </w:pPr>
      <w:bookmarkStart w:id="29" w:name="_Toc46259328"/>
      <w:bookmarkEnd w:id="24"/>
      <w:bookmarkEnd w:id="25"/>
      <w:bookmarkEnd w:id="26"/>
      <w:r>
        <w:t xml:space="preserve">Объекты местного значения городского поселения </w:t>
      </w:r>
      <w:bookmarkStart w:id="30" w:name="OLE_LINK143"/>
      <w:bookmarkStart w:id="31" w:name="OLE_LINK144"/>
      <w:bookmarkStart w:id="32" w:name="OLE_LINK145"/>
      <w:r>
        <w:t>в области автомобильных дорог местного значения и транспорта</w:t>
      </w:r>
      <w:bookmarkEnd w:id="29"/>
      <w:r>
        <w:t xml:space="preserve"> </w:t>
      </w:r>
      <w:bookmarkEnd w:id="30"/>
      <w:bookmarkEnd w:id="31"/>
      <w:bookmarkEnd w:id="32"/>
    </w:p>
    <w:p w:rsidR="00151771" w:rsidRPr="00673852" w:rsidRDefault="00151771" w:rsidP="00403551">
      <w:pPr>
        <w:spacing w:before="120"/>
        <w:jc w:val="right"/>
        <w:rPr>
          <w:b/>
          <w:i/>
        </w:rPr>
      </w:pPr>
      <w:bookmarkStart w:id="33" w:name="OLE_LINK185"/>
      <w:bookmarkStart w:id="34" w:name="OLE_LINK186"/>
      <w:bookmarkStart w:id="35" w:name="OLE_LINK141"/>
      <w:bookmarkStart w:id="36" w:name="OLE_LINK142"/>
      <w:r w:rsidRPr="00673852">
        <w:rPr>
          <w:b/>
          <w:i/>
        </w:rPr>
        <w:t>Таблица</w:t>
      </w:r>
      <w:r>
        <w:rPr>
          <w:b/>
          <w:i/>
        </w:rPr>
        <w:t xml:space="preserve"> 1.2</w:t>
      </w:r>
    </w:p>
    <w:p w:rsidR="00151771" w:rsidRDefault="00151771" w:rsidP="00403551">
      <w:pPr>
        <w:suppressAutoHyphens/>
        <w:spacing w:after="120"/>
        <w:ind w:firstLine="0"/>
        <w:jc w:val="center"/>
        <w:rPr>
          <w:b/>
          <w:i/>
        </w:rPr>
      </w:pPr>
      <w:bookmarkStart w:id="37" w:name="OLE_LINK151"/>
      <w:bookmarkStart w:id="38" w:name="OLE_LINK152"/>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в области транспорта и автомобильных дорог местного значения</w:t>
      </w:r>
      <w:bookmarkStart w:id="39" w:name="OLE_LINK182"/>
      <w:bookmarkStart w:id="40" w:name="OLE_LINK187"/>
      <w:bookmarkEnd w:id="37"/>
      <w:bookmarkEnd w:id="38"/>
    </w:p>
    <w:tbl>
      <w:tblPr>
        <w:tblW w:w="962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2508"/>
        <w:gridCol w:w="1560"/>
        <w:gridCol w:w="1375"/>
        <w:gridCol w:w="1886"/>
        <w:gridCol w:w="853"/>
      </w:tblGrid>
      <w:tr w:rsidR="00151771" w:rsidRPr="003350AB" w:rsidTr="003350AB">
        <w:trPr>
          <w:cantSplit/>
          <w:trHeight w:val="313"/>
          <w:tblHeader/>
          <w:jc w:val="center"/>
        </w:trPr>
        <w:tc>
          <w:tcPr>
            <w:tcW w:w="1446" w:type="dxa"/>
            <w:shd w:val="clear" w:color="auto" w:fill="D9D9D9"/>
          </w:tcPr>
          <w:p w:rsidR="00151771" w:rsidRPr="003350AB" w:rsidRDefault="00151771" w:rsidP="003350AB">
            <w:pPr>
              <w:pStyle w:val="a7"/>
              <w:ind w:firstLine="0"/>
              <w:jc w:val="center"/>
              <w:rPr>
                <w:b/>
                <w:i/>
                <w:sz w:val="20"/>
                <w:szCs w:val="20"/>
                <w:lang w:val="ru-RU"/>
              </w:rPr>
            </w:pPr>
            <w:bookmarkStart w:id="41" w:name="OLE_LINK177"/>
            <w:bookmarkStart w:id="42" w:name="OLE_LINK178"/>
            <w:r w:rsidRPr="003350AB">
              <w:rPr>
                <w:b/>
                <w:i/>
                <w:sz w:val="20"/>
                <w:szCs w:val="20"/>
                <w:lang w:val="ru-RU"/>
              </w:rPr>
              <w:t>Наименование вида объекта</w:t>
            </w:r>
          </w:p>
        </w:tc>
        <w:tc>
          <w:tcPr>
            <w:tcW w:w="2508"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Тип расчетного показат</w:t>
            </w:r>
            <w:r w:rsidRPr="003350AB">
              <w:rPr>
                <w:b/>
                <w:i/>
                <w:sz w:val="20"/>
                <w:szCs w:val="20"/>
                <w:lang w:val="ru-RU"/>
              </w:rPr>
              <w:t>е</w:t>
            </w:r>
            <w:r w:rsidRPr="003350AB">
              <w:rPr>
                <w:b/>
                <w:i/>
                <w:sz w:val="20"/>
                <w:szCs w:val="20"/>
                <w:lang w:val="ru-RU"/>
              </w:rPr>
              <w:t>ля</w:t>
            </w:r>
          </w:p>
        </w:tc>
        <w:tc>
          <w:tcPr>
            <w:tcW w:w="1560"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Наименование расчетного п</w:t>
            </w:r>
            <w:r w:rsidRPr="003350AB">
              <w:rPr>
                <w:b/>
                <w:i/>
                <w:sz w:val="20"/>
                <w:szCs w:val="20"/>
                <w:lang w:val="ru-RU"/>
              </w:rPr>
              <w:t>о</w:t>
            </w:r>
            <w:r w:rsidRPr="003350AB">
              <w:rPr>
                <w:b/>
                <w:i/>
                <w:sz w:val="20"/>
                <w:szCs w:val="20"/>
                <w:lang w:val="ru-RU"/>
              </w:rPr>
              <w:t>казателя, ед</w:t>
            </w:r>
            <w:r w:rsidRPr="003350AB">
              <w:rPr>
                <w:b/>
                <w:i/>
                <w:sz w:val="20"/>
                <w:szCs w:val="20"/>
                <w:lang w:val="ru-RU"/>
              </w:rPr>
              <w:t>и</w:t>
            </w:r>
            <w:r w:rsidRPr="003350AB">
              <w:rPr>
                <w:b/>
                <w:i/>
                <w:sz w:val="20"/>
                <w:szCs w:val="20"/>
                <w:lang w:val="ru-RU"/>
              </w:rPr>
              <w:t>ница измерения</w:t>
            </w:r>
          </w:p>
        </w:tc>
        <w:tc>
          <w:tcPr>
            <w:tcW w:w="4114" w:type="dxa"/>
            <w:gridSpan w:val="3"/>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Значение расчетного показателя</w:t>
            </w:r>
          </w:p>
        </w:tc>
      </w:tr>
      <w:bookmarkEnd w:id="39"/>
      <w:bookmarkEnd w:id="40"/>
      <w:tr w:rsidR="00151771" w:rsidRPr="003350AB" w:rsidTr="003350AB">
        <w:trPr>
          <w:cantSplit/>
          <w:jc w:val="center"/>
        </w:trPr>
        <w:tc>
          <w:tcPr>
            <w:tcW w:w="1446"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Улично-дорожная сеть</w:t>
            </w:r>
          </w:p>
        </w:tc>
        <w:tc>
          <w:tcPr>
            <w:tcW w:w="2508"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1560" w:type="dxa"/>
            <w:vMerge w:val="restart"/>
          </w:tcPr>
          <w:p w:rsidR="00151771" w:rsidRPr="003350AB" w:rsidRDefault="00151771" w:rsidP="003350AB">
            <w:pPr>
              <w:pStyle w:val="a7"/>
              <w:ind w:firstLine="0"/>
              <w:jc w:val="left"/>
              <w:rPr>
                <w:sz w:val="20"/>
                <w:szCs w:val="20"/>
                <w:vertAlign w:val="superscript"/>
                <w:lang w:val="ru-RU"/>
              </w:rPr>
            </w:pPr>
            <w:r w:rsidRPr="003350AB">
              <w:rPr>
                <w:sz w:val="20"/>
                <w:szCs w:val="20"/>
                <w:lang w:val="ru-RU"/>
              </w:rPr>
              <w:t>Плотность ули</w:t>
            </w:r>
            <w:r w:rsidRPr="003350AB">
              <w:rPr>
                <w:sz w:val="20"/>
                <w:szCs w:val="20"/>
                <w:lang w:val="ru-RU"/>
              </w:rPr>
              <w:t>ч</w:t>
            </w:r>
            <w:r w:rsidRPr="003350AB">
              <w:rPr>
                <w:sz w:val="20"/>
                <w:szCs w:val="20"/>
                <w:lang w:val="ru-RU"/>
              </w:rPr>
              <w:t>но-дорожной сети в границах застроенной те</w:t>
            </w:r>
            <w:r w:rsidRPr="003350AB">
              <w:rPr>
                <w:sz w:val="20"/>
                <w:szCs w:val="20"/>
                <w:lang w:val="ru-RU"/>
              </w:rPr>
              <w:t>р</w:t>
            </w:r>
            <w:r w:rsidRPr="003350AB">
              <w:rPr>
                <w:sz w:val="20"/>
                <w:szCs w:val="20"/>
                <w:lang w:val="ru-RU"/>
              </w:rPr>
              <w:t>ритории, км/км</w:t>
            </w:r>
            <w:r w:rsidRPr="003350AB">
              <w:rPr>
                <w:sz w:val="20"/>
                <w:szCs w:val="20"/>
                <w:vertAlign w:val="superscript"/>
                <w:lang w:val="ru-RU"/>
              </w:rPr>
              <w:t>2</w:t>
            </w:r>
          </w:p>
        </w:tc>
        <w:tc>
          <w:tcPr>
            <w:tcW w:w="1375" w:type="dxa"/>
            <w:vMerge w:val="restart"/>
          </w:tcPr>
          <w:p w:rsidR="00151771" w:rsidRPr="003350AB" w:rsidRDefault="00151771" w:rsidP="003350AB">
            <w:pPr>
              <w:pStyle w:val="a7"/>
              <w:ind w:firstLine="0"/>
              <w:jc w:val="center"/>
              <w:rPr>
                <w:sz w:val="20"/>
                <w:szCs w:val="20"/>
                <w:lang w:val="ru-RU"/>
              </w:rPr>
            </w:pPr>
            <w:r w:rsidRPr="003350AB">
              <w:rPr>
                <w:sz w:val="20"/>
                <w:szCs w:val="20"/>
                <w:lang w:val="ru-RU"/>
              </w:rPr>
              <w:t>р.п. Пинеровка</w:t>
            </w:r>
          </w:p>
        </w:tc>
        <w:tc>
          <w:tcPr>
            <w:tcW w:w="1886" w:type="dxa"/>
          </w:tcPr>
          <w:p w:rsidR="00151771" w:rsidRPr="003350AB" w:rsidRDefault="00151771" w:rsidP="003350AB">
            <w:pPr>
              <w:pStyle w:val="a7"/>
              <w:ind w:firstLine="0"/>
              <w:jc w:val="left"/>
              <w:rPr>
                <w:sz w:val="20"/>
                <w:szCs w:val="20"/>
                <w:lang w:val="ru-RU"/>
              </w:rPr>
            </w:pPr>
            <w:r w:rsidRPr="003350AB">
              <w:rPr>
                <w:sz w:val="20"/>
                <w:szCs w:val="20"/>
                <w:lang w:val="ru-RU"/>
              </w:rPr>
              <w:t>кроме зон индивид</w:t>
            </w:r>
            <w:r w:rsidRPr="003350AB">
              <w:rPr>
                <w:sz w:val="20"/>
                <w:szCs w:val="20"/>
                <w:lang w:val="ru-RU"/>
              </w:rPr>
              <w:t>у</w:t>
            </w:r>
            <w:r w:rsidRPr="003350AB">
              <w:rPr>
                <w:sz w:val="20"/>
                <w:szCs w:val="20"/>
                <w:lang w:val="ru-RU"/>
              </w:rPr>
              <w:t>альной жилой з</w:t>
            </w:r>
            <w:r w:rsidRPr="003350AB">
              <w:rPr>
                <w:sz w:val="20"/>
                <w:szCs w:val="20"/>
                <w:lang w:val="ru-RU"/>
              </w:rPr>
              <w:t>а</w:t>
            </w:r>
            <w:r w:rsidRPr="003350AB">
              <w:rPr>
                <w:sz w:val="20"/>
                <w:szCs w:val="20"/>
                <w:lang w:val="ru-RU"/>
              </w:rPr>
              <w:t>стройки</w:t>
            </w:r>
          </w:p>
        </w:tc>
        <w:tc>
          <w:tcPr>
            <w:tcW w:w="853" w:type="dxa"/>
          </w:tcPr>
          <w:p w:rsidR="00151771" w:rsidRPr="003350AB" w:rsidRDefault="00151771" w:rsidP="003350AB">
            <w:pPr>
              <w:pStyle w:val="a7"/>
              <w:ind w:firstLine="0"/>
              <w:jc w:val="center"/>
              <w:rPr>
                <w:sz w:val="20"/>
                <w:szCs w:val="20"/>
                <w:lang w:val="ru-RU"/>
              </w:rPr>
            </w:pPr>
            <w:r w:rsidRPr="003350AB">
              <w:rPr>
                <w:sz w:val="20"/>
                <w:szCs w:val="20"/>
              </w:rPr>
              <w:t>2,0</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1375" w:type="dxa"/>
            <w:vMerge/>
          </w:tcPr>
          <w:p w:rsidR="00151771" w:rsidRPr="003350AB" w:rsidRDefault="00151771" w:rsidP="003350AB">
            <w:pPr>
              <w:pStyle w:val="a7"/>
              <w:ind w:firstLine="0"/>
              <w:jc w:val="center"/>
              <w:rPr>
                <w:sz w:val="20"/>
                <w:szCs w:val="20"/>
                <w:lang w:val="ru-RU"/>
              </w:rPr>
            </w:pPr>
          </w:p>
        </w:tc>
        <w:tc>
          <w:tcPr>
            <w:tcW w:w="1886" w:type="dxa"/>
          </w:tcPr>
          <w:p w:rsidR="00151771" w:rsidRPr="003350AB" w:rsidRDefault="00151771" w:rsidP="003350AB">
            <w:pPr>
              <w:pStyle w:val="a7"/>
              <w:ind w:firstLine="0"/>
              <w:jc w:val="left"/>
              <w:rPr>
                <w:sz w:val="20"/>
                <w:szCs w:val="20"/>
                <w:lang w:val="ru-RU"/>
              </w:rPr>
            </w:pPr>
            <w:r w:rsidRPr="003350AB">
              <w:rPr>
                <w:sz w:val="20"/>
                <w:szCs w:val="20"/>
                <w:lang w:val="ru-RU"/>
              </w:rPr>
              <w:t>зоны</w:t>
            </w:r>
            <w:r w:rsidRPr="003350AB">
              <w:rPr>
                <w:sz w:val="20"/>
                <w:szCs w:val="20"/>
              </w:rPr>
              <w:t xml:space="preserve"> </w:t>
            </w:r>
            <w:r w:rsidRPr="003350AB">
              <w:rPr>
                <w:sz w:val="20"/>
                <w:szCs w:val="20"/>
                <w:lang w:val="ru-RU"/>
              </w:rPr>
              <w:t>индивидуал</w:t>
            </w:r>
            <w:r w:rsidRPr="003350AB">
              <w:rPr>
                <w:sz w:val="20"/>
                <w:szCs w:val="20"/>
                <w:lang w:val="ru-RU"/>
              </w:rPr>
              <w:t>ь</w:t>
            </w:r>
            <w:r w:rsidRPr="003350AB">
              <w:rPr>
                <w:sz w:val="20"/>
                <w:szCs w:val="20"/>
                <w:lang w:val="ru-RU"/>
              </w:rPr>
              <w:t>ной жилой застройки</w:t>
            </w:r>
          </w:p>
        </w:tc>
        <w:tc>
          <w:tcPr>
            <w:tcW w:w="853" w:type="dxa"/>
          </w:tcPr>
          <w:p w:rsidR="00151771" w:rsidRPr="003350AB" w:rsidRDefault="00151771" w:rsidP="003350AB">
            <w:pPr>
              <w:pStyle w:val="a7"/>
              <w:ind w:firstLine="0"/>
              <w:jc w:val="center"/>
              <w:rPr>
                <w:sz w:val="20"/>
                <w:szCs w:val="20"/>
                <w:lang w:val="ru-RU"/>
              </w:rPr>
            </w:pPr>
            <w:r w:rsidRPr="003350AB">
              <w:rPr>
                <w:sz w:val="20"/>
                <w:szCs w:val="20"/>
              </w:rPr>
              <w:t>1,25</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1375" w:type="dxa"/>
          </w:tcPr>
          <w:p w:rsidR="00151771" w:rsidRPr="003350AB" w:rsidRDefault="00151771" w:rsidP="003350AB">
            <w:pPr>
              <w:pStyle w:val="a7"/>
              <w:ind w:firstLine="0"/>
              <w:jc w:val="center"/>
              <w:rPr>
                <w:sz w:val="20"/>
                <w:szCs w:val="20"/>
                <w:lang w:val="ru-RU"/>
              </w:rPr>
            </w:pPr>
            <w:r w:rsidRPr="003350AB">
              <w:rPr>
                <w:sz w:val="20"/>
                <w:szCs w:val="20"/>
                <w:lang w:val="ru-RU"/>
              </w:rPr>
              <w:t>сельские нас</w:t>
            </w:r>
            <w:r w:rsidRPr="003350AB">
              <w:rPr>
                <w:sz w:val="20"/>
                <w:szCs w:val="20"/>
                <w:lang w:val="ru-RU"/>
              </w:rPr>
              <w:t>е</w:t>
            </w:r>
            <w:r w:rsidRPr="003350AB">
              <w:rPr>
                <w:sz w:val="20"/>
                <w:szCs w:val="20"/>
                <w:lang w:val="ru-RU"/>
              </w:rPr>
              <w:t>ленные пункты</w:t>
            </w:r>
          </w:p>
        </w:tc>
        <w:tc>
          <w:tcPr>
            <w:tcW w:w="2739" w:type="dxa"/>
            <w:gridSpan w:val="2"/>
          </w:tcPr>
          <w:p w:rsidR="00151771" w:rsidRPr="003350AB" w:rsidRDefault="00151771" w:rsidP="003350AB">
            <w:pPr>
              <w:pStyle w:val="a7"/>
              <w:ind w:firstLine="0"/>
              <w:jc w:val="center"/>
              <w:rPr>
                <w:sz w:val="20"/>
                <w:szCs w:val="20"/>
                <w:lang w:val="ru-RU"/>
              </w:rPr>
            </w:pPr>
            <w:r w:rsidRPr="003350AB">
              <w:rPr>
                <w:sz w:val="20"/>
                <w:szCs w:val="20"/>
                <w:lang w:val="ru-RU"/>
              </w:rPr>
              <w:t>не нормируется</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674" w:type="dxa"/>
            <w:gridSpan w:val="4"/>
          </w:tcPr>
          <w:p w:rsidR="00151771" w:rsidRPr="003350AB" w:rsidRDefault="00151771" w:rsidP="003350AB">
            <w:pPr>
              <w:pStyle w:val="a7"/>
              <w:ind w:firstLine="0"/>
              <w:jc w:val="center"/>
              <w:rPr>
                <w:sz w:val="20"/>
                <w:szCs w:val="20"/>
                <w:lang w:val="ru-RU"/>
              </w:rPr>
            </w:pPr>
            <w:r w:rsidRPr="003350AB">
              <w:rPr>
                <w:sz w:val="20"/>
                <w:szCs w:val="20"/>
                <w:lang w:val="ru-RU"/>
              </w:rPr>
              <w:t>Не нормируется</w:t>
            </w:r>
          </w:p>
        </w:tc>
      </w:tr>
      <w:tr w:rsidR="00151771" w:rsidRPr="003350AB" w:rsidTr="003350AB">
        <w:trPr>
          <w:cantSplit/>
          <w:jc w:val="center"/>
        </w:trPr>
        <w:tc>
          <w:tcPr>
            <w:tcW w:w="1446"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Велосипедные дорожки в гр</w:t>
            </w:r>
            <w:r w:rsidRPr="003350AB">
              <w:rPr>
                <w:sz w:val="20"/>
                <w:szCs w:val="20"/>
                <w:lang w:val="ru-RU"/>
              </w:rPr>
              <w:t>а</w:t>
            </w:r>
            <w:r w:rsidRPr="003350AB">
              <w:rPr>
                <w:sz w:val="20"/>
                <w:szCs w:val="20"/>
                <w:lang w:val="ru-RU"/>
              </w:rPr>
              <w:t>ницах населе</w:t>
            </w:r>
            <w:r w:rsidRPr="003350AB">
              <w:rPr>
                <w:sz w:val="20"/>
                <w:szCs w:val="20"/>
                <w:lang w:val="ru-RU"/>
              </w:rPr>
              <w:t>н</w:t>
            </w:r>
            <w:r w:rsidRPr="003350AB">
              <w:rPr>
                <w:sz w:val="20"/>
                <w:szCs w:val="20"/>
                <w:lang w:val="ru-RU"/>
              </w:rPr>
              <w:t>ного пункта</w:t>
            </w:r>
          </w:p>
        </w:tc>
        <w:tc>
          <w:tcPr>
            <w:tcW w:w="2508"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 [2]</w:t>
            </w:r>
          </w:p>
        </w:tc>
        <w:tc>
          <w:tcPr>
            <w:tcW w:w="1560" w:type="dxa"/>
            <w:vMerge w:val="restart"/>
          </w:tcPr>
          <w:p w:rsidR="00151771" w:rsidRPr="003350AB" w:rsidRDefault="00151771" w:rsidP="003350AB">
            <w:pPr>
              <w:pStyle w:val="a7"/>
              <w:ind w:firstLine="0"/>
              <w:jc w:val="left"/>
              <w:rPr>
                <w:sz w:val="20"/>
                <w:szCs w:val="20"/>
                <w:vertAlign w:val="superscript"/>
                <w:lang w:val="ru-RU"/>
              </w:rPr>
            </w:pPr>
            <w:r w:rsidRPr="003350AB">
              <w:rPr>
                <w:sz w:val="20"/>
                <w:szCs w:val="20"/>
                <w:lang w:val="ru-RU"/>
              </w:rPr>
              <w:t>Ширина полосы для велосипед</w:t>
            </w:r>
            <w:r w:rsidRPr="003350AB">
              <w:rPr>
                <w:sz w:val="20"/>
                <w:szCs w:val="20"/>
                <w:lang w:val="ru-RU"/>
              </w:rPr>
              <w:t>и</w:t>
            </w:r>
            <w:r w:rsidRPr="003350AB">
              <w:rPr>
                <w:sz w:val="20"/>
                <w:szCs w:val="20"/>
                <w:lang w:val="ru-RU"/>
              </w:rPr>
              <w:t>стов, м</w:t>
            </w: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 xml:space="preserve">при новом строительстве </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1,2</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 xml:space="preserve">в стесненных условиях </w:t>
            </w:r>
          </w:p>
        </w:tc>
        <w:tc>
          <w:tcPr>
            <w:tcW w:w="853" w:type="dxa"/>
          </w:tcPr>
          <w:p w:rsidR="00151771" w:rsidRPr="003350AB" w:rsidRDefault="00151771" w:rsidP="003350AB">
            <w:pPr>
              <w:pStyle w:val="a7"/>
              <w:ind w:firstLine="0"/>
              <w:jc w:val="center"/>
              <w:rPr>
                <w:sz w:val="20"/>
                <w:szCs w:val="20"/>
              </w:rPr>
            </w:pPr>
            <w:r w:rsidRPr="003350AB">
              <w:rPr>
                <w:sz w:val="20"/>
                <w:szCs w:val="20"/>
                <w:lang w:val="ru-RU"/>
              </w:rPr>
              <w:t>0,9</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tcPr>
          <w:p w:rsidR="00151771" w:rsidRPr="003350AB" w:rsidRDefault="00151771" w:rsidP="003350AB">
            <w:pPr>
              <w:pStyle w:val="a7"/>
              <w:ind w:firstLine="0"/>
              <w:jc w:val="left"/>
              <w:rPr>
                <w:sz w:val="20"/>
                <w:szCs w:val="20"/>
                <w:lang w:val="ru-RU"/>
              </w:rPr>
            </w:pPr>
            <w:r w:rsidRPr="003350AB">
              <w:rPr>
                <w:sz w:val="20"/>
                <w:szCs w:val="20"/>
                <w:lang w:val="ru-RU"/>
              </w:rPr>
              <w:t>Ширина обочин велосипедной дорожки, м</w:t>
            </w:r>
          </w:p>
        </w:tc>
        <w:tc>
          <w:tcPr>
            <w:tcW w:w="4114" w:type="dxa"/>
            <w:gridSpan w:val="3"/>
          </w:tcPr>
          <w:p w:rsidR="00151771" w:rsidRPr="003350AB" w:rsidRDefault="00151771" w:rsidP="003350AB">
            <w:pPr>
              <w:pStyle w:val="a7"/>
              <w:ind w:firstLine="0"/>
              <w:jc w:val="center"/>
              <w:rPr>
                <w:sz w:val="20"/>
                <w:szCs w:val="20"/>
              </w:rPr>
            </w:pPr>
            <w:r w:rsidRPr="003350AB">
              <w:rPr>
                <w:sz w:val="20"/>
                <w:szCs w:val="20"/>
                <w:lang w:val="ru-RU"/>
              </w:rPr>
              <w:t>0,5</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tcPr>
          <w:p w:rsidR="00151771" w:rsidRPr="003350AB" w:rsidRDefault="00151771" w:rsidP="003350AB">
            <w:pPr>
              <w:pStyle w:val="a7"/>
              <w:ind w:firstLine="0"/>
              <w:jc w:val="left"/>
              <w:rPr>
                <w:sz w:val="20"/>
                <w:szCs w:val="20"/>
                <w:lang w:val="ru-RU"/>
              </w:rPr>
            </w:pPr>
            <w:r w:rsidRPr="003350AB">
              <w:rPr>
                <w:sz w:val="20"/>
                <w:szCs w:val="20"/>
                <w:lang w:val="ru-RU"/>
              </w:rPr>
              <w:t>Расстояние до бокового препя</w:t>
            </w:r>
            <w:r w:rsidRPr="003350AB">
              <w:rPr>
                <w:sz w:val="20"/>
                <w:szCs w:val="20"/>
                <w:lang w:val="ru-RU"/>
              </w:rPr>
              <w:t>т</w:t>
            </w:r>
            <w:r w:rsidRPr="003350AB">
              <w:rPr>
                <w:sz w:val="20"/>
                <w:szCs w:val="20"/>
                <w:lang w:val="ru-RU"/>
              </w:rPr>
              <w:t>ствия, м</w:t>
            </w:r>
          </w:p>
        </w:tc>
        <w:tc>
          <w:tcPr>
            <w:tcW w:w="4114" w:type="dxa"/>
            <w:gridSpan w:val="3"/>
          </w:tcPr>
          <w:p w:rsidR="00151771" w:rsidRPr="003350AB" w:rsidRDefault="00151771" w:rsidP="003350AB">
            <w:pPr>
              <w:pStyle w:val="a7"/>
              <w:ind w:firstLine="0"/>
              <w:jc w:val="center"/>
              <w:rPr>
                <w:sz w:val="20"/>
                <w:szCs w:val="20"/>
              </w:rPr>
            </w:pPr>
            <w:r w:rsidRPr="003350AB">
              <w:rPr>
                <w:sz w:val="20"/>
                <w:szCs w:val="20"/>
                <w:lang w:val="ru-RU"/>
              </w:rPr>
              <w:t>0,5</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674" w:type="dxa"/>
            <w:gridSpan w:val="4"/>
          </w:tcPr>
          <w:p w:rsidR="00151771" w:rsidRPr="003350AB" w:rsidRDefault="00151771" w:rsidP="003350AB">
            <w:pPr>
              <w:pStyle w:val="a7"/>
              <w:ind w:firstLine="0"/>
              <w:jc w:val="center"/>
              <w:rPr>
                <w:sz w:val="20"/>
                <w:szCs w:val="20"/>
                <w:lang w:val="ru-RU"/>
              </w:rPr>
            </w:pPr>
            <w:r w:rsidRPr="003350AB">
              <w:rPr>
                <w:sz w:val="20"/>
                <w:szCs w:val="20"/>
                <w:lang w:val="ru-RU"/>
              </w:rPr>
              <w:t>Не нормируется</w:t>
            </w:r>
          </w:p>
        </w:tc>
      </w:tr>
      <w:tr w:rsidR="00151771" w:rsidRPr="003350AB" w:rsidTr="003350AB">
        <w:trPr>
          <w:cantSplit/>
          <w:jc w:val="center"/>
        </w:trPr>
        <w:tc>
          <w:tcPr>
            <w:tcW w:w="1446"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Остановочный пункт</w:t>
            </w:r>
          </w:p>
        </w:tc>
        <w:tc>
          <w:tcPr>
            <w:tcW w:w="2508"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1560" w:type="dxa"/>
          </w:tcPr>
          <w:p w:rsidR="00151771" w:rsidRPr="003350AB" w:rsidRDefault="00151771" w:rsidP="003350AB">
            <w:pPr>
              <w:pStyle w:val="a7"/>
              <w:ind w:firstLine="0"/>
              <w:jc w:val="left"/>
              <w:rPr>
                <w:sz w:val="20"/>
                <w:szCs w:val="20"/>
                <w:vertAlign w:val="superscript"/>
                <w:lang w:val="ru-RU"/>
              </w:rPr>
            </w:pPr>
            <w:r w:rsidRPr="003350AB">
              <w:rPr>
                <w:sz w:val="20"/>
                <w:szCs w:val="20"/>
                <w:lang w:val="ru-RU"/>
              </w:rPr>
              <w:t>Расстояние ме</w:t>
            </w:r>
            <w:r w:rsidRPr="003350AB">
              <w:rPr>
                <w:sz w:val="20"/>
                <w:szCs w:val="20"/>
                <w:lang w:val="ru-RU"/>
              </w:rPr>
              <w:t>ж</w:t>
            </w:r>
            <w:r w:rsidRPr="003350AB">
              <w:rPr>
                <w:sz w:val="20"/>
                <w:szCs w:val="20"/>
                <w:lang w:val="ru-RU"/>
              </w:rPr>
              <w:t>ду остановочн</w:t>
            </w:r>
            <w:r w:rsidRPr="003350AB">
              <w:rPr>
                <w:sz w:val="20"/>
                <w:szCs w:val="20"/>
                <w:lang w:val="ru-RU"/>
              </w:rPr>
              <w:t>ы</w:t>
            </w:r>
            <w:r w:rsidRPr="003350AB">
              <w:rPr>
                <w:sz w:val="20"/>
                <w:szCs w:val="20"/>
                <w:lang w:val="ru-RU"/>
              </w:rPr>
              <w:t>ми пунктами на линии общес</w:t>
            </w:r>
            <w:r w:rsidRPr="003350AB">
              <w:rPr>
                <w:sz w:val="20"/>
                <w:szCs w:val="20"/>
                <w:lang w:val="ru-RU"/>
              </w:rPr>
              <w:t>т</w:t>
            </w:r>
            <w:r w:rsidRPr="003350AB">
              <w:rPr>
                <w:sz w:val="20"/>
                <w:szCs w:val="20"/>
                <w:lang w:val="ru-RU"/>
              </w:rPr>
              <w:t>венного пасс</w:t>
            </w:r>
            <w:r w:rsidRPr="003350AB">
              <w:rPr>
                <w:sz w:val="20"/>
                <w:szCs w:val="20"/>
                <w:lang w:val="ru-RU"/>
              </w:rPr>
              <w:t>а</w:t>
            </w:r>
            <w:r w:rsidRPr="003350AB">
              <w:rPr>
                <w:sz w:val="20"/>
                <w:szCs w:val="20"/>
                <w:lang w:val="ru-RU"/>
              </w:rPr>
              <w:t>жирского тран</w:t>
            </w:r>
            <w:r w:rsidRPr="003350AB">
              <w:rPr>
                <w:sz w:val="20"/>
                <w:szCs w:val="20"/>
                <w:lang w:val="ru-RU"/>
              </w:rPr>
              <w:t>с</w:t>
            </w:r>
            <w:r w:rsidRPr="003350AB">
              <w:rPr>
                <w:sz w:val="20"/>
                <w:szCs w:val="20"/>
                <w:lang w:val="ru-RU"/>
              </w:rPr>
              <w:t>порта, м</w:t>
            </w:r>
          </w:p>
        </w:tc>
        <w:tc>
          <w:tcPr>
            <w:tcW w:w="4114" w:type="dxa"/>
            <w:gridSpan w:val="3"/>
          </w:tcPr>
          <w:p w:rsidR="00151771" w:rsidRPr="003350AB" w:rsidRDefault="00151771" w:rsidP="003350AB">
            <w:pPr>
              <w:pStyle w:val="a7"/>
              <w:ind w:firstLine="0"/>
              <w:jc w:val="center"/>
              <w:rPr>
                <w:sz w:val="20"/>
                <w:szCs w:val="20"/>
                <w:lang w:val="ru-RU"/>
              </w:rPr>
            </w:pPr>
            <w:r w:rsidRPr="003350AB">
              <w:rPr>
                <w:sz w:val="20"/>
                <w:szCs w:val="20"/>
                <w:lang w:val="ru-RU"/>
              </w:rPr>
              <w:t>800</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1560"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Пешеходная до</w:t>
            </w:r>
            <w:r w:rsidRPr="003350AB">
              <w:rPr>
                <w:sz w:val="20"/>
                <w:szCs w:val="20"/>
                <w:lang w:val="ru-RU"/>
              </w:rPr>
              <w:t>с</w:t>
            </w:r>
            <w:r w:rsidRPr="003350AB">
              <w:rPr>
                <w:sz w:val="20"/>
                <w:szCs w:val="20"/>
                <w:lang w:val="ru-RU"/>
              </w:rPr>
              <w:t>тупность, м</w:t>
            </w: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в жилой зоне (индивидуальная за-стройка) от входа в жилое здание</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300 (800)</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в общегородском центре от объектов массового посещения</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250</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в производственной и коммунально-складской зоне от проходных</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400</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в зонах массового отдыха и спорта от главного входа</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800</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от остановок специализированного транспорта, перевозящих только и</w:t>
            </w:r>
            <w:r w:rsidRPr="003350AB">
              <w:rPr>
                <w:sz w:val="20"/>
                <w:szCs w:val="20"/>
                <w:lang w:val="ru-RU"/>
              </w:rPr>
              <w:t>н</w:t>
            </w:r>
            <w:r w:rsidRPr="003350AB">
              <w:rPr>
                <w:sz w:val="20"/>
                <w:szCs w:val="20"/>
                <w:lang w:val="ru-RU"/>
              </w:rPr>
              <w:t>валидов, до входов в общественные здания</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100</w:t>
            </w:r>
          </w:p>
        </w:tc>
      </w:tr>
      <w:tr w:rsidR="00151771" w:rsidRPr="003350AB" w:rsidTr="003350AB">
        <w:trPr>
          <w:cantSplit/>
          <w:jc w:val="center"/>
        </w:trPr>
        <w:tc>
          <w:tcPr>
            <w:tcW w:w="1446"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Объекты для хранения ле</w:t>
            </w:r>
            <w:r w:rsidRPr="003350AB">
              <w:rPr>
                <w:sz w:val="20"/>
                <w:szCs w:val="20"/>
                <w:lang w:val="ru-RU"/>
              </w:rPr>
              <w:t>г</w:t>
            </w:r>
            <w:r w:rsidRPr="003350AB">
              <w:rPr>
                <w:sz w:val="20"/>
                <w:szCs w:val="20"/>
                <w:lang w:val="ru-RU"/>
              </w:rPr>
              <w:t>ковых автом</w:t>
            </w:r>
            <w:r w:rsidRPr="003350AB">
              <w:rPr>
                <w:sz w:val="20"/>
                <w:szCs w:val="20"/>
                <w:lang w:val="ru-RU"/>
              </w:rPr>
              <w:t>о</w:t>
            </w:r>
            <w:r w:rsidRPr="003350AB">
              <w:rPr>
                <w:sz w:val="20"/>
                <w:szCs w:val="20"/>
                <w:lang w:val="ru-RU"/>
              </w:rPr>
              <w:t>билей постоя</w:t>
            </w:r>
            <w:r w:rsidRPr="003350AB">
              <w:rPr>
                <w:sz w:val="20"/>
                <w:szCs w:val="20"/>
                <w:lang w:val="ru-RU"/>
              </w:rPr>
              <w:t>н</w:t>
            </w:r>
            <w:r w:rsidRPr="003350AB">
              <w:rPr>
                <w:sz w:val="20"/>
                <w:szCs w:val="20"/>
                <w:lang w:val="ru-RU"/>
              </w:rPr>
              <w:t>ного населения, расположенные вблизи от мест проживания</w:t>
            </w:r>
          </w:p>
        </w:tc>
        <w:tc>
          <w:tcPr>
            <w:tcW w:w="2508"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1560"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Количество м</w:t>
            </w:r>
            <w:r w:rsidRPr="003350AB">
              <w:rPr>
                <w:sz w:val="20"/>
                <w:szCs w:val="20"/>
                <w:lang w:val="ru-RU"/>
              </w:rPr>
              <w:t>а</w:t>
            </w:r>
            <w:r w:rsidRPr="003350AB">
              <w:rPr>
                <w:sz w:val="20"/>
                <w:szCs w:val="20"/>
                <w:lang w:val="ru-RU"/>
              </w:rPr>
              <w:t>шино-мест на 1 квартиру</w:t>
            </w: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жилой дом бизнес-класса</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1,4</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стандартное жилье</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0,85</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жилой дом муниципального фонда (социальный)</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0,7</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жилой</w:t>
            </w:r>
            <w:r w:rsidRPr="003350AB">
              <w:rPr>
                <w:sz w:val="20"/>
                <w:szCs w:val="20"/>
              </w:rPr>
              <w:t xml:space="preserve"> дом специализированного фонда</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0,5</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1560"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Пешеходная до</w:t>
            </w:r>
            <w:r w:rsidRPr="003350AB">
              <w:rPr>
                <w:sz w:val="20"/>
                <w:szCs w:val="20"/>
                <w:lang w:val="ru-RU"/>
              </w:rPr>
              <w:t>с</w:t>
            </w:r>
            <w:r w:rsidRPr="003350AB">
              <w:rPr>
                <w:sz w:val="20"/>
                <w:szCs w:val="20"/>
                <w:lang w:val="ru-RU"/>
              </w:rPr>
              <w:t>тупность, м</w:t>
            </w: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rPr>
              <w:t xml:space="preserve">В зонах жилой застройки </w:t>
            </w:r>
          </w:p>
        </w:tc>
        <w:tc>
          <w:tcPr>
            <w:tcW w:w="853" w:type="dxa"/>
          </w:tcPr>
          <w:p w:rsidR="00151771" w:rsidRPr="003350AB" w:rsidRDefault="00151771" w:rsidP="003350AB">
            <w:pPr>
              <w:pStyle w:val="a7"/>
              <w:ind w:firstLine="0"/>
              <w:jc w:val="center"/>
              <w:rPr>
                <w:sz w:val="20"/>
                <w:szCs w:val="20"/>
                <w:lang w:val="ru-RU"/>
              </w:rPr>
            </w:pPr>
            <w:r w:rsidRPr="003350AB">
              <w:rPr>
                <w:sz w:val="20"/>
                <w:szCs w:val="20"/>
              </w:rPr>
              <w:t>800</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rPr>
              <w:t>В районах реконструкции</w:t>
            </w:r>
          </w:p>
        </w:tc>
        <w:tc>
          <w:tcPr>
            <w:tcW w:w="853" w:type="dxa"/>
          </w:tcPr>
          <w:p w:rsidR="00151771" w:rsidRPr="003350AB" w:rsidRDefault="00151771" w:rsidP="003350AB">
            <w:pPr>
              <w:pStyle w:val="a7"/>
              <w:ind w:firstLine="0"/>
              <w:jc w:val="center"/>
              <w:rPr>
                <w:sz w:val="20"/>
                <w:szCs w:val="20"/>
                <w:lang w:val="ru-RU"/>
              </w:rPr>
            </w:pPr>
            <w:r w:rsidRPr="003350AB">
              <w:rPr>
                <w:sz w:val="20"/>
                <w:szCs w:val="20"/>
              </w:rPr>
              <w:t>1000</w:t>
            </w:r>
          </w:p>
        </w:tc>
      </w:tr>
      <w:tr w:rsidR="00151771" w:rsidRPr="003350AB" w:rsidTr="003350AB">
        <w:trPr>
          <w:cantSplit/>
          <w:jc w:val="center"/>
        </w:trPr>
        <w:tc>
          <w:tcPr>
            <w:tcW w:w="1446"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Объекты для паркования легковых авт</w:t>
            </w:r>
            <w:r w:rsidRPr="003350AB">
              <w:rPr>
                <w:sz w:val="20"/>
                <w:szCs w:val="20"/>
                <w:lang w:val="ru-RU"/>
              </w:rPr>
              <w:t>о</w:t>
            </w:r>
            <w:r w:rsidRPr="003350AB">
              <w:rPr>
                <w:sz w:val="20"/>
                <w:szCs w:val="20"/>
                <w:lang w:val="ru-RU"/>
              </w:rPr>
              <w:t>мобилей пост</w:t>
            </w:r>
            <w:r w:rsidRPr="003350AB">
              <w:rPr>
                <w:sz w:val="20"/>
                <w:szCs w:val="20"/>
                <w:lang w:val="ru-RU"/>
              </w:rPr>
              <w:t>о</w:t>
            </w:r>
            <w:r w:rsidRPr="003350AB">
              <w:rPr>
                <w:sz w:val="20"/>
                <w:szCs w:val="20"/>
                <w:lang w:val="ru-RU"/>
              </w:rPr>
              <w:t>янного и дне</w:t>
            </w:r>
            <w:r w:rsidRPr="003350AB">
              <w:rPr>
                <w:sz w:val="20"/>
                <w:szCs w:val="20"/>
                <w:lang w:val="ru-RU"/>
              </w:rPr>
              <w:t>в</w:t>
            </w:r>
            <w:r w:rsidRPr="003350AB">
              <w:rPr>
                <w:sz w:val="20"/>
                <w:szCs w:val="20"/>
                <w:lang w:val="ru-RU"/>
              </w:rPr>
              <w:t>ного населения города при п</w:t>
            </w:r>
            <w:r w:rsidRPr="003350AB">
              <w:rPr>
                <w:sz w:val="20"/>
                <w:szCs w:val="20"/>
                <w:lang w:val="ru-RU"/>
              </w:rPr>
              <w:t>о</w:t>
            </w:r>
            <w:r w:rsidRPr="003350AB">
              <w:rPr>
                <w:sz w:val="20"/>
                <w:szCs w:val="20"/>
                <w:lang w:val="ru-RU"/>
              </w:rPr>
              <w:t>ездках с ра</w:t>
            </w:r>
            <w:r w:rsidRPr="003350AB">
              <w:rPr>
                <w:sz w:val="20"/>
                <w:szCs w:val="20"/>
                <w:lang w:val="ru-RU"/>
              </w:rPr>
              <w:t>з</w:t>
            </w:r>
            <w:r w:rsidRPr="003350AB">
              <w:rPr>
                <w:sz w:val="20"/>
                <w:szCs w:val="20"/>
                <w:lang w:val="ru-RU"/>
              </w:rPr>
              <w:t>личными цел</w:t>
            </w:r>
            <w:r w:rsidRPr="003350AB">
              <w:rPr>
                <w:sz w:val="20"/>
                <w:szCs w:val="20"/>
                <w:lang w:val="ru-RU"/>
              </w:rPr>
              <w:t>я</w:t>
            </w:r>
            <w:r w:rsidRPr="003350AB">
              <w:rPr>
                <w:sz w:val="20"/>
                <w:szCs w:val="20"/>
                <w:lang w:val="ru-RU"/>
              </w:rPr>
              <w:t>ми</w:t>
            </w:r>
          </w:p>
        </w:tc>
        <w:tc>
          <w:tcPr>
            <w:tcW w:w="2508"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 [3]</w:t>
            </w:r>
          </w:p>
        </w:tc>
        <w:tc>
          <w:tcPr>
            <w:tcW w:w="1560"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Количество кв. м общей площади зданий и соор</w:t>
            </w:r>
            <w:r w:rsidRPr="003350AB">
              <w:rPr>
                <w:sz w:val="20"/>
                <w:szCs w:val="20"/>
                <w:lang w:val="ru-RU"/>
              </w:rPr>
              <w:t>у</w:t>
            </w:r>
            <w:r w:rsidRPr="003350AB">
              <w:rPr>
                <w:sz w:val="20"/>
                <w:szCs w:val="20"/>
                <w:lang w:val="ru-RU"/>
              </w:rPr>
              <w:t>жений объекта на 1 машино-место</w:t>
            </w: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органы местного самоуправления</w:t>
            </w:r>
          </w:p>
        </w:tc>
        <w:tc>
          <w:tcPr>
            <w:tcW w:w="853" w:type="dxa"/>
          </w:tcPr>
          <w:p w:rsidR="00151771" w:rsidRPr="003350AB" w:rsidRDefault="00151771" w:rsidP="003350AB">
            <w:pPr>
              <w:pStyle w:val="a7"/>
              <w:ind w:firstLine="0"/>
              <w:jc w:val="center"/>
              <w:rPr>
                <w:sz w:val="20"/>
                <w:szCs w:val="20"/>
              </w:rPr>
            </w:pPr>
            <w:r w:rsidRPr="003350AB">
              <w:rPr>
                <w:sz w:val="20"/>
                <w:szCs w:val="20"/>
              </w:rPr>
              <w:t>220</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коммерческо-деловые центры, офи</w:t>
            </w:r>
            <w:r w:rsidRPr="003350AB">
              <w:rPr>
                <w:sz w:val="20"/>
                <w:szCs w:val="20"/>
                <w:lang w:val="ru-RU"/>
              </w:rPr>
              <w:t>с</w:t>
            </w:r>
            <w:r w:rsidRPr="003350AB">
              <w:rPr>
                <w:sz w:val="20"/>
                <w:szCs w:val="20"/>
                <w:lang w:val="ru-RU"/>
              </w:rPr>
              <w:t>ные здания и помещения, страховые компании, банки и банковские учр</w:t>
            </w:r>
            <w:r w:rsidRPr="003350AB">
              <w:rPr>
                <w:sz w:val="20"/>
                <w:szCs w:val="20"/>
                <w:lang w:val="ru-RU"/>
              </w:rPr>
              <w:t>е</w:t>
            </w:r>
            <w:r w:rsidRPr="003350AB">
              <w:rPr>
                <w:sz w:val="20"/>
                <w:szCs w:val="20"/>
                <w:lang w:val="ru-RU"/>
              </w:rPr>
              <w:t>ждения, кредитно-финансовые у</w:t>
            </w:r>
            <w:r w:rsidRPr="003350AB">
              <w:rPr>
                <w:sz w:val="20"/>
                <w:szCs w:val="20"/>
                <w:lang w:val="ru-RU"/>
              </w:rPr>
              <w:t>ч</w:t>
            </w:r>
            <w:r w:rsidRPr="003350AB">
              <w:rPr>
                <w:sz w:val="20"/>
                <w:szCs w:val="20"/>
                <w:lang w:val="ru-RU"/>
              </w:rPr>
              <w:t>реждения без операционного зала</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60</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tcPr>
          <w:p w:rsidR="00151771" w:rsidRPr="003350AB" w:rsidRDefault="00151771" w:rsidP="003350AB">
            <w:pPr>
              <w:pStyle w:val="a7"/>
              <w:ind w:firstLine="0"/>
              <w:jc w:val="left"/>
              <w:rPr>
                <w:sz w:val="20"/>
                <w:szCs w:val="20"/>
                <w:lang w:val="ru-RU"/>
              </w:rPr>
            </w:pPr>
            <w:r w:rsidRPr="003350AB">
              <w:rPr>
                <w:sz w:val="20"/>
                <w:szCs w:val="20"/>
                <w:lang w:val="ru-RU"/>
              </w:rPr>
              <w:t>Количество кв. м общей площади складских пом</w:t>
            </w:r>
            <w:r w:rsidRPr="003350AB">
              <w:rPr>
                <w:sz w:val="20"/>
                <w:szCs w:val="20"/>
                <w:lang w:val="ru-RU"/>
              </w:rPr>
              <w:t>е</w:t>
            </w:r>
            <w:r w:rsidRPr="003350AB">
              <w:rPr>
                <w:sz w:val="20"/>
                <w:szCs w:val="20"/>
                <w:lang w:val="ru-RU"/>
              </w:rPr>
              <w:t>щений объекта на 1 машино-место</w:t>
            </w: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магазины-склады (мелкооптовой и розничной торговли, гипермаркеты)</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35</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tcPr>
          <w:p w:rsidR="00151771" w:rsidRPr="003350AB" w:rsidRDefault="00151771" w:rsidP="003350AB">
            <w:pPr>
              <w:pStyle w:val="a7"/>
              <w:ind w:firstLine="0"/>
              <w:jc w:val="left"/>
              <w:rPr>
                <w:sz w:val="20"/>
                <w:szCs w:val="20"/>
                <w:lang w:val="ru-RU"/>
              </w:rPr>
            </w:pPr>
            <w:r w:rsidRPr="003350AB">
              <w:rPr>
                <w:sz w:val="20"/>
                <w:szCs w:val="20"/>
                <w:lang w:val="ru-RU"/>
              </w:rPr>
              <w:t>Количество п</w:t>
            </w:r>
            <w:r w:rsidRPr="003350AB">
              <w:rPr>
                <w:sz w:val="20"/>
                <w:szCs w:val="20"/>
                <w:lang w:val="ru-RU"/>
              </w:rPr>
              <w:t>о</w:t>
            </w:r>
            <w:r w:rsidRPr="003350AB">
              <w:rPr>
                <w:sz w:val="20"/>
                <w:szCs w:val="20"/>
                <w:lang w:val="ru-RU"/>
              </w:rPr>
              <w:t>садочных мест на 1 машино-место</w:t>
            </w: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предприятия общественного питания периодического спроса (рестораны, кафе)</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5</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tcPr>
          <w:p w:rsidR="00151771" w:rsidRPr="003350AB" w:rsidRDefault="00151771" w:rsidP="003350AB">
            <w:pPr>
              <w:pStyle w:val="a7"/>
              <w:ind w:firstLine="0"/>
              <w:jc w:val="left"/>
              <w:rPr>
                <w:sz w:val="20"/>
                <w:szCs w:val="20"/>
                <w:lang w:val="ru-RU"/>
              </w:rPr>
            </w:pPr>
            <w:r w:rsidRPr="003350AB">
              <w:rPr>
                <w:sz w:val="20"/>
                <w:szCs w:val="20"/>
                <w:lang w:val="ru-RU"/>
              </w:rPr>
              <w:t>Количество ед</w:t>
            </w:r>
            <w:r w:rsidRPr="003350AB">
              <w:rPr>
                <w:sz w:val="20"/>
                <w:szCs w:val="20"/>
                <w:lang w:val="ru-RU"/>
              </w:rPr>
              <w:t>и</w:t>
            </w:r>
            <w:r w:rsidRPr="003350AB">
              <w:rPr>
                <w:sz w:val="20"/>
                <w:szCs w:val="20"/>
                <w:lang w:val="ru-RU"/>
              </w:rPr>
              <w:t>новременных посетителей на 1 машино-место</w:t>
            </w: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досугово-развлекательные учрежд</w:t>
            </w:r>
            <w:r w:rsidRPr="003350AB">
              <w:rPr>
                <w:sz w:val="20"/>
                <w:szCs w:val="20"/>
                <w:lang w:val="ru-RU"/>
              </w:rPr>
              <w:t>е</w:t>
            </w:r>
            <w:r w:rsidRPr="003350AB">
              <w:rPr>
                <w:sz w:val="20"/>
                <w:szCs w:val="20"/>
                <w:lang w:val="ru-RU"/>
              </w:rPr>
              <w:t>ния: развлекательные центры, диск</w:t>
            </w:r>
            <w:r w:rsidRPr="003350AB">
              <w:rPr>
                <w:sz w:val="20"/>
                <w:szCs w:val="20"/>
                <w:lang w:val="ru-RU"/>
              </w:rPr>
              <w:t>о</w:t>
            </w:r>
            <w:r w:rsidRPr="003350AB">
              <w:rPr>
                <w:sz w:val="20"/>
                <w:szCs w:val="20"/>
                <w:lang w:val="ru-RU"/>
              </w:rPr>
              <w:t>теки, залы игровых автоматов, но</w:t>
            </w:r>
            <w:r w:rsidRPr="003350AB">
              <w:rPr>
                <w:sz w:val="20"/>
                <w:szCs w:val="20"/>
                <w:lang w:val="ru-RU"/>
              </w:rPr>
              <w:t>ч</w:t>
            </w:r>
            <w:r w:rsidRPr="003350AB">
              <w:rPr>
                <w:sz w:val="20"/>
                <w:szCs w:val="20"/>
                <w:lang w:val="ru-RU"/>
              </w:rPr>
              <w:t>ные клубы</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7</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1560"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Пешеходная до</w:t>
            </w:r>
            <w:r w:rsidRPr="003350AB">
              <w:rPr>
                <w:sz w:val="20"/>
                <w:szCs w:val="20"/>
                <w:lang w:val="ru-RU"/>
              </w:rPr>
              <w:t>с</w:t>
            </w:r>
            <w:r w:rsidRPr="003350AB">
              <w:rPr>
                <w:sz w:val="20"/>
                <w:szCs w:val="20"/>
                <w:lang w:val="ru-RU"/>
              </w:rPr>
              <w:t>тупность, м</w:t>
            </w: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от входов в места крупных учрежд</w:t>
            </w:r>
            <w:r w:rsidRPr="003350AB">
              <w:rPr>
                <w:sz w:val="20"/>
                <w:szCs w:val="20"/>
                <w:lang w:val="ru-RU"/>
              </w:rPr>
              <w:t>е</w:t>
            </w:r>
            <w:r w:rsidRPr="003350AB">
              <w:rPr>
                <w:sz w:val="20"/>
                <w:szCs w:val="20"/>
                <w:lang w:val="ru-RU"/>
              </w:rPr>
              <w:t>ний торговли и общественного пит</w:t>
            </w:r>
            <w:r w:rsidRPr="003350AB">
              <w:rPr>
                <w:sz w:val="20"/>
                <w:szCs w:val="20"/>
                <w:lang w:val="ru-RU"/>
              </w:rPr>
              <w:t>а</w:t>
            </w:r>
            <w:r w:rsidRPr="003350AB">
              <w:rPr>
                <w:sz w:val="20"/>
                <w:szCs w:val="20"/>
                <w:lang w:val="ru-RU"/>
              </w:rPr>
              <w:t>ния</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150</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от прочих учреждений и предпр</w:t>
            </w:r>
            <w:r w:rsidRPr="003350AB">
              <w:rPr>
                <w:sz w:val="20"/>
                <w:szCs w:val="20"/>
                <w:lang w:val="ru-RU"/>
              </w:rPr>
              <w:t>и</w:t>
            </w:r>
            <w:r w:rsidRPr="003350AB">
              <w:rPr>
                <w:sz w:val="20"/>
                <w:szCs w:val="20"/>
                <w:lang w:val="ru-RU"/>
              </w:rPr>
              <w:t>ятий обслуживания населения и а</w:t>
            </w:r>
            <w:r w:rsidRPr="003350AB">
              <w:rPr>
                <w:sz w:val="20"/>
                <w:szCs w:val="20"/>
                <w:lang w:val="ru-RU"/>
              </w:rPr>
              <w:t>д</w:t>
            </w:r>
            <w:r w:rsidRPr="003350AB">
              <w:rPr>
                <w:sz w:val="20"/>
                <w:szCs w:val="20"/>
                <w:lang w:val="ru-RU"/>
              </w:rPr>
              <w:t>министративных зданий</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250</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от входов в парки, на выставки и стадионы</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400</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в зонах массового отдыха</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1000</w:t>
            </w:r>
          </w:p>
        </w:tc>
      </w:tr>
      <w:tr w:rsidR="00151771" w:rsidRPr="003350AB" w:rsidTr="003350AB">
        <w:trPr>
          <w:cantSplit/>
          <w:jc w:val="center"/>
        </w:trPr>
        <w:tc>
          <w:tcPr>
            <w:tcW w:w="1446"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Индивидуал</w:t>
            </w:r>
            <w:r w:rsidRPr="003350AB">
              <w:rPr>
                <w:sz w:val="20"/>
                <w:szCs w:val="20"/>
                <w:lang w:val="ru-RU"/>
              </w:rPr>
              <w:t>ь</w:t>
            </w:r>
            <w:r w:rsidRPr="003350AB">
              <w:rPr>
                <w:sz w:val="20"/>
                <w:szCs w:val="20"/>
                <w:lang w:val="ru-RU"/>
              </w:rPr>
              <w:t>ные автостоя</w:t>
            </w:r>
            <w:r w:rsidRPr="003350AB">
              <w:rPr>
                <w:sz w:val="20"/>
                <w:szCs w:val="20"/>
                <w:lang w:val="ru-RU"/>
              </w:rPr>
              <w:t>н</w:t>
            </w:r>
            <w:r w:rsidRPr="003350AB">
              <w:rPr>
                <w:sz w:val="20"/>
                <w:szCs w:val="20"/>
                <w:lang w:val="ru-RU"/>
              </w:rPr>
              <w:t>ки для малом</w:t>
            </w:r>
            <w:r w:rsidRPr="003350AB">
              <w:rPr>
                <w:sz w:val="20"/>
                <w:szCs w:val="20"/>
                <w:lang w:val="ru-RU"/>
              </w:rPr>
              <w:t>о</w:t>
            </w:r>
            <w:r w:rsidRPr="003350AB">
              <w:rPr>
                <w:sz w:val="20"/>
                <w:szCs w:val="20"/>
                <w:lang w:val="ru-RU"/>
              </w:rPr>
              <w:t>бильных групп населения на участке около или внутри зд</w:t>
            </w:r>
            <w:r w:rsidRPr="003350AB">
              <w:rPr>
                <w:sz w:val="20"/>
                <w:szCs w:val="20"/>
                <w:lang w:val="ru-RU"/>
              </w:rPr>
              <w:t>а</w:t>
            </w:r>
            <w:r w:rsidRPr="003350AB">
              <w:rPr>
                <w:sz w:val="20"/>
                <w:szCs w:val="20"/>
                <w:lang w:val="ru-RU"/>
              </w:rPr>
              <w:t>ний учрежд</w:t>
            </w:r>
            <w:r w:rsidRPr="003350AB">
              <w:rPr>
                <w:sz w:val="20"/>
                <w:szCs w:val="20"/>
                <w:lang w:val="ru-RU"/>
              </w:rPr>
              <w:t>е</w:t>
            </w:r>
            <w:r w:rsidRPr="003350AB">
              <w:rPr>
                <w:sz w:val="20"/>
                <w:szCs w:val="20"/>
                <w:lang w:val="ru-RU"/>
              </w:rPr>
              <w:t>ний обслуж</w:t>
            </w:r>
            <w:r w:rsidRPr="003350AB">
              <w:rPr>
                <w:sz w:val="20"/>
                <w:szCs w:val="20"/>
                <w:lang w:val="ru-RU"/>
              </w:rPr>
              <w:t>и</w:t>
            </w:r>
            <w:r w:rsidRPr="003350AB">
              <w:rPr>
                <w:sz w:val="20"/>
                <w:szCs w:val="20"/>
                <w:lang w:val="ru-RU"/>
              </w:rPr>
              <w:t>вания</w:t>
            </w:r>
          </w:p>
        </w:tc>
        <w:tc>
          <w:tcPr>
            <w:tcW w:w="2508"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1560" w:type="dxa"/>
          </w:tcPr>
          <w:p w:rsidR="00151771" w:rsidRPr="003350AB" w:rsidRDefault="00151771" w:rsidP="003350AB">
            <w:pPr>
              <w:pStyle w:val="a7"/>
              <w:ind w:firstLine="0"/>
              <w:jc w:val="left"/>
              <w:rPr>
                <w:sz w:val="20"/>
                <w:szCs w:val="20"/>
                <w:lang w:val="ru-RU"/>
              </w:rPr>
            </w:pPr>
            <w:r w:rsidRPr="003350AB">
              <w:rPr>
                <w:bCs/>
                <w:kern w:val="36"/>
                <w:sz w:val="20"/>
                <w:szCs w:val="20"/>
                <w:lang w:val="ru-RU"/>
              </w:rPr>
              <w:t>Доля мест для транспорта инв</w:t>
            </w:r>
            <w:r w:rsidRPr="003350AB">
              <w:rPr>
                <w:bCs/>
                <w:kern w:val="36"/>
                <w:sz w:val="20"/>
                <w:szCs w:val="20"/>
                <w:lang w:val="ru-RU"/>
              </w:rPr>
              <w:t>а</w:t>
            </w:r>
            <w:r w:rsidRPr="003350AB">
              <w:rPr>
                <w:bCs/>
                <w:kern w:val="36"/>
                <w:sz w:val="20"/>
                <w:szCs w:val="20"/>
                <w:lang w:val="ru-RU"/>
              </w:rPr>
              <w:t>лидов, %</w:t>
            </w:r>
          </w:p>
        </w:tc>
        <w:tc>
          <w:tcPr>
            <w:tcW w:w="4114" w:type="dxa"/>
            <w:gridSpan w:val="3"/>
          </w:tcPr>
          <w:p w:rsidR="00151771" w:rsidRPr="003350AB" w:rsidRDefault="00151771" w:rsidP="003350AB">
            <w:pPr>
              <w:pStyle w:val="a7"/>
              <w:ind w:firstLine="0"/>
              <w:jc w:val="center"/>
              <w:rPr>
                <w:sz w:val="20"/>
                <w:szCs w:val="20"/>
                <w:lang w:val="ru-RU"/>
              </w:rPr>
            </w:pPr>
            <w:r w:rsidRPr="003350AB">
              <w:rPr>
                <w:sz w:val="20"/>
                <w:szCs w:val="20"/>
              </w:rPr>
              <w:t>10 (не менее 1 места)</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tcPr>
          <w:p w:rsidR="00151771" w:rsidRPr="003350AB" w:rsidRDefault="00151771" w:rsidP="003350AB">
            <w:pPr>
              <w:pStyle w:val="a7"/>
              <w:ind w:firstLine="0"/>
              <w:jc w:val="left"/>
              <w:rPr>
                <w:sz w:val="20"/>
                <w:szCs w:val="20"/>
                <w:lang w:val="ru-RU"/>
              </w:rPr>
            </w:pPr>
            <w:r w:rsidRPr="003350AB">
              <w:rPr>
                <w:bCs/>
                <w:kern w:val="36"/>
                <w:sz w:val="20"/>
                <w:szCs w:val="20"/>
                <w:lang w:val="ru-RU"/>
              </w:rPr>
              <w:t>Специализир</w:t>
            </w:r>
            <w:r w:rsidRPr="003350AB">
              <w:rPr>
                <w:bCs/>
                <w:kern w:val="36"/>
                <w:sz w:val="20"/>
                <w:szCs w:val="20"/>
                <w:lang w:val="ru-RU"/>
              </w:rPr>
              <w:t>о</w:t>
            </w:r>
            <w:r w:rsidRPr="003350AB">
              <w:rPr>
                <w:bCs/>
                <w:kern w:val="36"/>
                <w:sz w:val="20"/>
                <w:szCs w:val="20"/>
                <w:lang w:val="ru-RU"/>
              </w:rPr>
              <w:t>ванных мест для автотранспорта инвалидов на кресле-коляске из расчета, % (мест)</w:t>
            </w:r>
          </w:p>
        </w:tc>
        <w:tc>
          <w:tcPr>
            <w:tcW w:w="3261" w:type="dxa"/>
            <w:gridSpan w:val="2"/>
          </w:tcPr>
          <w:p w:rsidR="00151771" w:rsidRPr="003350AB" w:rsidRDefault="00151771" w:rsidP="003350AB">
            <w:pPr>
              <w:pStyle w:val="a7"/>
              <w:ind w:firstLine="0"/>
              <w:jc w:val="left"/>
              <w:rPr>
                <w:sz w:val="20"/>
                <w:szCs w:val="20"/>
                <w:lang w:val="ru-RU"/>
              </w:rPr>
            </w:pPr>
            <w:r w:rsidRPr="003350AB">
              <w:rPr>
                <w:sz w:val="20"/>
                <w:szCs w:val="20"/>
                <w:lang w:val="ru-RU"/>
              </w:rPr>
              <w:t>На автостоянке до 100 мест включ</w:t>
            </w:r>
            <w:r w:rsidRPr="003350AB">
              <w:rPr>
                <w:sz w:val="20"/>
                <w:szCs w:val="20"/>
                <w:lang w:val="ru-RU"/>
              </w:rPr>
              <w:t>и</w:t>
            </w:r>
            <w:r w:rsidRPr="003350AB">
              <w:rPr>
                <w:sz w:val="20"/>
                <w:szCs w:val="20"/>
                <w:lang w:val="ru-RU"/>
              </w:rPr>
              <w:t>тельно</w:t>
            </w:r>
          </w:p>
        </w:tc>
        <w:tc>
          <w:tcPr>
            <w:tcW w:w="853" w:type="dxa"/>
          </w:tcPr>
          <w:p w:rsidR="00151771" w:rsidRPr="003350AB" w:rsidRDefault="00151771" w:rsidP="003350AB">
            <w:pPr>
              <w:pStyle w:val="a7"/>
              <w:ind w:firstLine="0"/>
              <w:jc w:val="center"/>
              <w:rPr>
                <w:sz w:val="20"/>
                <w:szCs w:val="20"/>
                <w:lang w:val="ru-RU"/>
              </w:rPr>
            </w:pPr>
            <w:r w:rsidRPr="003350AB">
              <w:rPr>
                <w:sz w:val="20"/>
                <w:szCs w:val="20"/>
                <w:lang w:val="ru-RU"/>
              </w:rPr>
              <w:t>5%, но не менее одного места</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1560" w:type="dxa"/>
            <w:vMerge w:val="restart"/>
          </w:tcPr>
          <w:p w:rsidR="00151771" w:rsidRPr="003350AB" w:rsidRDefault="00151771" w:rsidP="003350AB">
            <w:pPr>
              <w:pStyle w:val="a7"/>
              <w:ind w:firstLine="0"/>
              <w:jc w:val="left"/>
              <w:rPr>
                <w:sz w:val="20"/>
                <w:szCs w:val="20"/>
                <w:lang w:val="ru-RU"/>
              </w:rPr>
            </w:pPr>
            <w:r w:rsidRPr="003350AB">
              <w:rPr>
                <w:bCs/>
                <w:kern w:val="36"/>
                <w:sz w:val="20"/>
                <w:szCs w:val="20"/>
                <w:lang w:val="ru-RU"/>
              </w:rPr>
              <w:t>Пешеходная до</w:t>
            </w:r>
            <w:r w:rsidRPr="003350AB">
              <w:rPr>
                <w:bCs/>
                <w:kern w:val="36"/>
                <w:sz w:val="20"/>
                <w:szCs w:val="20"/>
                <w:lang w:val="ru-RU"/>
              </w:rPr>
              <w:t>с</w:t>
            </w:r>
            <w:r w:rsidRPr="003350AB">
              <w:rPr>
                <w:bCs/>
                <w:kern w:val="36"/>
                <w:sz w:val="20"/>
                <w:szCs w:val="20"/>
                <w:lang w:val="ru-RU"/>
              </w:rPr>
              <w:t>тупность, м</w:t>
            </w:r>
          </w:p>
        </w:tc>
        <w:tc>
          <w:tcPr>
            <w:tcW w:w="3261" w:type="dxa"/>
            <w:gridSpan w:val="2"/>
          </w:tcPr>
          <w:p w:rsidR="00151771" w:rsidRPr="003350AB" w:rsidRDefault="00151771" w:rsidP="003350AB">
            <w:pPr>
              <w:pStyle w:val="a7"/>
              <w:ind w:firstLine="0"/>
              <w:jc w:val="left"/>
              <w:rPr>
                <w:sz w:val="20"/>
                <w:szCs w:val="20"/>
                <w:lang w:val="ru-RU"/>
              </w:rPr>
            </w:pPr>
            <w:r w:rsidRPr="003350AB">
              <w:rPr>
                <w:bCs/>
                <w:kern w:val="36"/>
                <w:sz w:val="20"/>
                <w:szCs w:val="20"/>
                <w:lang w:val="ru-RU"/>
              </w:rPr>
              <w:t>от входа в предприятие или в учре</w:t>
            </w:r>
            <w:r w:rsidRPr="003350AB">
              <w:rPr>
                <w:bCs/>
                <w:kern w:val="36"/>
                <w:sz w:val="20"/>
                <w:szCs w:val="20"/>
                <w:lang w:val="ru-RU"/>
              </w:rPr>
              <w:t>ж</w:t>
            </w:r>
            <w:r w:rsidRPr="003350AB">
              <w:rPr>
                <w:bCs/>
                <w:kern w:val="36"/>
                <w:sz w:val="20"/>
                <w:szCs w:val="20"/>
                <w:lang w:val="ru-RU"/>
              </w:rPr>
              <w:t>дение, доступного для инвалидов</w:t>
            </w:r>
          </w:p>
        </w:tc>
        <w:tc>
          <w:tcPr>
            <w:tcW w:w="853" w:type="dxa"/>
          </w:tcPr>
          <w:p w:rsidR="00151771" w:rsidRPr="003350AB" w:rsidRDefault="00151771" w:rsidP="003350AB">
            <w:pPr>
              <w:pStyle w:val="a7"/>
              <w:ind w:firstLine="0"/>
              <w:jc w:val="center"/>
              <w:rPr>
                <w:sz w:val="20"/>
                <w:szCs w:val="20"/>
                <w:lang w:val="ru-RU"/>
              </w:rPr>
            </w:pPr>
            <w:r w:rsidRPr="003350AB">
              <w:rPr>
                <w:bCs/>
                <w:kern w:val="36"/>
                <w:sz w:val="20"/>
                <w:szCs w:val="20"/>
              </w:rPr>
              <w:t>50</w:t>
            </w:r>
          </w:p>
        </w:tc>
      </w:tr>
      <w:tr w:rsidR="00151771" w:rsidRPr="003350AB" w:rsidTr="003350AB">
        <w:trPr>
          <w:cantSplit/>
          <w:jc w:val="center"/>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508" w:type="dxa"/>
            <w:vMerge/>
          </w:tcPr>
          <w:p w:rsidR="00151771" w:rsidRPr="003350AB" w:rsidRDefault="00151771" w:rsidP="003350AB">
            <w:pPr>
              <w:pStyle w:val="a7"/>
              <w:ind w:firstLine="0"/>
              <w:jc w:val="left"/>
              <w:rPr>
                <w:sz w:val="20"/>
                <w:szCs w:val="20"/>
                <w:lang w:val="ru-RU"/>
              </w:rPr>
            </w:pPr>
          </w:p>
        </w:tc>
        <w:tc>
          <w:tcPr>
            <w:tcW w:w="1560" w:type="dxa"/>
            <w:vMerge/>
          </w:tcPr>
          <w:p w:rsidR="00151771" w:rsidRPr="003350AB" w:rsidRDefault="00151771" w:rsidP="003350AB">
            <w:pPr>
              <w:pStyle w:val="a7"/>
              <w:ind w:firstLine="0"/>
              <w:jc w:val="left"/>
              <w:rPr>
                <w:sz w:val="20"/>
                <w:szCs w:val="20"/>
                <w:lang w:val="ru-RU"/>
              </w:rPr>
            </w:pPr>
          </w:p>
        </w:tc>
        <w:tc>
          <w:tcPr>
            <w:tcW w:w="3261" w:type="dxa"/>
            <w:gridSpan w:val="2"/>
          </w:tcPr>
          <w:p w:rsidR="00151771" w:rsidRPr="003350AB" w:rsidRDefault="00151771" w:rsidP="003350AB">
            <w:pPr>
              <w:pStyle w:val="a7"/>
              <w:ind w:firstLine="0"/>
              <w:jc w:val="left"/>
              <w:rPr>
                <w:sz w:val="20"/>
                <w:szCs w:val="20"/>
                <w:lang w:val="ru-RU"/>
              </w:rPr>
            </w:pPr>
            <w:r w:rsidRPr="003350AB">
              <w:rPr>
                <w:bCs/>
                <w:kern w:val="36"/>
                <w:sz w:val="20"/>
                <w:szCs w:val="20"/>
                <w:lang w:val="ru-RU"/>
              </w:rPr>
              <w:t>от входа в жилое здание</w:t>
            </w:r>
          </w:p>
        </w:tc>
        <w:tc>
          <w:tcPr>
            <w:tcW w:w="853" w:type="dxa"/>
          </w:tcPr>
          <w:p w:rsidR="00151771" w:rsidRPr="003350AB" w:rsidRDefault="00151771" w:rsidP="003350AB">
            <w:pPr>
              <w:pStyle w:val="a7"/>
              <w:ind w:firstLine="0"/>
              <w:jc w:val="center"/>
              <w:rPr>
                <w:sz w:val="20"/>
                <w:szCs w:val="20"/>
                <w:lang w:val="ru-RU"/>
              </w:rPr>
            </w:pPr>
            <w:r w:rsidRPr="003350AB">
              <w:rPr>
                <w:bCs/>
                <w:kern w:val="36"/>
                <w:sz w:val="20"/>
                <w:szCs w:val="20"/>
              </w:rPr>
              <w:t>100</w:t>
            </w:r>
          </w:p>
        </w:tc>
      </w:tr>
      <w:tr w:rsidR="00151771" w:rsidRPr="003350AB" w:rsidTr="003350AB">
        <w:trPr>
          <w:cantSplit/>
          <w:jc w:val="center"/>
        </w:trPr>
        <w:tc>
          <w:tcPr>
            <w:tcW w:w="9628" w:type="dxa"/>
            <w:gridSpan w:val="6"/>
            <w:shd w:val="clear" w:color="auto" w:fill="F2F2F2"/>
          </w:tcPr>
          <w:p w:rsidR="00151771" w:rsidRPr="003350AB" w:rsidRDefault="00151771" w:rsidP="003350AB">
            <w:pPr>
              <w:pStyle w:val="a7"/>
              <w:ind w:firstLine="0"/>
              <w:jc w:val="left"/>
              <w:rPr>
                <w:b/>
                <w:sz w:val="20"/>
                <w:szCs w:val="20"/>
                <w:lang w:val="ru-RU"/>
              </w:rPr>
            </w:pPr>
            <w:r w:rsidRPr="003350AB">
              <w:rPr>
                <w:b/>
                <w:sz w:val="20"/>
                <w:szCs w:val="20"/>
                <w:lang w:val="ru-RU"/>
              </w:rPr>
              <w:t>Примечания:</w:t>
            </w:r>
          </w:p>
          <w:p w:rsidR="00151771" w:rsidRPr="003350AB" w:rsidRDefault="00151771" w:rsidP="003350AB">
            <w:pPr>
              <w:pStyle w:val="a7"/>
              <w:ind w:firstLine="0"/>
              <w:rPr>
                <w:sz w:val="20"/>
                <w:szCs w:val="20"/>
                <w:lang w:val="ru-RU"/>
              </w:rPr>
            </w:pPr>
            <w:r w:rsidRPr="003350AB">
              <w:rPr>
                <w:sz w:val="20"/>
                <w:szCs w:val="20"/>
                <w:lang w:val="ru-RU"/>
              </w:rPr>
              <w:t>1. 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w:t>
            </w:r>
          </w:p>
          <w:p w:rsidR="00151771" w:rsidRPr="003350AB" w:rsidRDefault="00151771" w:rsidP="003350AB">
            <w:pPr>
              <w:pStyle w:val="a7"/>
              <w:ind w:firstLine="0"/>
              <w:rPr>
                <w:sz w:val="20"/>
                <w:szCs w:val="20"/>
                <w:lang w:val="ru-RU"/>
              </w:rPr>
            </w:pPr>
            <w:r w:rsidRPr="003350AB">
              <w:rPr>
                <w:sz w:val="20"/>
                <w:szCs w:val="20"/>
                <w:lang w:val="ru-RU"/>
              </w:rPr>
              <w:t>2. Остальные геометрические параметры велосипедной дорожки следует принимать в соответствии с требов</w:t>
            </w:r>
            <w:r w:rsidRPr="003350AB">
              <w:rPr>
                <w:sz w:val="20"/>
                <w:szCs w:val="20"/>
                <w:lang w:val="ru-RU"/>
              </w:rPr>
              <w:t>а</w:t>
            </w:r>
            <w:r w:rsidRPr="003350AB">
              <w:rPr>
                <w:sz w:val="20"/>
                <w:szCs w:val="20"/>
                <w:lang w:val="ru-RU"/>
              </w:rPr>
              <w:t>ниями таблицы 4 ГОСТ 33150-2014.</w:t>
            </w:r>
          </w:p>
          <w:p w:rsidR="00151771" w:rsidRPr="003350AB" w:rsidRDefault="00151771" w:rsidP="003350AB">
            <w:pPr>
              <w:pStyle w:val="a7"/>
              <w:ind w:firstLine="0"/>
              <w:jc w:val="left"/>
              <w:rPr>
                <w:sz w:val="20"/>
                <w:szCs w:val="20"/>
                <w:lang w:val="ru-RU"/>
              </w:rPr>
            </w:pPr>
            <w:r w:rsidRPr="003350AB">
              <w:rPr>
                <w:sz w:val="20"/>
                <w:szCs w:val="20"/>
                <w:lang w:val="ru-RU"/>
              </w:rPr>
              <w:t>3.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указанных в таблице, следует принимать в соответствии с требованиями приложения Ж СП 42.13330.2016 и таблиц</w:t>
            </w:r>
            <w:r w:rsidRPr="003350AB">
              <w:rPr>
                <w:sz w:val="20"/>
                <w:szCs w:val="20"/>
              </w:rPr>
              <w:t>s</w:t>
            </w:r>
            <w:r w:rsidRPr="003350AB">
              <w:rPr>
                <w:sz w:val="20"/>
                <w:szCs w:val="20"/>
                <w:lang w:val="ru-RU"/>
              </w:rPr>
              <w:t xml:space="preserve"> 1.1.1.10 РНГП Саратовской области.</w:t>
            </w:r>
          </w:p>
        </w:tc>
      </w:tr>
    </w:tbl>
    <w:p w:rsidR="00151771" w:rsidRDefault="00151771" w:rsidP="00C554F5">
      <w:pPr>
        <w:pStyle w:val="Heading2"/>
        <w:numPr>
          <w:ilvl w:val="1"/>
          <w:numId w:val="23"/>
        </w:numPr>
        <w:ind w:left="0" w:firstLine="0"/>
      </w:pPr>
      <w:bookmarkStart w:id="43" w:name="_Toc46259329"/>
      <w:bookmarkStart w:id="44" w:name="OLE_LINK792"/>
      <w:bookmarkStart w:id="45" w:name="OLE_LINK793"/>
      <w:bookmarkStart w:id="46" w:name="OLE_LINK183"/>
      <w:bookmarkStart w:id="47" w:name="OLE_LINK184"/>
      <w:bookmarkEnd w:id="33"/>
      <w:bookmarkEnd w:id="34"/>
      <w:bookmarkEnd w:id="35"/>
      <w:bookmarkEnd w:id="36"/>
      <w:bookmarkEnd w:id="41"/>
      <w:bookmarkEnd w:id="42"/>
      <w:r>
        <w:t xml:space="preserve">Объекты местного значения городского поселения в области </w:t>
      </w:r>
      <w:bookmarkStart w:id="48" w:name="OLE_LINK753"/>
      <w:bookmarkStart w:id="49" w:name="OLE_LINK754"/>
      <w:bookmarkStart w:id="50" w:name="OLE_LINK755"/>
      <w:r>
        <w:t>физической культуры и массового спорта</w:t>
      </w:r>
      <w:bookmarkEnd w:id="43"/>
      <w:bookmarkEnd w:id="48"/>
      <w:bookmarkEnd w:id="49"/>
      <w:bookmarkEnd w:id="50"/>
    </w:p>
    <w:p w:rsidR="00151771" w:rsidRPr="00673852" w:rsidRDefault="00151771" w:rsidP="00B074B4">
      <w:pPr>
        <w:keepNext/>
        <w:spacing w:before="120"/>
        <w:jc w:val="right"/>
        <w:rPr>
          <w:b/>
          <w:i/>
        </w:rPr>
      </w:pPr>
      <w:bookmarkStart w:id="51" w:name="OLE_LINK822"/>
      <w:bookmarkStart w:id="52" w:name="OLE_LINK823"/>
      <w:bookmarkStart w:id="53" w:name="OLE_LINK790"/>
      <w:bookmarkStart w:id="54" w:name="OLE_LINK791"/>
      <w:r w:rsidRPr="00673852">
        <w:rPr>
          <w:b/>
          <w:i/>
        </w:rPr>
        <w:t>Таблица</w:t>
      </w:r>
      <w:r>
        <w:rPr>
          <w:b/>
          <w:i/>
        </w:rPr>
        <w:t xml:space="preserve"> 1.3</w:t>
      </w:r>
    </w:p>
    <w:p w:rsidR="00151771" w:rsidRDefault="00151771" w:rsidP="00B074B4">
      <w:pPr>
        <w:keepNext/>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физической культуры и массового спорта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155"/>
        <w:gridCol w:w="3260"/>
        <w:gridCol w:w="2551"/>
        <w:gridCol w:w="1418"/>
      </w:tblGrid>
      <w:tr w:rsidR="00151771" w:rsidRPr="003350AB" w:rsidTr="003350AB">
        <w:trPr>
          <w:cantSplit/>
          <w:tblHeader/>
        </w:trPr>
        <w:tc>
          <w:tcPr>
            <w:tcW w:w="2155" w:type="dxa"/>
            <w:shd w:val="clear" w:color="auto" w:fill="D9D9D9"/>
          </w:tcPr>
          <w:p w:rsidR="00151771" w:rsidRPr="003350AB" w:rsidRDefault="00151771" w:rsidP="003350AB">
            <w:pPr>
              <w:pStyle w:val="a7"/>
              <w:keepNext/>
              <w:widowControl w:val="0"/>
              <w:ind w:firstLine="0"/>
              <w:jc w:val="center"/>
              <w:rPr>
                <w:b/>
                <w:i/>
                <w:sz w:val="20"/>
                <w:szCs w:val="20"/>
                <w:lang w:val="ru-RU"/>
              </w:rPr>
            </w:pPr>
            <w:bookmarkStart w:id="55" w:name="OLE_LINK261"/>
            <w:bookmarkStart w:id="56" w:name="OLE_LINK262"/>
            <w:bookmarkStart w:id="57" w:name="OLE_LINK191"/>
            <w:bookmarkStart w:id="58" w:name="OLE_LINK192"/>
            <w:r w:rsidRPr="003350AB">
              <w:rPr>
                <w:b/>
                <w:i/>
                <w:sz w:val="20"/>
                <w:szCs w:val="20"/>
                <w:lang w:val="ru-RU"/>
              </w:rPr>
              <w:t>Наименование вида объекта</w:t>
            </w:r>
          </w:p>
        </w:tc>
        <w:tc>
          <w:tcPr>
            <w:tcW w:w="3260"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Тип расчетного показателя</w:t>
            </w:r>
          </w:p>
        </w:tc>
        <w:tc>
          <w:tcPr>
            <w:tcW w:w="2551"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Наименование расчетного показателя, единица изм</w:t>
            </w:r>
            <w:r w:rsidRPr="003350AB">
              <w:rPr>
                <w:b/>
                <w:i/>
                <w:sz w:val="20"/>
                <w:szCs w:val="20"/>
                <w:lang w:val="ru-RU"/>
              </w:rPr>
              <w:t>е</w:t>
            </w:r>
            <w:r w:rsidRPr="003350AB">
              <w:rPr>
                <w:b/>
                <w:i/>
                <w:sz w:val="20"/>
                <w:szCs w:val="20"/>
                <w:lang w:val="ru-RU"/>
              </w:rPr>
              <w:t>рения</w:t>
            </w:r>
          </w:p>
        </w:tc>
        <w:tc>
          <w:tcPr>
            <w:tcW w:w="1418" w:type="dxa"/>
            <w:shd w:val="clear" w:color="auto" w:fill="D9D9D9"/>
          </w:tcPr>
          <w:p w:rsidR="00151771" w:rsidRPr="003350AB" w:rsidRDefault="00151771" w:rsidP="003350AB">
            <w:pPr>
              <w:pStyle w:val="a7"/>
              <w:keepNext/>
              <w:widowControl w:val="0"/>
              <w:ind w:firstLine="0"/>
              <w:jc w:val="center"/>
              <w:rPr>
                <w:sz w:val="20"/>
                <w:szCs w:val="20"/>
                <w:lang w:val="ru-RU"/>
              </w:rPr>
            </w:pPr>
            <w:r w:rsidRPr="003350AB">
              <w:rPr>
                <w:b/>
                <w:i/>
                <w:sz w:val="20"/>
                <w:szCs w:val="20"/>
                <w:lang w:val="ru-RU"/>
              </w:rPr>
              <w:t>Значение ра</w:t>
            </w:r>
            <w:r w:rsidRPr="003350AB">
              <w:rPr>
                <w:b/>
                <w:i/>
                <w:sz w:val="20"/>
                <w:szCs w:val="20"/>
                <w:lang w:val="ru-RU"/>
              </w:rPr>
              <w:t>с</w:t>
            </w:r>
            <w:r w:rsidRPr="003350AB">
              <w:rPr>
                <w:b/>
                <w:i/>
                <w:sz w:val="20"/>
                <w:szCs w:val="20"/>
                <w:lang w:val="ru-RU"/>
              </w:rPr>
              <w:t>четного пок</w:t>
            </w:r>
            <w:r w:rsidRPr="003350AB">
              <w:rPr>
                <w:b/>
                <w:i/>
                <w:sz w:val="20"/>
                <w:szCs w:val="20"/>
                <w:lang w:val="ru-RU"/>
              </w:rPr>
              <w:t>а</w:t>
            </w:r>
            <w:r w:rsidRPr="003350AB">
              <w:rPr>
                <w:b/>
                <w:i/>
                <w:sz w:val="20"/>
                <w:szCs w:val="20"/>
                <w:lang w:val="ru-RU"/>
              </w:rPr>
              <w:t>зателя</w:t>
            </w:r>
          </w:p>
        </w:tc>
      </w:tr>
      <w:tr w:rsidR="00151771" w:rsidRPr="003350AB" w:rsidTr="003350AB">
        <w:trPr>
          <w:cantSplit/>
          <w:trHeight w:val="30"/>
        </w:trPr>
        <w:tc>
          <w:tcPr>
            <w:tcW w:w="2155" w:type="dxa"/>
            <w:vMerge w:val="restart"/>
            <w:shd w:val="clear" w:color="auto" w:fill="F2F2F2"/>
          </w:tcPr>
          <w:p w:rsidR="00151771" w:rsidRPr="003350AB" w:rsidRDefault="00151771" w:rsidP="003350AB">
            <w:pPr>
              <w:pStyle w:val="a7"/>
              <w:ind w:firstLine="0"/>
              <w:jc w:val="left"/>
              <w:rPr>
                <w:sz w:val="20"/>
                <w:szCs w:val="20"/>
                <w:lang w:val="ru-RU" w:eastAsia="ru-RU"/>
              </w:rPr>
            </w:pPr>
            <w:r w:rsidRPr="003350AB">
              <w:rPr>
                <w:sz w:val="20"/>
                <w:szCs w:val="20"/>
                <w:lang w:val="ru-RU"/>
              </w:rPr>
              <w:t>Объекты физической культуры спорта (всего)</w:t>
            </w:r>
          </w:p>
        </w:tc>
        <w:tc>
          <w:tcPr>
            <w:tcW w:w="3260"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допустимого уровня обеспеченности</w:t>
            </w:r>
          </w:p>
        </w:tc>
        <w:tc>
          <w:tcPr>
            <w:tcW w:w="2551" w:type="dxa"/>
          </w:tcPr>
          <w:p w:rsidR="00151771" w:rsidRPr="003350AB" w:rsidRDefault="00151771" w:rsidP="003350AB">
            <w:pPr>
              <w:pStyle w:val="a7"/>
              <w:ind w:firstLine="0"/>
              <w:jc w:val="left"/>
              <w:rPr>
                <w:sz w:val="20"/>
                <w:szCs w:val="20"/>
                <w:lang w:val="ru-RU"/>
              </w:rPr>
            </w:pPr>
            <w:r w:rsidRPr="003350AB">
              <w:rPr>
                <w:sz w:val="20"/>
                <w:szCs w:val="20"/>
                <w:lang w:val="ru-RU"/>
              </w:rPr>
              <w:t>Усредненный норматив ед</w:t>
            </w:r>
            <w:r w:rsidRPr="003350AB">
              <w:rPr>
                <w:sz w:val="20"/>
                <w:szCs w:val="20"/>
                <w:lang w:val="ru-RU"/>
              </w:rPr>
              <w:t>и</w:t>
            </w:r>
            <w:r w:rsidRPr="003350AB">
              <w:rPr>
                <w:sz w:val="20"/>
                <w:szCs w:val="20"/>
                <w:lang w:val="ru-RU"/>
              </w:rPr>
              <w:t>новременной пропускной способности объектов фи</w:t>
            </w:r>
            <w:r w:rsidRPr="003350AB">
              <w:rPr>
                <w:sz w:val="20"/>
                <w:szCs w:val="20"/>
                <w:lang w:val="ru-RU"/>
              </w:rPr>
              <w:t>з</w:t>
            </w:r>
            <w:r w:rsidRPr="003350AB">
              <w:rPr>
                <w:sz w:val="20"/>
                <w:szCs w:val="20"/>
                <w:lang w:val="ru-RU"/>
              </w:rPr>
              <w:t>культуры и спорта, чел./1000 чел.</w:t>
            </w:r>
          </w:p>
        </w:tc>
        <w:tc>
          <w:tcPr>
            <w:tcW w:w="1418" w:type="dxa"/>
          </w:tcPr>
          <w:p w:rsidR="00151771" w:rsidRPr="003350AB" w:rsidRDefault="00151771" w:rsidP="003350AB">
            <w:pPr>
              <w:pStyle w:val="a7"/>
              <w:ind w:firstLine="0"/>
              <w:jc w:val="center"/>
              <w:rPr>
                <w:sz w:val="20"/>
                <w:szCs w:val="20"/>
                <w:lang w:val="ru-RU"/>
              </w:rPr>
            </w:pPr>
            <w:r w:rsidRPr="003350AB">
              <w:rPr>
                <w:sz w:val="20"/>
                <w:szCs w:val="20"/>
                <w:lang w:val="ru-RU"/>
              </w:rPr>
              <w:t>122</w:t>
            </w:r>
          </w:p>
        </w:tc>
      </w:tr>
      <w:tr w:rsidR="00151771" w:rsidRPr="003350AB" w:rsidTr="003350AB">
        <w:trPr>
          <w:cantSplit/>
          <w:trHeight w:val="30"/>
        </w:trPr>
        <w:tc>
          <w:tcPr>
            <w:tcW w:w="2155" w:type="dxa"/>
            <w:vMerge/>
            <w:shd w:val="clear" w:color="auto" w:fill="F2F2F2"/>
          </w:tcPr>
          <w:p w:rsidR="00151771" w:rsidRPr="003350AB" w:rsidRDefault="00151771" w:rsidP="003350AB">
            <w:pPr>
              <w:pStyle w:val="a7"/>
              <w:ind w:firstLine="0"/>
              <w:jc w:val="left"/>
              <w:rPr>
                <w:sz w:val="20"/>
                <w:szCs w:val="20"/>
                <w:lang w:val="ru-RU" w:eastAsia="ru-RU"/>
              </w:rPr>
            </w:pPr>
          </w:p>
        </w:tc>
        <w:tc>
          <w:tcPr>
            <w:tcW w:w="3260"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допустимого уровня территориал</w:t>
            </w:r>
            <w:r w:rsidRPr="003350AB">
              <w:rPr>
                <w:sz w:val="20"/>
                <w:szCs w:val="20"/>
                <w:lang w:val="ru-RU"/>
              </w:rPr>
              <w:t>ь</w:t>
            </w:r>
            <w:r w:rsidRPr="003350AB">
              <w:rPr>
                <w:sz w:val="20"/>
                <w:szCs w:val="20"/>
                <w:lang w:val="ru-RU"/>
              </w:rPr>
              <w:t>ной доступности</w:t>
            </w:r>
          </w:p>
        </w:tc>
        <w:tc>
          <w:tcPr>
            <w:tcW w:w="3969" w:type="dxa"/>
            <w:gridSpan w:val="2"/>
          </w:tcPr>
          <w:p w:rsidR="00151771" w:rsidRPr="003350AB" w:rsidRDefault="00151771" w:rsidP="003350AB">
            <w:pPr>
              <w:pStyle w:val="a7"/>
              <w:ind w:firstLine="0"/>
              <w:jc w:val="center"/>
              <w:rPr>
                <w:sz w:val="20"/>
                <w:szCs w:val="20"/>
                <w:lang w:val="ru-RU"/>
              </w:rPr>
            </w:pPr>
            <w:r w:rsidRPr="003350AB">
              <w:rPr>
                <w:sz w:val="20"/>
                <w:szCs w:val="20"/>
                <w:lang w:val="ru-RU"/>
              </w:rPr>
              <w:t>Не нормируется</w:t>
            </w:r>
          </w:p>
        </w:tc>
      </w:tr>
      <w:tr w:rsidR="00151771" w:rsidRPr="003350AB" w:rsidTr="003350AB">
        <w:trPr>
          <w:cantSplit/>
          <w:trHeight w:val="30"/>
        </w:trPr>
        <w:tc>
          <w:tcPr>
            <w:tcW w:w="2155"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eastAsia="ru-RU"/>
              </w:rPr>
              <w:t>Плоскостные спорти</w:t>
            </w:r>
            <w:r w:rsidRPr="003350AB">
              <w:rPr>
                <w:sz w:val="20"/>
                <w:szCs w:val="20"/>
                <w:lang w:val="ru-RU" w:eastAsia="ru-RU"/>
              </w:rPr>
              <w:t>в</w:t>
            </w:r>
            <w:r w:rsidRPr="003350AB">
              <w:rPr>
                <w:sz w:val="20"/>
                <w:szCs w:val="20"/>
                <w:lang w:val="ru-RU" w:eastAsia="ru-RU"/>
              </w:rPr>
              <w:t>ные сооружения (в т. ч. стадионы)</w:t>
            </w:r>
          </w:p>
        </w:tc>
        <w:tc>
          <w:tcPr>
            <w:tcW w:w="3260"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допустимого уровня обеспеченности</w:t>
            </w:r>
          </w:p>
        </w:tc>
        <w:tc>
          <w:tcPr>
            <w:tcW w:w="2551" w:type="dxa"/>
          </w:tcPr>
          <w:p w:rsidR="00151771" w:rsidRPr="003350AB" w:rsidRDefault="00151771" w:rsidP="003350AB">
            <w:pPr>
              <w:pStyle w:val="a7"/>
              <w:ind w:firstLine="0"/>
              <w:jc w:val="left"/>
              <w:rPr>
                <w:sz w:val="20"/>
                <w:szCs w:val="20"/>
                <w:lang w:val="ru-RU"/>
              </w:rPr>
            </w:pPr>
            <w:r w:rsidRPr="003350AB">
              <w:rPr>
                <w:sz w:val="20"/>
                <w:szCs w:val="20"/>
                <w:lang w:val="ru-RU"/>
              </w:rPr>
              <w:t>Площадь, га на 1000 жит</w:t>
            </w:r>
            <w:r w:rsidRPr="003350AB">
              <w:rPr>
                <w:sz w:val="20"/>
                <w:szCs w:val="20"/>
                <w:lang w:val="ru-RU"/>
              </w:rPr>
              <w:t>е</w:t>
            </w:r>
            <w:r w:rsidRPr="003350AB">
              <w:rPr>
                <w:sz w:val="20"/>
                <w:szCs w:val="20"/>
                <w:lang w:val="ru-RU"/>
              </w:rPr>
              <w:t>лей</w:t>
            </w:r>
          </w:p>
        </w:tc>
        <w:tc>
          <w:tcPr>
            <w:tcW w:w="1418" w:type="dxa"/>
          </w:tcPr>
          <w:p w:rsidR="00151771" w:rsidRPr="003350AB" w:rsidRDefault="00151771" w:rsidP="003350AB">
            <w:pPr>
              <w:pStyle w:val="a7"/>
              <w:ind w:firstLine="0"/>
              <w:jc w:val="center"/>
              <w:rPr>
                <w:sz w:val="20"/>
                <w:szCs w:val="20"/>
                <w:lang w:val="ru-RU"/>
              </w:rPr>
            </w:pPr>
            <w:r w:rsidRPr="003350AB">
              <w:rPr>
                <w:sz w:val="20"/>
                <w:szCs w:val="20"/>
                <w:lang w:val="ru-RU"/>
              </w:rPr>
              <w:t>0,7</w:t>
            </w:r>
          </w:p>
        </w:tc>
      </w:tr>
      <w:tr w:rsidR="00151771" w:rsidRPr="003350AB" w:rsidTr="003350AB">
        <w:trPr>
          <w:cantSplit/>
          <w:trHeight w:val="30"/>
        </w:trPr>
        <w:tc>
          <w:tcPr>
            <w:tcW w:w="2155" w:type="dxa"/>
            <w:vMerge/>
            <w:shd w:val="clear" w:color="auto" w:fill="F2F2F2"/>
          </w:tcPr>
          <w:p w:rsidR="00151771" w:rsidRPr="003350AB" w:rsidRDefault="00151771" w:rsidP="003350AB">
            <w:pPr>
              <w:pStyle w:val="a7"/>
              <w:ind w:firstLine="0"/>
              <w:jc w:val="left"/>
              <w:rPr>
                <w:sz w:val="20"/>
                <w:szCs w:val="20"/>
                <w:lang w:val="ru-RU"/>
              </w:rPr>
            </w:pPr>
          </w:p>
        </w:tc>
        <w:tc>
          <w:tcPr>
            <w:tcW w:w="3260"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допустимого уровня территориал</w:t>
            </w:r>
            <w:r w:rsidRPr="003350AB">
              <w:rPr>
                <w:sz w:val="20"/>
                <w:szCs w:val="20"/>
                <w:lang w:val="ru-RU"/>
              </w:rPr>
              <w:t>ь</w:t>
            </w:r>
            <w:r w:rsidRPr="003350AB">
              <w:rPr>
                <w:sz w:val="20"/>
                <w:szCs w:val="20"/>
                <w:lang w:val="ru-RU"/>
              </w:rPr>
              <w:t>ной доступности</w:t>
            </w:r>
          </w:p>
        </w:tc>
        <w:tc>
          <w:tcPr>
            <w:tcW w:w="2551" w:type="dxa"/>
          </w:tcPr>
          <w:p w:rsidR="00151771" w:rsidRPr="003350AB" w:rsidRDefault="00151771" w:rsidP="003350AB">
            <w:pPr>
              <w:pStyle w:val="a7"/>
              <w:ind w:firstLine="0"/>
              <w:jc w:val="left"/>
              <w:rPr>
                <w:sz w:val="20"/>
                <w:szCs w:val="20"/>
                <w:lang w:val="ru-RU"/>
              </w:rPr>
            </w:pPr>
            <w:r w:rsidRPr="003350AB">
              <w:rPr>
                <w:sz w:val="20"/>
                <w:szCs w:val="20"/>
                <w:lang w:val="ru-RU"/>
              </w:rPr>
              <w:t>Транспортная доступность, мин.</w:t>
            </w:r>
          </w:p>
        </w:tc>
        <w:tc>
          <w:tcPr>
            <w:tcW w:w="1418" w:type="dxa"/>
          </w:tcPr>
          <w:p w:rsidR="00151771" w:rsidRPr="003350AB" w:rsidRDefault="00151771" w:rsidP="003350AB">
            <w:pPr>
              <w:pStyle w:val="a7"/>
              <w:ind w:firstLine="0"/>
              <w:jc w:val="center"/>
              <w:rPr>
                <w:sz w:val="20"/>
                <w:szCs w:val="20"/>
                <w:lang w:val="ru-RU"/>
              </w:rPr>
            </w:pPr>
            <w:r w:rsidRPr="003350AB">
              <w:rPr>
                <w:sz w:val="20"/>
                <w:szCs w:val="20"/>
                <w:lang w:val="ru-RU"/>
              </w:rPr>
              <w:t>30</w:t>
            </w:r>
          </w:p>
        </w:tc>
      </w:tr>
      <w:tr w:rsidR="00151771" w:rsidRPr="003350AB" w:rsidTr="003350AB">
        <w:trPr>
          <w:cantSplit/>
          <w:trHeight w:val="30"/>
        </w:trPr>
        <w:tc>
          <w:tcPr>
            <w:tcW w:w="2155" w:type="dxa"/>
            <w:vMerge/>
            <w:shd w:val="clear" w:color="auto" w:fill="F2F2F2"/>
          </w:tcPr>
          <w:p w:rsidR="00151771" w:rsidRPr="003350AB" w:rsidRDefault="00151771" w:rsidP="003350AB">
            <w:pPr>
              <w:pStyle w:val="a7"/>
              <w:ind w:firstLine="0"/>
              <w:jc w:val="left"/>
              <w:rPr>
                <w:sz w:val="20"/>
                <w:szCs w:val="20"/>
                <w:lang w:val="ru-RU"/>
              </w:rPr>
            </w:pPr>
          </w:p>
        </w:tc>
        <w:tc>
          <w:tcPr>
            <w:tcW w:w="3260" w:type="dxa"/>
            <w:vMerge/>
          </w:tcPr>
          <w:p w:rsidR="00151771" w:rsidRPr="003350AB" w:rsidRDefault="00151771" w:rsidP="003350AB">
            <w:pPr>
              <w:pStyle w:val="a7"/>
              <w:ind w:firstLine="0"/>
              <w:jc w:val="left"/>
              <w:rPr>
                <w:sz w:val="20"/>
                <w:szCs w:val="20"/>
                <w:lang w:val="ru-RU"/>
              </w:rPr>
            </w:pPr>
          </w:p>
        </w:tc>
        <w:tc>
          <w:tcPr>
            <w:tcW w:w="2551" w:type="dxa"/>
          </w:tcPr>
          <w:p w:rsidR="00151771" w:rsidRPr="003350AB" w:rsidRDefault="00151771" w:rsidP="003350AB">
            <w:pPr>
              <w:pStyle w:val="a7"/>
              <w:ind w:firstLine="0"/>
              <w:jc w:val="left"/>
              <w:rPr>
                <w:sz w:val="20"/>
                <w:szCs w:val="20"/>
                <w:lang w:val="ru-RU"/>
              </w:rPr>
            </w:pPr>
            <w:r w:rsidRPr="003350AB">
              <w:rPr>
                <w:sz w:val="20"/>
                <w:szCs w:val="20"/>
                <w:lang w:val="ru-RU"/>
              </w:rPr>
              <w:t>Пешеходная доступность, м</w:t>
            </w:r>
          </w:p>
        </w:tc>
        <w:tc>
          <w:tcPr>
            <w:tcW w:w="1418" w:type="dxa"/>
          </w:tcPr>
          <w:p w:rsidR="00151771" w:rsidRPr="003350AB" w:rsidRDefault="00151771" w:rsidP="003350AB">
            <w:pPr>
              <w:pStyle w:val="a7"/>
              <w:ind w:firstLine="0"/>
              <w:jc w:val="center"/>
              <w:rPr>
                <w:sz w:val="20"/>
                <w:szCs w:val="20"/>
                <w:lang w:val="ru-RU"/>
              </w:rPr>
            </w:pPr>
            <w:r w:rsidRPr="003350AB">
              <w:rPr>
                <w:sz w:val="20"/>
                <w:szCs w:val="20"/>
                <w:lang w:val="ru-RU"/>
              </w:rPr>
              <w:t>1500</w:t>
            </w:r>
          </w:p>
        </w:tc>
      </w:tr>
      <w:tr w:rsidR="00151771" w:rsidRPr="003350AB" w:rsidTr="003350AB">
        <w:trPr>
          <w:cantSplit/>
          <w:trHeight w:val="30"/>
        </w:trPr>
        <w:tc>
          <w:tcPr>
            <w:tcW w:w="2155"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Помещения для занятий физической культурой и спортом (физкультурно-спортивные залы)</w:t>
            </w:r>
          </w:p>
        </w:tc>
        <w:tc>
          <w:tcPr>
            <w:tcW w:w="3260"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допустимого уровня обеспеченности</w:t>
            </w:r>
          </w:p>
        </w:tc>
        <w:tc>
          <w:tcPr>
            <w:tcW w:w="2551" w:type="dxa"/>
          </w:tcPr>
          <w:p w:rsidR="00151771" w:rsidRPr="003350AB" w:rsidRDefault="00151771" w:rsidP="003350AB">
            <w:pPr>
              <w:pStyle w:val="a7"/>
              <w:ind w:firstLine="0"/>
              <w:jc w:val="left"/>
              <w:rPr>
                <w:sz w:val="20"/>
                <w:szCs w:val="20"/>
                <w:lang w:val="ru-RU"/>
              </w:rPr>
            </w:pPr>
            <w:r w:rsidRPr="003350AB">
              <w:rPr>
                <w:sz w:val="20"/>
                <w:szCs w:val="20"/>
                <w:lang w:val="ru-RU"/>
              </w:rPr>
              <w:t>Площадь пола, м</w:t>
            </w:r>
            <w:r w:rsidRPr="003350AB">
              <w:rPr>
                <w:sz w:val="20"/>
                <w:szCs w:val="20"/>
                <w:vertAlign w:val="superscript"/>
                <w:lang w:val="ru-RU"/>
              </w:rPr>
              <w:t>2</w:t>
            </w:r>
            <w:r w:rsidRPr="003350AB">
              <w:rPr>
                <w:sz w:val="20"/>
                <w:szCs w:val="20"/>
                <w:lang w:val="ru-RU"/>
              </w:rPr>
              <w:t xml:space="preserve"> на 1 тыс. чел.</w:t>
            </w:r>
          </w:p>
        </w:tc>
        <w:tc>
          <w:tcPr>
            <w:tcW w:w="1418" w:type="dxa"/>
          </w:tcPr>
          <w:p w:rsidR="00151771" w:rsidRPr="003350AB" w:rsidRDefault="00151771" w:rsidP="003350AB">
            <w:pPr>
              <w:pStyle w:val="a7"/>
              <w:ind w:firstLine="0"/>
              <w:jc w:val="center"/>
              <w:rPr>
                <w:sz w:val="20"/>
                <w:szCs w:val="20"/>
                <w:lang w:val="ru-RU"/>
              </w:rPr>
            </w:pPr>
            <w:r w:rsidRPr="003350AB">
              <w:rPr>
                <w:sz w:val="20"/>
                <w:szCs w:val="20"/>
                <w:lang w:val="ru-RU"/>
              </w:rPr>
              <w:t>70</w:t>
            </w:r>
          </w:p>
        </w:tc>
      </w:tr>
      <w:tr w:rsidR="00151771" w:rsidRPr="003350AB" w:rsidTr="003350AB">
        <w:trPr>
          <w:cantSplit/>
          <w:trHeight w:val="30"/>
        </w:trPr>
        <w:tc>
          <w:tcPr>
            <w:tcW w:w="2155" w:type="dxa"/>
            <w:vMerge/>
            <w:shd w:val="clear" w:color="auto" w:fill="F2F2F2"/>
          </w:tcPr>
          <w:p w:rsidR="00151771" w:rsidRPr="003350AB" w:rsidRDefault="00151771" w:rsidP="003350AB">
            <w:pPr>
              <w:pStyle w:val="a7"/>
              <w:ind w:firstLine="0"/>
              <w:jc w:val="left"/>
              <w:rPr>
                <w:sz w:val="20"/>
                <w:szCs w:val="20"/>
                <w:lang w:val="ru-RU"/>
              </w:rPr>
            </w:pPr>
          </w:p>
        </w:tc>
        <w:tc>
          <w:tcPr>
            <w:tcW w:w="3260"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допустимого уровня территориал</w:t>
            </w:r>
            <w:r w:rsidRPr="003350AB">
              <w:rPr>
                <w:sz w:val="20"/>
                <w:szCs w:val="20"/>
                <w:lang w:val="ru-RU"/>
              </w:rPr>
              <w:t>ь</w:t>
            </w:r>
            <w:r w:rsidRPr="003350AB">
              <w:rPr>
                <w:sz w:val="20"/>
                <w:szCs w:val="20"/>
                <w:lang w:val="ru-RU"/>
              </w:rPr>
              <w:t>ной доступности</w:t>
            </w:r>
          </w:p>
        </w:tc>
        <w:tc>
          <w:tcPr>
            <w:tcW w:w="2551" w:type="dxa"/>
          </w:tcPr>
          <w:p w:rsidR="00151771" w:rsidRPr="003350AB" w:rsidRDefault="00151771" w:rsidP="003350AB">
            <w:pPr>
              <w:pStyle w:val="a7"/>
              <w:ind w:firstLine="0"/>
              <w:jc w:val="left"/>
              <w:rPr>
                <w:sz w:val="20"/>
                <w:szCs w:val="20"/>
                <w:lang w:val="ru-RU"/>
              </w:rPr>
            </w:pPr>
            <w:r w:rsidRPr="003350AB">
              <w:rPr>
                <w:sz w:val="20"/>
                <w:szCs w:val="20"/>
                <w:lang w:val="ru-RU"/>
              </w:rPr>
              <w:t>Пешеходная доступность, м</w:t>
            </w:r>
          </w:p>
        </w:tc>
        <w:tc>
          <w:tcPr>
            <w:tcW w:w="1418" w:type="dxa"/>
          </w:tcPr>
          <w:p w:rsidR="00151771" w:rsidRPr="003350AB" w:rsidRDefault="00151771" w:rsidP="003350AB">
            <w:pPr>
              <w:pStyle w:val="a7"/>
              <w:ind w:firstLine="0"/>
              <w:jc w:val="center"/>
              <w:rPr>
                <w:sz w:val="20"/>
                <w:szCs w:val="20"/>
                <w:lang w:val="ru-RU"/>
              </w:rPr>
            </w:pPr>
            <w:r w:rsidRPr="003350AB">
              <w:rPr>
                <w:sz w:val="20"/>
                <w:szCs w:val="20"/>
                <w:lang w:val="ru-RU"/>
              </w:rPr>
              <w:t>500</w:t>
            </w:r>
          </w:p>
        </w:tc>
      </w:tr>
      <w:tr w:rsidR="00151771" w:rsidRPr="003350AB" w:rsidTr="003350AB">
        <w:trPr>
          <w:cantSplit/>
          <w:trHeight w:val="30"/>
        </w:trPr>
        <w:tc>
          <w:tcPr>
            <w:tcW w:w="9384" w:type="dxa"/>
            <w:gridSpan w:val="4"/>
            <w:shd w:val="clear" w:color="auto" w:fill="F2F2F2"/>
          </w:tcPr>
          <w:p w:rsidR="00151771" w:rsidRPr="003350AB" w:rsidRDefault="00151771" w:rsidP="00DA6E39">
            <w:pPr>
              <w:pStyle w:val="Default"/>
              <w:rPr>
                <w:b/>
                <w:sz w:val="20"/>
                <w:szCs w:val="20"/>
              </w:rPr>
            </w:pPr>
            <w:r w:rsidRPr="003350AB">
              <w:rPr>
                <w:b/>
                <w:sz w:val="20"/>
                <w:szCs w:val="20"/>
              </w:rPr>
              <w:t>Примечания:</w:t>
            </w:r>
          </w:p>
          <w:p w:rsidR="00151771" w:rsidRPr="003350AB" w:rsidRDefault="00151771" w:rsidP="00DA6E39">
            <w:pPr>
              <w:pStyle w:val="Default"/>
              <w:rPr>
                <w:sz w:val="20"/>
                <w:szCs w:val="20"/>
              </w:rPr>
            </w:pPr>
            <w:r w:rsidRPr="003350AB">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151771" w:rsidRPr="003350AB" w:rsidRDefault="00151771" w:rsidP="00DA6E39">
            <w:pPr>
              <w:pStyle w:val="Default"/>
              <w:rPr>
                <w:sz w:val="20"/>
                <w:szCs w:val="20"/>
              </w:rPr>
            </w:pPr>
            <w:r w:rsidRPr="003350AB">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151771" w:rsidRPr="003350AB" w:rsidRDefault="00151771" w:rsidP="00DA6E39">
            <w:pPr>
              <w:pStyle w:val="Default"/>
              <w:rPr>
                <w:sz w:val="20"/>
                <w:szCs w:val="20"/>
              </w:rPr>
            </w:pPr>
            <w:r w:rsidRPr="003350AB">
              <w:rPr>
                <w:sz w:val="20"/>
                <w:szCs w:val="20"/>
              </w:rPr>
              <w:t>3. Нормы расчета залов необходимо принимать с учетом минимальной вместимости объектов по технол</w:t>
            </w:r>
            <w:r w:rsidRPr="003350AB">
              <w:rPr>
                <w:sz w:val="20"/>
                <w:szCs w:val="20"/>
              </w:rPr>
              <w:t>о</w:t>
            </w:r>
            <w:r w:rsidRPr="003350AB">
              <w:rPr>
                <w:sz w:val="20"/>
                <w:szCs w:val="20"/>
              </w:rPr>
              <w:t>гическим требованиям.</w:t>
            </w:r>
          </w:p>
        </w:tc>
      </w:tr>
    </w:tbl>
    <w:p w:rsidR="00151771" w:rsidRDefault="00151771" w:rsidP="00C554F5">
      <w:pPr>
        <w:pStyle w:val="Heading2"/>
        <w:numPr>
          <w:ilvl w:val="1"/>
          <w:numId w:val="23"/>
        </w:numPr>
        <w:ind w:left="0" w:firstLine="0"/>
      </w:pPr>
      <w:bookmarkStart w:id="59" w:name="OLE_LINK824"/>
      <w:bookmarkStart w:id="60" w:name="OLE_LINK825"/>
      <w:bookmarkStart w:id="61" w:name="OLE_LINK828"/>
      <w:bookmarkStart w:id="62" w:name="_Toc46259330"/>
      <w:bookmarkStart w:id="63" w:name="OLE_LINK859"/>
      <w:bookmarkEnd w:id="44"/>
      <w:bookmarkEnd w:id="45"/>
      <w:bookmarkEnd w:id="51"/>
      <w:bookmarkEnd w:id="52"/>
      <w:bookmarkEnd w:id="53"/>
      <w:bookmarkEnd w:id="54"/>
      <w:bookmarkEnd w:id="55"/>
      <w:bookmarkEnd w:id="56"/>
      <w:bookmarkEnd w:id="57"/>
      <w:bookmarkEnd w:id="58"/>
      <w:r>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59"/>
      <w:bookmarkEnd w:id="60"/>
      <w:bookmarkEnd w:id="61"/>
      <w:bookmarkEnd w:id="62"/>
    </w:p>
    <w:p w:rsidR="00151771" w:rsidRPr="00673852" w:rsidRDefault="00151771" w:rsidP="00350FE0">
      <w:pPr>
        <w:keepNext/>
        <w:spacing w:before="120"/>
        <w:jc w:val="right"/>
        <w:rPr>
          <w:b/>
          <w:i/>
        </w:rPr>
      </w:pPr>
      <w:bookmarkStart w:id="64" w:name="OLE_LINK202"/>
      <w:bookmarkStart w:id="65" w:name="OLE_LINK206"/>
      <w:r w:rsidRPr="00673852">
        <w:rPr>
          <w:b/>
          <w:i/>
        </w:rPr>
        <w:t>Таблица</w:t>
      </w:r>
      <w:r>
        <w:rPr>
          <w:b/>
          <w:i/>
        </w:rPr>
        <w:t xml:space="preserve"> 1.4</w:t>
      </w:r>
    </w:p>
    <w:p w:rsidR="00151771" w:rsidRDefault="00151771"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304"/>
        <w:gridCol w:w="3119"/>
        <w:gridCol w:w="3685"/>
        <w:gridCol w:w="1276"/>
      </w:tblGrid>
      <w:tr w:rsidR="00151771" w:rsidRPr="003350AB" w:rsidTr="003350AB">
        <w:trPr>
          <w:tblHeader/>
        </w:trPr>
        <w:tc>
          <w:tcPr>
            <w:tcW w:w="1304"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Наименов</w:t>
            </w:r>
            <w:r w:rsidRPr="003350AB">
              <w:rPr>
                <w:b/>
                <w:i/>
                <w:sz w:val="20"/>
                <w:szCs w:val="20"/>
                <w:lang w:val="ru-RU"/>
              </w:rPr>
              <w:t>а</w:t>
            </w:r>
            <w:r w:rsidRPr="003350AB">
              <w:rPr>
                <w:b/>
                <w:i/>
                <w:sz w:val="20"/>
                <w:szCs w:val="20"/>
                <w:lang w:val="ru-RU"/>
              </w:rPr>
              <w:t>ние вида об</w:t>
            </w:r>
            <w:r w:rsidRPr="003350AB">
              <w:rPr>
                <w:b/>
                <w:i/>
                <w:sz w:val="20"/>
                <w:szCs w:val="20"/>
                <w:lang w:val="ru-RU"/>
              </w:rPr>
              <w:t>ъ</w:t>
            </w:r>
            <w:r w:rsidRPr="003350AB">
              <w:rPr>
                <w:b/>
                <w:i/>
                <w:sz w:val="20"/>
                <w:szCs w:val="20"/>
                <w:lang w:val="ru-RU"/>
              </w:rPr>
              <w:t>екта</w:t>
            </w:r>
          </w:p>
        </w:tc>
        <w:tc>
          <w:tcPr>
            <w:tcW w:w="3119"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Тип расчетного показателя</w:t>
            </w:r>
          </w:p>
        </w:tc>
        <w:tc>
          <w:tcPr>
            <w:tcW w:w="3685"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Наименование расчетного показателя, единица измерения</w:t>
            </w:r>
          </w:p>
        </w:tc>
        <w:tc>
          <w:tcPr>
            <w:tcW w:w="1276"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Значение расчетного показателя</w:t>
            </w:r>
          </w:p>
        </w:tc>
      </w:tr>
      <w:tr w:rsidR="00151771" w:rsidRPr="003350AB" w:rsidTr="003350AB">
        <w:trPr>
          <w:trHeight w:val="36"/>
        </w:trPr>
        <w:tc>
          <w:tcPr>
            <w:tcW w:w="1304" w:type="dxa"/>
            <w:vMerge w:val="restart"/>
            <w:shd w:val="clear" w:color="auto" w:fill="F2F2F2"/>
          </w:tcPr>
          <w:p w:rsidR="00151771" w:rsidRPr="003350AB" w:rsidRDefault="00151771" w:rsidP="003350AB">
            <w:pPr>
              <w:pStyle w:val="a7"/>
              <w:widowControl w:val="0"/>
              <w:ind w:firstLine="0"/>
              <w:jc w:val="left"/>
              <w:rPr>
                <w:sz w:val="20"/>
                <w:szCs w:val="20"/>
                <w:lang w:val="ru-RU"/>
              </w:rPr>
            </w:pPr>
            <w:r w:rsidRPr="003350AB">
              <w:rPr>
                <w:sz w:val="20"/>
                <w:szCs w:val="20"/>
                <w:lang w:val="ru-RU"/>
              </w:rPr>
              <w:t>Места нако</w:t>
            </w:r>
            <w:r w:rsidRPr="003350AB">
              <w:rPr>
                <w:sz w:val="20"/>
                <w:szCs w:val="20"/>
                <w:lang w:val="ru-RU"/>
              </w:rPr>
              <w:t>п</w:t>
            </w:r>
            <w:r w:rsidRPr="003350AB">
              <w:rPr>
                <w:sz w:val="20"/>
                <w:szCs w:val="20"/>
                <w:lang w:val="ru-RU"/>
              </w:rPr>
              <w:t>ления отходов</w:t>
            </w:r>
          </w:p>
        </w:tc>
        <w:tc>
          <w:tcPr>
            <w:tcW w:w="3119" w:type="dxa"/>
            <w:vMerge w:val="restart"/>
          </w:tcPr>
          <w:p w:rsidR="00151771" w:rsidRPr="003350AB" w:rsidRDefault="00151771" w:rsidP="003350AB">
            <w:pPr>
              <w:pStyle w:val="a7"/>
              <w:widowControl w:val="0"/>
              <w:ind w:firstLine="0"/>
              <w:jc w:val="left"/>
              <w:rPr>
                <w:sz w:val="20"/>
                <w:szCs w:val="20"/>
                <w:lang w:val="ru-RU"/>
              </w:rPr>
            </w:pPr>
            <w:r w:rsidRPr="003350AB">
              <w:rPr>
                <w:sz w:val="20"/>
                <w:szCs w:val="20"/>
                <w:lang w:val="ru-RU"/>
              </w:rPr>
              <w:t>Расчетный показатель минимально допустимого уровня обеспеченн</w:t>
            </w:r>
            <w:r w:rsidRPr="003350AB">
              <w:rPr>
                <w:sz w:val="20"/>
                <w:szCs w:val="20"/>
                <w:lang w:val="ru-RU"/>
              </w:rPr>
              <w:t>о</w:t>
            </w:r>
            <w:r w:rsidRPr="003350AB">
              <w:rPr>
                <w:sz w:val="20"/>
                <w:szCs w:val="20"/>
                <w:lang w:val="ru-RU"/>
              </w:rPr>
              <w:t>сти</w:t>
            </w:r>
          </w:p>
        </w:tc>
        <w:tc>
          <w:tcPr>
            <w:tcW w:w="3685" w:type="dxa"/>
          </w:tcPr>
          <w:p w:rsidR="00151771" w:rsidRPr="003350AB" w:rsidRDefault="00151771" w:rsidP="003350AB">
            <w:pPr>
              <w:pStyle w:val="a7"/>
              <w:widowControl w:val="0"/>
              <w:ind w:firstLine="0"/>
              <w:jc w:val="left"/>
              <w:rPr>
                <w:sz w:val="20"/>
                <w:szCs w:val="20"/>
              </w:rPr>
            </w:pPr>
            <w:r w:rsidRPr="003350AB">
              <w:rPr>
                <w:sz w:val="20"/>
                <w:szCs w:val="20"/>
                <w:lang w:val="ru-RU"/>
              </w:rPr>
              <w:t>Обеспеченность контейнерными площа</w:t>
            </w:r>
            <w:r w:rsidRPr="003350AB">
              <w:rPr>
                <w:sz w:val="20"/>
                <w:szCs w:val="20"/>
                <w:lang w:val="ru-RU"/>
              </w:rPr>
              <w:t>д</w:t>
            </w:r>
            <w:r w:rsidRPr="003350AB">
              <w:rPr>
                <w:sz w:val="20"/>
                <w:szCs w:val="20"/>
                <w:lang w:val="ru-RU"/>
              </w:rPr>
              <w:t xml:space="preserve">ками, % </w:t>
            </w:r>
            <w:r w:rsidRPr="003350AB">
              <w:rPr>
                <w:sz w:val="20"/>
                <w:szCs w:val="20"/>
              </w:rPr>
              <w:t>[1]</w:t>
            </w:r>
          </w:p>
        </w:tc>
        <w:tc>
          <w:tcPr>
            <w:tcW w:w="1276" w:type="dxa"/>
          </w:tcPr>
          <w:p w:rsidR="00151771" w:rsidRPr="003350AB" w:rsidRDefault="00151771" w:rsidP="003350AB">
            <w:pPr>
              <w:pStyle w:val="a7"/>
              <w:widowControl w:val="0"/>
              <w:ind w:firstLine="0"/>
              <w:jc w:val="center"/>
              <w:rPr>
                <w:sz w:val="20"/>
                <w:szCs w:val="20"/>
                <w:lang w:val="ru-RU"/>
              </w:rPr>
            </w:pPr>
            <w:r w:rsidRPr="003350AB">
              <w:rPr>
                <w:sz w:val="20"/>
                <w:szCs w:val="20"/>
                <w:lang w:val="ru-RU"/>
              </w:rPr>
              <w:t>100</w:t>
            </w:r>
          </w:p>
        </w:tc>
      </w:tr>
      <w:tr w:rsidR="00151771" w:rsidRPr="003350AB" w:rsidTr="003350AB">
        <w:trPr>
          <w:trHeight w:val="36"/>
        </w:trPr>
        <w:tc>
          <w:tcPr>
            <w:tcW w:w="1304" w:type="dxa"/>
            <w:vMerge/>
            <w:shd w:val="clear" w:color="auto" w:fill="F2F2F2"/>
          </w:tcPr>
          <w:p w:rsidR="00151771" w:rsidRPr="003350AB" w:rsidRDefault="00151771" w:rsidP="003350AB">
            <w:pPr>
              <w:pStyle w:val="a7"/>
              <w:widowControl w:val="0"/>
              <w:ind w:firstLine="0"/>
              <w:jc w:val="left"/>
              <w:rPr>
                <w:sz w:val="20"/>
                <w:szCs w:val="20"/>
                <w:lang w:val="ru-RU"/>
              </w:rPr>
            </w:pPr>
          </w:p>
        </w:tc>
        <w:tc>
          <w:tcPr>
            <w:tcW w:w="3119" w:type="dxa"/>
            <w:vMerge/>
          </w:tcPr>
          <w:p w:rsidR="00151771" w:rsidRPr="003350AB" w:rsidRDefault="00151771" w:rsidP="003350AB">
            <w:pPr>
              <w:pStyle w:val="a7"/>
              <w:widowControl w:val="0"/>
              <w:ind w:firstLine="0"/>
              <w:jc w:val="left"/>
              <w:rPr>
                <w:sz w:val="20"/>
                <w:szCs w:val="20"/>
                <w:lang w:val="ru-RU"/>
              </w:rPr>
            </w:pPr>
          </w:p>
        </w:tc>
        <w:tc>
          <w:tcPr>
            <w:tcW w:w="3685" w:type="dxa"/>
          </w:tcPr>
          <w:p w:rsidR="00151771" w:rsidRPr="003350AB" w:rsidRDefault="00151771" w:rsidP="003350AB">
            <w:pPr>
              <w:pStyle w:val="a7"/>
              <w:widowControl w:val="0"/>
              <w:ind w:firstLine="0"/>
              <w:jc w:val="left"/>
              <w:rPr>
                <w:sz w:val="20"/>
                <w:szCs w:val="20"/>
                <w:lang w:val="ru-RU"/>
              </w:rPr>
            </w:pPr>
            <w:r w:rsidRPr="003350AB">
              <w:rPr>
                <w:sz w:val="20"/>
                <w:szCs w:val="20"/>
                <w:lang w:val="ru-RU"/>
              </w:rPr>
              <w:t>Количество контейнеров на площадку, ед.</w:t>
            </w:r>
          </w:p>
        </w:tc>
        <w:tc>
          <w:tcPr>
            <w:tcW w:w="1276" w:type="dxa"/>
          </w:tcPr>
          <w:p w:rsidR="00151771" w:rsidRPr="003350AB" w:rsidRDefault="00151771" w:rsidP="003350AB">
            <w:pPr>
              <w:pStyle w:val="a7"/>
              <w:widowControl w:val="0"/>
              <w:ind w:firstLine="0"/>
              <w:jc w:val="center"/>
              <w:rPr>
                <w:sz w:val="20"/>
                <w:szCs w:val="20"/>
                <w:lang w:val="ru-RU"/>
              </w:rPr>
            </w:pPr>
            <w:r w:rsidRPr="003350AB">
              <w:rPr>
                <w:sz w:val="20"/>
                <w:szCs w:val="20"/>
                <w:lang w:val="ru-RU"/>
              </w:rPr>
              <w:t>3-4</w:t>
            </w:r>
          </w:p>
        </w:tc>
      </w:tr>
      <w:tr w:rsidR="00151771" w:rsidRPr="003350AB" w:rsidTr="003350AB">
        <w:tc>
          <w:tcPr>
            <w:tcW w:w="1304" w:type="dxa"/>
            <w:vMerge/>
            <w:shd w:val="clear" w:color="auto" w:fill="F2F2F2"/>
          </w:tcPr>
          <w:p w:rsidR="00151771" w:rsidRPr="003350AB" w:rsidRDefault="00151771" w:rsidP="003350AB">
            <w:pPr>
              <w:pStyle w:val="a7"/>
              <w:widowControl w:val="0"/>
              <w:ind w:firstLine="0"/>
              <w:rPr>
                <w:sz w:val="20"/>
                <w:szCs w:val="20"/>
                <w:lang w:val="ru-RU"/>
              </w:rPr>
            </w:pPr>
          </w:p>
        </w:tc>
        <w:tc>
          <w:tcPr>
            <w:tcW w:w="3119" w:type="dxa"/>
          </w:tcPr>
          <w:p w:rsidR="00151771" w:rsidRPr="003350AB" w:rsidRDefault="00151771" w:rsidP="003350AB">
            <w:pPr>
              <w:pStyle w:val="a7"/>
              <w:widowControl w:val="0"/>
              <w:ind w:firstLine="0"/>
              <w:jc w:val="left"/>
              <w:rPr>
                <w:sz w:val="20"/>
                <w:szCs w:val="20"/>
                <w:lang w:val="ru-RU"/>
              </w:rPr>
            </w:pPr>
            <w:r w:rsidRPr="003350AB">
              <w:rPr>
                <w:sz w:val="20"/>
                <w:szCs w:val="20"/>
                <w:lang w:val="ru-RU"/>
              </w:rPr>
              <w:t>Расчетный показатель максимал</w:t>
            </w:r>
            <w:r w:rsidRPr="003350AB">
              <w:rPr>
                <w:sz w:val="20"/>
                <w:szCs w:val="20"/>
                <w:lang w:val="ru-RU"/>
              </w:rPr>
              <w:t>ь</w:t>
            </w:r>
            <w:r w:rsidRPr="003350AB">
              <w:rPr>
                <w:sz w:val="20"/>
                <w:szCs w:val="20"/>
                <w:lang w:val="ru-RU"/>
              </w:rPr>
              <w:t>но допустимого уровня территор</w:t>
            </w:r>
            <w:r w:rsidRPr="003350AB">
              <w:rPr>
                <w:sz w:val="20"/>
                <w:szCs w:val="20"/>
                <w:lang w:val="ru-RU"/>
              </w:rPr>
              <w:t>и</w:t>
            </w:r>
            <w:r w:rsidRPr="003350AB">
              <w:rPr>
                <w:sz w:val="20"/>
                <w:szCs w:val="20"/>
                <w:lang w:val="ru-RU"/>
              </w:rPr>
              <w:t>альной доступности</w:t>
            </w:r>
          </w:p>
        </w:tc>
        <w:tc>
          <w:tcPr>
            <w:tcW w:w="3685" w:type="dxa"/>
          </w:tcPr>
          <w:p w:rsidR="00151771" w:rsidRPr="003350AB" w:rsidRDefault="00151771" w:rsidP="00693F3E">
            <w:pPr>
              <w:pStyle w:val="Default"/>
              <w:rPr>
                <w:sz w:val="20"/>
                <w:szCs w:val="20"/>
              </w:rPr>
            </w:pPr>
            <w:r w:rsidRPr="003350AB">
              <w:rPr>
                <w:sz w:val="20"/>
                <w:szCs w:val="20"/>
              </w:rPr>
              <w:t xml:space="preserve">Пешеходная доступность, м </w:t>
            </w:r>
          </w:p>
        </w:tc>
        <w:tc>
          <w:tcPr>
            <w:tcW w:w="1276" w:type="dxa"/>
          </w:tcPr>
          <w:p w:rsidR="00151771" w:rsidRPr="003350AB" w:rsidRDefault="00151771" w:rsidP="003350AB">
            <w:pPr>
              <w:pStyle w:val="Default"/>
              <w:jc w:val="center"/>
              <w:rPr>
                <w:sz w:val="20"/>
                <w:szCs w:val="20"/>
              </w:rPr>
            </w:pPr>
            <w:r w:rsidRPr="003350AB">
              <w:rPr>
                <w:sz w:val="20"/>
                <w:szCs w:val="20"/>
              </w:rPr>
              <w:t>100</w:t>
            </w:r>
          </w:p>
        </w:tc>
      </w:tr>
      <w:tr w:rsidR="00151771" w:rsidRPr="003350AB" w:rsidTr="003350AB">
        <w:tc>
          <w:tcPr>
            <w:tcW w:w="9384" w:type="dxa"/>
            <w:gridSpan w:val="4"/>
            <w:shd w:val="clear" w:color="auto" w:fill="F2F2F2"/>
          </w:tcPr>
          <w:p w:rsidR="00151771" w:rsidRPr="003350AB" w:rsidRDefault="00151771" w:rsidP="00693F3E">
            <w:pPr>
              <w:pStyle w:val="Default"/>
              <w:rPr>
                <w:b/>
                <w:sz w:val="20"/>
                <w:szCs w:val="20"/>
              </w:rPr>
            </w:pPr>
            <w:r w:rsidRPr="003350AB">
              <w:rPr>
                <w:b/>
                <w:sz w:val="20"/>
                <w:szCs w:val="20"/>
              </w:rPr>
              <w:t xml:space="preserve">Примечание: </w:t>
            </w:r>
          </w:p>
          <w:p w:rsidR="00151771" w:rsidRPr="003350AB" w:rsidRDefault="00151771" w:rsidP="00693F3E">
            <w:pPr>
              <w:pStyle w:val="Default"/>
              <w:rPr>
                <w:sz w:val="20"/>
                <w:szCs w:val="20"/>
              </w:rPr>
            </w:pPr>
            <w:r w:rsidRPr="003350AB">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w:t>
            </w:r>
            <w:r w:rsidRPr="003350AB">
              <w:rPr>
                <w:sz w:val="20"/>
                <w:szCs w:val="20"/>
              </w:rPr>
              <w:t>а</w:t>
            </w:r>
            <w:r w:rsidRPr="003350AB">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3350AB">
              <w:rPr>
                <w:sz w:val="20"/>
                <w:szCs w:val="20"/>
              </w:rPr>
              <w:t>и</w:t>
            </w:r>
            <w:r w:rsidRPr="003350AB">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3350AB">
              <w:rPr>
                <w:sz w:val="20"/>
                <w:szCs w:val="20"/>
                <w:vertAlign w:val="subscript"/>
              </w:rPr>
              <w:t>кон</w:t>
            </w:r>
            <w:r w:rsidRPr="003350AB">
              <w:rPr>
                <w:sz w:val="20"/>
                <w:szCs w:val="20"/>
              </w:rPr>
              <w:t>т = П</w:t>
            </w:r>
            <w:r w:rsidRPr="003350AB">
              <w:rPr>
                <w:sz w:val="20"/>
                <w:szCs w:val="20"/>
                <w:vertAlign w:val="subscript"/>
              </w:rPr>
              <w:t>год</w:t>
            </w:r>
            <w:r w:rsidRPr="003350AB">
              <w:rPr>
                <w:sz w:val="20"/>
                <w:szCs w:val="20"/>
              </w:rPr>
              <w:t xml:space="preserve"> × t × К / (365 × V), где П</w:t>
            </w:r>
            <w:r w:rsidRPr="003350AB">
              <w:rPr>
                <w:sz w:val="20"/>
                <w:szCs w:val="20"/>
                <w:vertAlign w:val="subscript"/>
              </w:rPr>
              <w:t xml:space="preserve">год </w:t>
            </w:r>
            <w:r w:rsidRPr="003350AB">
              <w:rPr>
                <w:sz w:val="20"/>
                <w:szCs w:val="20"/>
              </w:rPr>
              <w:t>– год</w:t>
            </w:r>
            <w:r w:rsidRPr="003350AB">
              <w:rPr>
                <w:sz w:val="20"/>
                <w:szCs w:val="20"/>
              </w:rPr>
              <w:t>о</w:t>
            </w:r>
            <w:r w:rsidRPr="003350AB">
              <w:rPr>
                <w:sz w:val="20"/>
                <w:szCs w:val="20"/>
              </w:rPr>
              <w:t>вое накопление муниципальных отходов, куб. м; t – периодичность удаления отходов в сутки; К – коэфф</w:t>
            </w:r>
            <w:r w:rsidRPr="003350AB">
              <w:rPr>
                <w:sz w:val="20"/>
                <w:szCs w:val="20"/>
              </w:rPr>
              <w:t>и</w:t>
            </w:r>
            <w:r w:rsidRPr="003350AB">
              <w:rPr>
                <w:sz w:val="20"/>
                <w:szCs w:val="20"/>
              </w:rPr>
              <w:t>циент неравномерности отходов, равный 1,25; V – вместимость контейнера.</w:t>
            </w:r>
          </w:p>
          <w:p w:rsidR="00151771" w:rsidRPr="003350AB" w:rsidRDefault="00151771" w:rsidP="00693F3E">
            <w:pPr>
              <w:pStyle w:val="Default"/>
              <w:rPr>
                <w:sz w:val="20"/>
                <w:szCs w:val="20"/>
              </w:rPr>
            </w:pPr>
            <w:r w:rsidRPr="003350AB">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3350AB">
              <w:rPr>
                <w:sz w:val="20"/>
                <w:szCs w:val="20"/>
              </w:rPr>
              <w:t>и</w:t>
            </w:r>
            <w:r w:rsidRPr="003350AB">
              <w:rPr>
                <w:sz w:val="20"/>
                <w:szCs w:val="20"/>
              </w:rPr>
              <w:t>вающие маневрирование мусоровывозящих машин.</w:t>
            </w:r>
          </w:p>
        </w:tc>
      </w:tr>
    </w:tbl>
    <w:p w:rsidR="00151771" w:rsidRDefault="00151771" w:rsidP="00C554F5">
      <w:pPr>
        <w:pStyle w:val="Heading2"/>
        <w:numPr>
          <w:ilvl w:val="1"/>
          <w:numId w:val="23"/>
        </w:numPr>
        <w:ind w:left="0" w:firstLine="0"/>
      </w:pPr>
      <w:bookmarkStart w:id="66" w:name="_Toc46259331"/>
      <w:bookmarkEnd w:id="63"/>
      <w:bookmarkEnd w:id="64"/>
      <w:bookmarkEnd w:id="65"/>
      <w:r>
        <w:t xml:space="preserve">Объекты местного значения городского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66"/>
    </w:p>
    <w:p w:rsidR="00151771" w:rsidRDefault="00151771" w:rsidP="002252A4">
      <w:pPr>
        <w:snapToGrid w:val="0"/>
        <w:ind w:firstLine="683"/>
      </w:pPr>
      <w:bookmarkStart w:id="67" w:name="OLE_LINK241"/>
      <w:bookmarkStart w:id="68" w:name="OLE_LINK242"/>
      <w:r>
        <w:t>При подготовке документов территориального планирования для объектов местн</w:t>
      </w:r>
      <w:r>
        <w:t>о</w:t>
      </w:r>
      <w:r>
        <w:t xml:space="preserve">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7" w:history="1">
        <w:r w:rsidRPr="00006F9B">
          <w:t>законом</w:t>
        </w:r>
      </w:hyperlink>
      <w:r>
        <w:t xml:space="preserve"> от 22.07.2008 № 123-ФЗ «Технический регламент о требованиях пожарной безопасности».</w:t>
      </w:r>
    </w:p>
    <w:p w:rsidR="00151771" w:rsidRDefault="00151771" w:rsidP="002252A4">
      <w:pPr>
        <w:snapToGrid w:val="0"/>
        <w:ind w:firstLine="683"/>
      </w:pPr>
      <w:r>
        <w:t>Расчетные показатели количества пожарных депо и пожарных автомобилей для н</w:t>
      </w:r>
      <w:r>
        <w:t>а</w:t>
      </w:r>
      <w:r>
        <w:t xml:space="preserve">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w:t>
      </w:r>
      <w:bookmarkStart w:id="69" w:name="OLE_LINK195"/>
      <w:bookmarkStart w:id="70" w:name="OLE_LINK196"/>
      <w:r>
        <w:t>с учетом требований п. 2.1.2 РНГП Саратовской области</w:t>
      </w:r>
      <w:bookmarkEnd w:id="69"/>
      <w:bookmarkEnd w:id="70"/>
      <w:r>
        <w:t>.</w:t>
      </w:r>
    </w:p>
    <w:p w:rsidR="00151771" w:rsidRDefault="00151771" w:rsidP="00C554F5">
      <w:pPr>
        <w:pStyle w:val="Heading2"/>
        <w:numPr>
          <w:ilvl w:val="1"/>
          <w:numId w:val="23"/>
        </w:numPr>
        <w:ind w:left="0" w:firstLine="0"/>
      </w:pPr>
      <w:bookmarkStart w:id="71" w:name="_Toc46259332"/>
      <w:bookmarkStart w:id="72" w:name="OLE_LINK1006"/>
      <w:bookmarkStart w:id="73" w:name="OLE_LINK1007"/>
      <w:bookmarkEnd w:id="46"/>
      <w:bookmarkEnd w:id="47"/>
      <w:bookmarkEnd w:id="67"/>
      <w:bookmarkEnd w:id="68"/>
      <w:r>
        <w:t xml:space="preserve">Объекты местного значения городского поселения в области </w:t>
      </w:r>
      <w:bookmarkStart w:id="74" w:name="OLE_LINK1003"/>
      <w:bookmarkStart w:id="75" w:name="OLE_LINK1004"/>
      <w:bookmarkStart w:id="76" w:name="OLE_LINK1005"/>
      <w:r>
        <w:t>ритуальных услуг</w:t>
      </w:r>
      <w:bookmarkEnd w:id="74"/>
      <w:bookmarkEnd w:id="75"/>
      <w:bookmarkEnd w:id="76"/>
      <w:r>
        <w:t xml:space="preserve"> </w:t>
      </w:r>
      <w:r w:rsidRPr="00B23676">
        <w:t>и содержания мест захоронения</w:t>
      </w:r>
      <w:bookmarkEnd w:id="71"/>
    </w:p>
    <w:p w:rsidR="00151771" w:rsidRPr="00FB7B60" w:rsidRDefault="00151771" w:rsidP="00350FE0">
      <w:pPr>
        <w:keepNext/>
        <w:spacing w:before="120"/>
        <w:jc w:val="right"/>
        <w:rPr>
          <w:b/>
          <w:i/>
        </w:rPr>
      </w:pPr>
      <w:bookmarkStart w:id="77" w:name="OLE_LINK1057"/>
      <w:bookmarkStart w:id="78" w:name="OLE_LINK1058"/>
      <w:r>
        <w:rPr>
          <w:b/>
          <w:i/>
        </w:rPr>
        <w:t>Таблица 1.5</w:t>
      </w:r>
    </w:p>
    <w:p w:rsidR="00151771" w:rsidRDefault="00151771" w:rsidP="00350FE0">
      <w:pPr>
        <w:keepNext/>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FB7B60">
        <w:rPr>
          <w:b/>
          <w:i/>
        </w:rPr>
        <w:t>в области ритуальных услуг</w:t>
      </w:r>
      <w:r w:rsidRPr="00B23676">
        <w:t xml:space="preserve"> </w:t>
      </w:r>
      <w:r w:rsidRPr="00B23676">
        <w:rPr>
          <w:b/>
          <w:i/>
        </w:rPr>
        <w:t>и содержания мест захоронения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88"/>
        <w:gridCol w:w="4110"/>
        <w:gridCol w:w="2268"/>
        <w:gridCol w:w="1418"/>
      </w:tblGrid>
      <w:tr w:rsidR="00151771" w:rsidRPr="003350AB" w:rsidTr="003350AB">
        <w:trPr>
          <w:tblHeader/>
        </w:trPr>
        <w:tc>
          <w:tcPr>
            <w:tcW w:w="1588" w:type="dxa"/>
            <w:shd w:val="clear" w:color="auto" w:fill="D9D9D9"/>
          </w:tcPr>
          <w:p w:rsidR="00151771" w:rsidRPr="003350AB" w:rsidRDefault="00151771" w:rsidP="003350AB">
            <w:pPr>
              <w:pStyle w:val="a7"/>
              <w:keepNext/>
              <w:ind w:firstLine="0"/>
              <w:jc w:val="center"/>
              <w:rPr>
                <w:b/>
                <w:i/>
                <w:sz w:val="20"/>
                <w:szCs w:val="20"/>
                <w:lang w:val="ru-RU"/>
              </w:rPr>
            </w:pPr>
            <w:r w:rsidRPr="003350AB">
              <w:rPr>
                <w:b/>
                <w:i/>
                <w:sz w:val="20"/>
                <w:szCs w:val="20"/>
                <w:lang w:val="ru-RU"/>
              </w:rPr>
              <w:t>Наименование вида объекта</w:t>
            </w:r>
          </w:p>
        </w:tc>
        <w:tc>
          <w:tcPr>
            <w:tcW w:w="4110" w:type="dxa"/>
            <w:shd w:val="clear" w:color="auto" w:fill="D9D9D9"/>
          </w:tcPr>
          <w:p w:rsidR="00151771" w:rsidRPr="003350AB" w:rsidRDefault="00151771" w:rsidP="003350AB">
            <w:pPr>
              <w:pStyle w:val="a7"/>
              <w:keepNext/>
              <w:ind w:firstLine="0"/>
              <w:jc w:val="center"/>
              <w:rPr>
                <w:b/>
                <w:i/>
                <w:sz w:val="20"/>
                <w:szCs w:val="20"/>
                <w:lang w:val="ru-RU"/>
              </w:rPr>
            </w:pPr>
            <w:r w:rsidRPr="003350AB">
              <w:rPr>
                <w:b/>
                <w:i/>
                <w:sz w:val="20"/>
                <w:szCs w:val="20"/>
                <w:lang w:val="ru-RU"/>
              </w:rPr>
              <w:t>Тип расчетного показателя</w:t>
            </w:r>
          </w:p>
        </w:tc>
        <w:tc>
          <w:tcPr>
            <w:tcW w:w="2268" w:type="dxa"/>
            <w:shd w:val="clear" w:color="auto" w:fill="D9D9D9"/>
          </w:tcPr>
          <w:p w:rsidR="00151771" w:rsidRPr="003350AB" w:rsidRDefault="00151771" w:rsidP="003350AB">
            <w:pPr>
              <w:pStyle w:val="a7"/>
              <w:keepNext/>
              <w:ind w:firstLine="0"/>
              <w:jc w:val="center"/>
              <w:rPr>
                <w:b/>
                <w:i/>
                <w:sz w:val="20"/>
                <w:szCs w:val="20"/>
                <w:lang w:val="ru-RU"/>
              </w:rPr>
            </w:pPr>
            <w:r w:rsidRPr="003350AB">
              <w:rPr>
                <w:b/>
                <w:i/>
                <w:sz w:val="20"/>
                <w:szCs w:val="20"/>
                <w:lang w:val="ru-RU"/>
              </w:rPr>
              <w:t>Наименование расче</w:t>
            </w:r>
            <w:r w:rsidRPr="003350AB">
              <w:rPr>
                <w:b/>
                <w:i/>
                <w:sz w:val="20"/>
                <w:szCs w:val="20"/>
                <w:lang w:val="ru-RU"/>
              </w:rPr>
              <w:t>т</w:t>
            </w:r>
            <w:r w:rsidRPr="003350AB">
              <w:rPr>
                <w:b/>
                <w:i/>
                <w:sz w:val="20"/>
                <w:szCs w:val="20"/>
                <w:lang w:val="ru-RU"/>
              </w:rPr>
              <w:t>ного показателя, един</w:t>
            </w:r>
            <w:r w:rsidRPr="003350AB">
              <w:rPr>
                <w:b/>
                <w:i/>
                <w:sz w:val="20"/>
                <w:szCs w:val="20"/>
                <w:lang w:val="ru-RU"/>
              </w:rPr>
              <w:t>и</w:t>
            </w:r>
            <w:r w:rsidRPr="003350AB">
              <w:rPr>
                <w:b/>
                <w:i/>
                <w:sz w:val="20"/>
                <w:szCs w:val="20"/>
                <w:lang w:val="ru-RU"/>
              </w:rPr>
              <w:t>ца измерения</w:t>
            </w:r>
          </w:p>
        </w:tc>
        <w:tc>
          <w:tcPr>
            <w:tcW w:w="1418" w:type="dxa"/>
            <w:shd w:val="clear" w:color="auto" w:fill="D9D9D9"/>
          </w:tcPr>
          <w:p w:rsidR="00151771" w:rsidRPr="003350AB" w:rsidRDefault="00151771" w:rsidP="003350AB">
            <w:pPr>
              <w:pStyle w:val="a7"/>
              <w:keepNext/>
              <w:ind w:firstLine="0"/>
              <w:jc w:val="center"/>
              <w:rPr>
                <w:b/>
                <w:i/>
                <w:sz w:val="20"/>
                <w:szCs w:val="20"/>
                <w:lang w:val="ru-RU"/>
              </w:rPr>
            </w:pPr>
            <w:r w:rsidRPr="003350AB">
              <w:rPr>
                <w:b/>
                <w:i/>
                <w:sz w:val="20"/>
                <w:szCs w:val="20"/>
                <w:lang w:val="ru-RU"/>
              </w:rPr>
              <w:t>Значение ра</w:t>
            </w:r>
            <w:r w:rsidRPr="003350AB">
              <w:rPr>
                <w:b/>
                <w:i/>
                <w:sz w:val="20"/>
                <w:szCs w:val="20"/>
                <w:lang w:val="ru-RU"/>
              </w:rPr>
              <w:t>с</w:t>
            </w:r>
            <w:r w:rsidRPr="003350AB">
              <w:rPr>
                <w:b/>
                <w:i/>
                <w:sz w:val="20"/>
                <w:szCs w:val="20"/>
                <w:lang w:val="ru-RU"/>
              </w:rPr>
              <w:t>четного пок</w:t>
            </w:r>
            <w:r w:rsidRPr="003350AB">
              <w:rPr>
                <w:b/>
                <w:i/>
                <w:sz w:val="20"/>
                <w:szCs w:val="20"/>
                <w:lang w:val="ru-RU"/>
              </w:rPr>
              <w:t>а</w:t>
            </w:r>
            <w:r w:rsidRPr="003350AB">
              <w:rPr>
                <w:b/>
                <w:i/>
                <w:sz w:val="20"/>
                <w:szCs w:val="20"/>
                <w:lang w:val="ru-RU"/>
              </w:rPr>
              <w:t>зателя</w:t>
            </w:r>
          </w:p>
        </w:tc>
      </w:tr>
      <w:tr w:rsidR="00151771" w:rsidRPr="003350AB" w:rsidTr="003350AB">
        <w:tc>
          <w:tcPr>
            <w:tcW w:w="1588" w:type="dxa"/>
            <w:vMerge w:val="restart"/>
            <w:shd w:val="clear" w:color="auto" w:fill="F2F2F2"/>
          </w:tcPr>
          <w:p w:rsidR="00151771" w:rsidRPr="003350AB" w:rsidRDefault="00151771" w:rsidP="003350AB">
            <w:pPr>
              <w:pStyle w:val="a7"/>
              <w:ind w:firstLine="0"/>
              <w:rPr>
                <w:sz w:val="20"/>
                <w:szCs w:val="20"/>
                <w:lang w:val="ru-RU"/>
              </w:rPr>
            </w:pPr>
            <w:r w:rsidRPr="003350AB">
              <w:rPr>
                <w:sz w:val="20"/>
                <w:szCs w:val="20"/>
                <w:lang w:val="ru-RU"/>
              </w:rPr>
              <w:t>Кладбище трад</w:t>
            </w:r>
            <w:r w:rsidRPr="003350AB">
              <w:rPr>
                <w:sz w:val="20"/>
                <w:szCs w:val="20"/>
                <w:lang w:val="ru-RU"/>
              </w:rPr>
              <w:t>и</w:t>
            </w:r>
            <w:r w:rsidRPr="003350AB">
              <w:rPr>
                <w:sz w:val="20"/>
                <w:szCs w:val="20"/>
                <w:lang w:val="ru-RU"/>
              </w:rPr>
              <w:t>ционного зах</w:t>
            </w:r>
            <w:r w:rsidRPr="003350AB">
              <w:rPr>
                <w:sz w:val="20"/>
                <w:szCs w:val="20"/>
                <w:lang w:val="ru-RU"/>
              </w:rPr>
              <w:t>о</w:t>
            </w:r>
            <w:r w:rsidRPr="003350AB">
              <w:rPr>
                <w:sz w:val="20"/>
                <w:szCs w:val="20"/>
                <w:lang w:val="ru-RU"/>
              </w:rPr>
              <w:t>ронения</w:t>
            </w:r>
          </w:p>
        </w:tc>
        <w:tc>
          <w:tcPr>
            <w:tcW w:w="4110"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допустим</w:t>
            </w:r>
            <w:r w:rsidRPr="003350AB">
              <w:rPr>
                <w:sz w:val="20"/>
                <w:szCs w:val="20"/>
                <w:lang w:val="ru-RU"/>
              </w:rPr>
              <w:t>о</w:t>
            </w:r>
            <w:r w:rsidRPr="003350AB">
              <w:rPr>
                <w:sz w:val="20"/>
                <w:szCs w:val="20"/>
                <w:lang w:val="ru-RU"/>
              </w:rPr>
              <w:t>го уровня обеспеченности</w:t>
            </w:r>
          </w:p>
        </w:tc>
        <w:tc>
          <w:tcPr>
            <w:tcW w:w="2268" w:type="dxa"/>
          </w:tcPr>
          <w:p w:rsidR="00151771" w:rsidRPr="003350AB" w:rsidRDefault="00151771" w:rsidP="003350AB">
            <w:pPr>
              <w:pStyle w:val="a7"/>
              <w:ind w:firstLine="0"/>
              <w:jc w:val="left"/>
              <w:rPr>
                <w:sz w:val="20"/>
                <w:szCs w:val="20"/>
                <w:lang w:val="ru-RU"/>
              </w:rPr>
            </w:pPr>
            <w:r w:rsidRPr="003350AB">
              <w:rPr>
                <w:sz w:val="20"/>
                <w:szCs w:val="20"/>
                <w:lang w:val="ru-RU"/>
              </w:rPr>
              <w:t>Размер земельного уч</w:t>
            </w:r>
            <w:r w:rsidRPr="003350AB">
              <w:rPr>
                <w:sz w:val="20"/>
                <w:szCs w:val="20"/>
                <w:lang w:val="ru-RU"/>
              </w:rPr>
              <w:t>а</w:t>
            </w:r>
            <w:r w:rsidRPr="003350AB">
              <w:rPr>
                <w:sz w:val="20"/>
                <w:szCs w:val="20"/>
                <w:lang w:val="ru-RU"/>
              </w:rPr>
              <w:t>стка, га на 1000 чел.</w:t>
            </w:r>
          </w:p>
        </w:tc>
        <w:tc>
          <w:tcPr>
            <w:tcW w:w="1418" w:type="dxa"/>
          </w:tcPr>
          <w:p w:rsidR="00151771" w:rsidRPr="003350AB" w:rsidRDefault="00151771" w:rsidP="003350AB">
            <w:pPr>
              <w:pStyle w:val="a7"/>
              <w:ind w:firstLine="0"/>
              <w:jc w:val="center"/>
              <w:rPr>
                <w:sz w:val="20"/>
                <w:szCs w:val="20"/>
                <w:lang w:val="ru-RU"/>
              </w:rPr>
            </w:pPr>
            <w:r w:rsidRPr="003350AB">
              <w:rPr>
                <w:sz w:val="20"/>
                <w:szCs w:val="20"/>
                <w:lang w:val="ru-RU"/>
              </w:rPr>
              <w:t>0,24</w:t>
            </w:r>
          </w:p>
        </w:tc>
      </w:tr>
      <w:tr w:rsidR="00151771" w:rsidRPr="003350AB" w:rsidTr="003350AB">
        <w:tc>
          <w:tcPr>
            <w:tcW w:w="1588" w:type="dxa"/>
            <w:vMerge/>
            <w:shd w:val="clear" w:color="auto" w:fill="F2F2F2"/>
          </w:tcPr>
          <w:p w:rsidR="00151771" w:rsidRPr="003350AB" w:rsidRDefault="00151771" w:rsidP="003350AB">
            <w:pPr>
              <w:pStyle w:val="a7"/>
              <w:ind w:firstLine="0"/>
              <w:rPr>
                <w:sz w:val="20"/>
                <w:szCs w:val="20"/>
                <w:lang w:val="ru-RU"/>
              </w:rPr>
            </w:pPr>
          </w:p>
        </w:tc>
        <w:tc>
          <w:tcPr>
            <w:tcW w:w="4110"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допуст</w:t>
            </w:r>
            <w:r w:rsidRPr="003350AB">
              <w:rPr>
                <w:sz w:val="20"/>
                <w:szCs w:val="20"/>
                <w:lang w:val="ru-RU"/>
              </w:rPr>
              <w:t>и</w:t>
            </w:r>
            <w:r w:rsidRPr="003350AB">
              <w:rPr>
                <w:sz w:val="20"/>
                <w:szCs w:val="20"/>
                <w:lang w:val="ru-RU"/>
              </w:rPr>
              <w:t>мого уровня территориальной доступности</w:t>
            </w:r>
          </w:p>
        </w:tc>
        <w:tc>
          <w:tcPr>
            <w:tcW w:w="3686" w:type="dxa"/>
            <w:gridSpan w:val="2"/>
          </w:tcPr>
          <w:p w:rsidR="00151771" w:rsidRPr="003350AB" w:rsidRDefault="00151771" w:rsidP="003350AB">
            <w:pPr>
              <w:pStyle w:val="a7"/>
              <w:ind w:firstLine="0"/>
              <w:jc w:val="center"/>
              <w:rPr>
                <w:sz w:val="20"/>
                <w:szCs w:val="20"/>
                <w:lang w:val="ru-RU"/>
              </w:rPr>
            </w:pPr>
            <w:r w:rsidRPr="003350AB">
              <w:rPr>
                <w:sz w:val="20"/>
                <w:szCs w:val="20"/>
                <w:lang w:val="ru-RU"/>
              </w:rPr>
              <w:t xml:space="preserve">Не нормируется </w:t>
            </w:r>
            <w:r w:rsidRPr="003350AB">
              <w:rPr>
                <w:sz w:val="20"/>
                <w:szCs w:val="20"/>
              </w:rPr>
              <w:t>[</w:t>
            </w:r>
            <w:r w:rsidRPr="003350AB">
              <w:rPr>
                <w:sz w:val="20"/>
                <w:szCs w:val="20"/>
                <w:lang w:val="ru-RU"/>
              </w:rPr>
              <w:t>1</w:t>
            </w:r>
            <w:r w:rsidRPr="003350AB">
              <w:rPr>
                <w:sz w:val="20"/>
                <w:szCs w:val="20"/>
              </w:rPr>
              <w:t>]</w:t>
            </w:r>
          </w:p>
        </w:tc>
      </w:tr>
      <w:tr w:rsidR="00151771" w:rsidRPr="003350AB" w:rsidTr="003350AB">
        <w:tc>
          <w:tcPr>
            <w:tcW w:w="9384" w:type="dxa"/>
            <w:gridSpan w:val="4"/>
            <w:shd w:val="clear" w:color="auto" w:fill="F2F2F2"/>
          </w:tcPr>
          <w:p w:rsidR="00151771" w:rsidRPr="003350AB" w:rsidRDefault="00151771" w:rsidP="003350AB">
            <w:pPr>
              <w:pStyle w:val="a7"/>
              <w:ind w:firstLine="0"/>
              <w:jc w:val="left"/>
              <w:rPr>
                <w:b/>
                <w:sz w:val="20"/>
                <w:szCs w:val="20"/>
                <w:lang w:val="ru-RU"/>
              </w:rPr>
            </w:pPr>
            <w:bookmarkStart w:id="79" w:name="OLE_LINK356"/>
            <w:bookmarkStart w:id="80" w:name="OLE_LINK357"/>
            <w:bookmarkStart w:id="81" w:name="OLE_LINK358"/>
            <w:bookmarkStart w:id="82" w:name="OLE_LINK359"/>
            <w:r w:rsidRPr="003350AB">
              <w:rPr>
                <w:b/>
                <w:sz w:val="20"/>
                <w:szCs w:val="20"/>
                <w:lang w:val="ru-RU"/>
              </w:rPr>
              <w:t>Примечание:</w:t>
            </w:r>
          </w:p>
          <w:p w:rsidR="00151771" w:rsidRPr="003350AB" w:rsidRDefault="00151771" w:rsidP="003350AB">
            <w:pPr>
              <w:pStyle w:val="a7"/>
              <w:ind w:firstLine="0"/>
              <w:jc w:val="left"/>
              <w:rPr>
                <w:sz w:val="20"/>
                <w:szCs w:val="20"/>
                <w:lang w:val="ru-RU"/>
              </w:rPr>
            </w:pPr>
            <w:r w:rsidRPr="003350AB">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79"/>
            <w:bookmarkEnd w:id="80"/>
            <w:bookmarkEnd w:id="81"/>
            <w:bookmarkEnd w:id="82"/>
            <w:r w:rsidRPr="003350AB">
              <w:rPr>
                <w:sz w:val="20"/>
                <w:szCs w:val="20"/>
                <w:lang w:val="ru-RU"/>
              </w:rPr>
              <w:t>.</w:t>
            </w:r>
          </w:p>
        </w:tc>
      </w:tr>
    </w:tbl>
    <w:p w:rsidR="00151771" w:rsidRDefault="00151771" w:rsidP="00C554F5">
      <w:pPr>
        <w:pStyle w:val="Heading2"/>
        <w:numPr>
          <w:ilvl w:val="1"/>
          <w:numId w:val="23"/>
        </w:numPr>
        <w:ind w:left="0" w:firstLine="0"/>
      </w:pPr>
      <w:bookmarkStart w:id="83" w:name="_Toc46259333"/>
      <w:bookmarkStart w:id="84" w:name="OLE_LINK449"/>
      <w:bookmarkEnd w:id="72"/>
      <w:bookmarkEnd w:id="73"/>
      <w:bookmarkEnd w:id="77"/>
      <w:bookmarkEnd w:id="78"/>
      <w:r>
        <w:t>Объекты местного значения городского поселения в области культуры и искусства</w:t>
      </w:r>
      <w:bookmarkEnd w:id="83"/>
    </w:p>
    <w:p w:rsidR="00151771" w:rsidRPr="00662113" w:rsidRDefault="00151771" w:rsidP="0027616C">
      <w:pPr>
        <w:keepNext/>
        <w:spacing w:before="120"/>
        <w:jc w:val="right"/>
        <w:rPr>
          <w:b/>
          <w:i/>
        </w:rPr>
      </w:pPr>
      <w:bookmarkStart w:id="85" w:name="OLE_LINK952"/>
      <w:bookmarkStart w:id="86" w:name="OLE_LINK953"/>
      <w:bookmarkStart w:id="87" w:name="OLE_LINK675"/>
      <w:bookmarkStart w:id="88" w:name="OLE_LINK676"/>
      <w:bookmarkStart w:id="89" w:name="OLE_LINK935"/>
      <w:bookmarkStart w:id="90" w:name="OLE_LINK448"/>
      <w:r w:rsidRPr="00662113">
        <w:rPr>
          <w:b/>
          <w:i/>
        </w:rPr>
        <w:t>Таблица</w:t>
      </w:r>
      <w:r>
        <w:rPr>
          <w:b/>
          <w:i/>
        </w:rPr>
        <w:t xml:space="preserve"> 1.6</w:t>
      </w:r>
    </w:p>
    <w:p w:rsidR="00151771" w:rsidRDefault="00151771" w:rsidP="0027616C">
      <w:pPr>
        <w:keepNext/>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662113">
        <w:rPr>
          <w:b/>
          <w:i/>
        </w:rPr>
        <w:t>в области культуры</w:t>
      </w:r>
      <w:r>
        <w:rPr>
          <w:b/>
          <w:i/>
        </w:rPr>
        <w:t xml:space="preserve"> и искусства</w:t>
      </w:r>
    </w:p>
    <w:tbl>
      <w:tblPr>
        <w:tblW w:w="93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A0"/>
      </w:tblPr>
      <w:tblGrid>
        <w:gridCol w:w="1828"/>
        <w:gridCol w:w="3402"/>
        <w:gridCol w:w="2976"/>
        <w:gridCol w:w="1138"/>
        <w:gridCol w:w="12"/>
      </w:tblGrid>
      <w:tr w:rsidR="00151771" w:rsidRPr="003350AB" w:rsidTr="003350AB">
        <w:trPr>
          <w:gridAfter w:val="1"/>
          <w:wAfter w:w="12" w:type="dxa"/>
          <w:cantSplit/>
          <w:tblHeader/>
        </w:trPr>
        <w:tc>
          <w:tcPr>
            <w:tcW w:w="1828"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Наименование вида объекта</w:t>
            </w:r>
          </w:p>
        </w:tc>
        <w:tc>
          <w:tcPr>
            <w:tcW w:w="3402"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Тип расчетного показателя</w:t>
            </w:r>
          </w:p>
        </w:tc>
        <w:tc>
          <w:tcPr>
            <w:tcW w:w="2976"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Наименование расчетного пок</w:t>
            </w:r>
            <w:r w:rsidRPr="003350AB">
              <w:rPr>
                <w:b/>
                <w:i/>
                <w:sz w:val="20"/>
                <w:szCs w:val="20"/>
                <w:lang w:val="ru-RU"/>
              </w:rPr>
              <w:t>а</w:t>
            </w:r>
            <w:r w:rsidRPr="003350AB">
              <w:rPr>
                <w:b/>
                <w:i/>
                <w:sz w:val="20"/>
                <w:szCs w:val="20"/>
                <w:lang w:val="ru-RU"/>
              </w:rPr>
              <w:t>зателя, единица измерения</w:t>
            </w:r>
          </w:p>
        </w:tc>
        <w:tc>
          <w:tcPr>
            <w:tcW w:w="1138"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Значение расчетного показателя</w:t>
            </w:r>
          </w:p>
        </w:tc>
      </w:tr>
      <w:tr w:rsidR="00151771" w:rsidRPr="003350AB" w:rsidTr="003350AB">
        <w:trPr>
          <w:gridAfter w:val="1"/>
          <w:wAfter w:w="12" w:type="dxa"/>
          <w:cantSplit/>
        </w:trPr>
        <w:tc>
          <w:tcPr>
            <w:tcW w:w="1828"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Общедоступная библиотека с де</w:t>
            </w:r>
            <w:r w:rsidRPr="003350AB">
              <w:rPr>
                <w:sz w:val="20"/>
                <w:szCs w:val="20"/>
                <w:lang w:val="ru-RU"/>
              </w:rPr>
              <w:t>т</w:t>
            </w:r>
            <w:r w:rsidRPr="003350AB">
              <w:rPr>
                <w:sz w:val="20"/>
                <w:szCs w:val="20"/>
                <w:lang w:val="ru-RU"/>
              </w:rPr>
              <w:t>ским отделением</w:t>
            </w: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допустимого уровня обеспеченности</w:t>
            </w:r>
          </w:p>
        </w:tc>
        <w:tc>
          <w:tcPr>
            <w:tcW w:w="2976" w:type="dxa"/>
          </w:tcPr>
          <w:p w:rsidR="00151771" w:rsidRPr="003350AB" w:rsidRDefault="00151771" w:rsidP="003350AB">
            <w:pPr>
              <w:pStyle w:val="a7"/>
              <w:ind w:firstLine="0"/>
              <w:jc w:val="left"/>
              <w:rPr>
                <w:sz w:val="20"/>
                <w:szCs w:val="20"/>
                <w:lang w:val="ru-RU"/>
              </w:rPr>
            </w:pPr>
            <w:bookmarkStart w:id="91" w:name="OLE_LINK107"/>
            <w:bookmarkStart w:id="92" w:name="OLE_LINK108"/>
            <w:bookmarkStart w:id="93" w:name="OLE_LINK109"/>
            <w:bookmarkStart w:id="94" w:name="OLE_LINK110"/>
            <w:bookmarkStart w:id="95" w:name="OLE_LINK111"/>
            <w:bookmarkStart w:id="96" w:name="OLE_LINK112"/>
            <w:r w:rsidRPr="003350AB">
              <w:rPr>
                <w:sz w:val="20"/>
                <w:szCs w:val="20"/>
                <w:lang w:val="ru-RU"/>
              </w:rPr>
              <w:t>Количество объектов на посел</w:t>
            </w:r>
            <w:r w:rsidRPr="003350AB">
              <w:rPr>
                <w:sz w:val="20"/>
                <w:szCs w:val="20"/>
                <w:lang w:val="ru-RU"/>
              </w:rPr>
              <w:t>е</w:t>
            </w:r>
            <w:r w:rsidRPr="003350AB">
              <w:rPr>
                <w:sz w:val="20"/>
                <w:szCs w:val="20"/>
                <w:lang w:val="ru-RU"/>
              </w:rPr>
              <w:t>ние, ед.</w:t>
            </w:r>
            <w:bookmarkEnd w:id="91"/>
            <w:bookmarkEnd w:id="92"/>
            <w:bookmarkEnd w:id="93"/>
            <w:bookmarkEnd w:id="94"/>
            <w:bookmarkEnd w:id="95"/>
            <w:bookmarkEnd w:id="96"/>
          </w:p>
        </w:tc>
        <w:tc>
          <w:tcPr>
            <w:tcW w:w="1138" w:type="dxa"/>
          </w:tcPr>
          <w:p w:rsidR="00151771" w:rsidRPr="003350AB" w:rsidRDefault="00151771" w:rsidP="003350AB">
            <w:pPr>
              <w:pStyle w:val="a7"/>
              <w:ind w:firstLine="0"/>
              <w:jc w:val="center"/>
              <w:rPr>
                <w:sz w:val="20"/>
                <w:szCs w:val="20"/>
                <w:lang w:val="ru-RU"/>
              </w:rPr>
            </w:pPr>
            <w:r w:rsidRPr="003350AB">
              <w:rPr>
                <w:sz w:val="20"/>
                <w:szCs w:val="20"/>
                <w:lang w:val="ru-RU"/>
              </w:rPr>
              <w:t>1</w:t>
            </w:r>
          </w:p>
        </w:tc>
      </w:tr>
      <w:tr w:rsidR="00151771" w:rsidRPr="003350AB" w:rsidTr="003350AB">
        <w:trPr>
          <w:gridAfter w:val="1"/>
          <w:wAfter w:w="12" w:type="dxa"/>
          <w:cantSplit/>
        </w:trPr>
        <w:tc>
          <w:tcPr>
            <w:tcW w:w="1828" w:type="dxa"/>
            <w:vMerge/>
            <w:shd w:val="clear" w:color="auto" w:fill="F2F2F2"/>
          </w:tcPr>
          <w:p w:rsidR="00151771" w:rsidRPr="003350AB" w:rsidRDefault="00151771" w:rsidP="003350AB">
            <w:pPr>
              <w:pStyle w:val="a7"/>
              <w:ind w:firstLine="0"/>
              <w:jc w:val="left"/>
              <w:rPr>
                <w:sz w:val="20"/>
                <w:szCs w:val="20"/>
                <w:lang w:val="ru-RU"/>
              </w:rPr>
            </w:pPr>
            <w:bookmarkStart w:id="97" w:name="_Hlk508729744"/>
          </w:p>
        </w:tc>
        <w:tc>
          <w:tcPr>
            <w:tcW w:w="3402"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допустимого уровня территориальной доступности</w:t>
            </w:r>
          </w:p>
        </w:tc>
        <w:tc>
          <w:tcPr>
            <w:tcW w:w="2976" w:type="dxa"/>
          </w:tcPr>
          <w:p w:rsidR="00151771" w:rsidRPr="003350AB" w:rsidRDefault="00151771" w:rsidP="003350AB">
            <w:pPr>
              <w:pStyle w:val="a7"/>
              <w:ind w:firstLine="0"/>
              <w:jc w:val="left"/>
              <w:rPr>
                <w:sz w:val="20"/>
                <w:szCs w:val="20"/>
                <w:lang w:val="ru-RU"/>
              </w:rPr>
            </w:pPr>
            <w:r w:rsidRPr="003350AB">
              <w:rPr>
                <w:sz w:val="20"/>
                <w:szCs w:val="20"/>
                <w:lang w:val="ru-RU"/>
              </w:rPr>
              <w:t>Транспортная доступность, мин.</w:t>
            </w:r>
          </w:p>
        </w:tc>
        <w:tc>
          <w:tcPr>
            <w:tcW w:w="1138" w:type="dxa"/>
          </w:tcPr>
          <w:p w:rsidR="00151771" w:rsidRPr="003350AB" w:rsidRDefault="00151771" w:rsidP="003350AB">
            <w:pPr>
              <w:pStyle w:val="a7"/>
              <w:ind w:firstLine="0"/>
              <w:jc w:val="center"/>
              <w:rPr>
                <w:sz w:val="20"/>
                <w:szCs w:val="20"/>
                <w:lang w:val="ru-RU"/>
              </w:rPr>
            </w:pPr>
            <w:r w:rsidRPr="003350AB">
              <w:rPr>
                <w:sz w:val="20"/>
                <w:szCs w:val="20"/>
                <w:lang w:val="ru-RU"/>
              </w:rPr>
              <w:t>30</w:t>
            </w:r>
          </w:p>
        </w:tc>
      </w:tr>
      <w:tr w:rsidR="00151771" w:rsidRPr="003350AB" w:rsidTr="003350AB">
        <w:trPr>
          <w:gridAfter w:val="1"/>
          <w:wAfter w:w="12" w:type="dxa"/>
          <w:cantSplit/>
        </w:trPr>
        <w:tc>
          <w:tcPr>
            <w:tcW w:w="1828" w:type="dxa"/>
            <w:vMerge/>
            <w:shd w:val="clear" w:color="auto" w:fill="F2F2F2"/>
          </w:tcPr>
          <w:p w:rsidR="00151771" w:rsidRPr="003350AB" w:rsidRDefault="00151771" w:rsidP="003350AB">
            <w:pPr>
              <w:pStyle w:val="a7"/>
              <w:ind w:firstLine="0"/>
              <w:jc w:val="left"/>
              <w:rPr>
                <w:sz w:val="20"/>
                <w:szCs w:val="20"/>
                <w:lang w:val="ru-RU"/>
              </w:rPr>
            </w:pPr>
          </w:p>
        </w:tc>
        <w:tc>
          <w:tcPr>
            <w:tcW w:w="3402" w:type="dxa"/>
            <w:vMerge/>
          </w:tcPr>
          <w:p w:rsidR="00151771" w:rsidRPr="003350AB" w:rsidRDefault="00151771" w:rsidP="003350AB">
            <w:pPr>
              <w:pStyle w:val="a7"/>
              <w:ind w:firstLine="0"/>
              <w:jc w:val="left"/>
              <w:rPr>
                <w:sz w:val="20"/>
                <w:szCs w:val="20"/>
                <w:lang w:val="ru-RU"/>
              </w:rPr>
            </w:pPr>
          </w:p>
        </w:tc>
        <w:tc>
          <w:tcPr>
            <w:tcW w:w="2976" w:type="dxa"/>
          </w:tcPr>
          <w:p w:rsidR="00151771" w:rsidRPr="003350AB" w:rsidRDefault="00151771" w:rsidP="003350AB">
            <w:pPr>
              <w:pStyle w:val="a7"/>
              <w:ind w:firstLine="0"/>
              <w:jc w:val="left"/>
              <w:rPr>
                <w:sz w:val="20"/>
                <w:szCs w:val="20"/>
                <w:lang w:val="ru-RU"/>
              </w:rPr>
            </w:pPr>
            <w:r w:rsidRPr="003350AB">
              <w:rPr>
                <w:sz w:val="20"/>
                <w:szCs w:val="20"/>
                <w:lang w:val="ru-RU"/>
              </w:rPr>
              <w:t>П</w:t>
            </w:r>
            <w:r w:rsidRPr="003350AB">
              <w:rPr>
                <w:sz w:val="20"/>
                <w:szCs w:val="20"/>
              </w:rPr>
              <w:t xml:space="preserve">ешеходная (шаговая) </w:t>
            </w:r>
            <w:r w:rsidRPr="003350AB">
              <w:rPr>
                <w:sz w:val="20"/>
                <w:szCs w:val="20"/>
                <w:lang w:val="ru-RU"/>
              </w:rPr>
              <w:t>досту</w:t>
            </w:r>
            <w:r w:rsidRPr="003350AB">
              <w:rPr>
                <w:sz w:val="20"/>
                <w:szCs w:val="20"/>
                <w:lang w:val="ru-RU"/>
              </w:rPr>
              <w:t>п</w:t>
            </w:r>
            <w:r w:rsidRPr="003350AB">
              <w:rPr>
                <w:sz w:val="20"/>
                <w:szCs w:val="20"/>
                <w:lang w:val="ru-RU"/>
              </w:rPr>
              <w:t>ность, мин.</w:t>
            </w:r>
          </w:p>
        </w:tc>
        <w:tc>
          <w:tcPr>
            <w:tcW w:w="1138" w:type="dxa"/>
          </w:tcPr>
          <w:p w:rsidR="00151771" w:rsidRPr="003350AB" w:rsidRDefault="00151771" w:rsidP="003350AB">
            <w:pPr>
              <w:pStyle w:val="a7"/>
              <w:ind w:firstLine="0"/>
              <w:jc w:val="center"/>
              <w:rPr>
                <w:sz w:val="20"/>
                <w:szCs w:val="20"/>
                <w:lang w:val="ru-RU"/>
              </w:rPr>
            </w:pPr>
            <w:r w:rsidRPr="003350AB">
              <w:rPr>
                <w:sz w:val="20"/>
                <w:szCs w:val="20"/>
                <w:lang w:val="ru-RU"/>
              </w:rPr>
              <w:t>30</w:t>
            </w:r>
          </w:p>
        </w:tc>
      </w:tr>
      <w:bookmarkEnd w:id="97"/>
      <w:tr w:rsidR="00151771" w:rsidRPr="003350AB" w:rsidTr="003350AB">
        <w:trPr>
          <w:gridAfter w:val="1"/>
          <w:wAfter w:w="12" w:type="dxa"/>
          <w:cantSplit/>
        </w:trPr>
        <w:tc>
          <w:tcPr>
            <w:tcW w:w="1828"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Дом культуры (клуб)</w:t>
            </w:r>
          </w:p>
        </w:tc>
        <w:tc>
          <w:tcPr>
            <w:tcW w:w="3402"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допустимого уровня обеспеченности</w:t>
            </w:r>
          </w:p>
        </w:tc>
        <w:tc>
          <w:tcPr>
            <w:tcW w:w="2976" w:type="dxa"/>
          </w:tcPr>
          <w:p w:rsidR="00151771" w:rsidRPr="003350AB" w:rsidRDefault="00151771" w:rsidP="003350AB">
            <w:pPr>
              <w:pStyle w:val="a7"/>
              <w:ind w:firstLine="0"/>
              <w:jc w:val="left"/>
              <w:rPr>
                <w:sz w:val="20"/>
                <w:szCs w:val="20"/>
                <w:lang w:val="ru-RU"/>
              </w:rPr>
            </w:pPr>
            <w:r w:rsidRPr="003350AB">
              <w:rPr>
                <w:sz w:val="20"/>
                <w:szCs w:val="20"/>
                <w:lang w:val="ru-RU"/>
              </w:rPr>
              <w:t>Количество объектов на посел</w:t>
            </w:r>
            <w:r w:rsidRPr="003350AB">
              <w:rPr>
                <w:sz w:val="20"/>
                <w:szCs w:val="20"/>
                <w:lang w:val="ru-RU"/>
              </w:rPr>
              <w:t>е</w:t>
            </w:r>
            <w:r w:rsidRPr="003350AB">
              <w:rPr>
                <w:sz w:val="20"/>
                <w:szCs w:val="20"/>
                <w:lang w:val="ru-RU"/>
              </w:rPr>
              <w:t>ние, ед.</w:t>
            </w:r>
          </w:p>
        </w:tc>
        <w:tc>
          <w:tcPr>
            <w:tcW w:w="1138" w:type="dxa"/>
          </w:tcPr>
          <w:p w:rsidR="00151771" w:rsidRPr="003350AB" w:rsidRDefault="00151771" w:rsidP="003350AB">
            <w:pPr>
              <w:pStyle w:val="a7"/>
              <w:ind w:firstLine="0"/>
              <w:jc w:val="center"/>
              <w:rPr>
                <w:sz w:val="20"/>
                <w:szCs w:val="20"/>
                <w:lang w:val="ru-RU"/>
              </w:rPr>
            </w:pPr>
            <w:r w:rsidRPr="003350AB">
              <w:rPr>
                <w:sz w:val="20"/>
                <w:szCs w:val="20"/>
                <w:lang w:val="ru-RU"/>
              </w:rPr>
              <w:t>1</w:t>
            </w:r>
          </w:p>
        </w:tc>
      </w:tr>
      <w:tr w:rsidR="00151771" w:rsidRPr="003350AB" w:rsidTr="003350AB">
        <w:trPr>
          <w:gridAfter w:val="1"/>
          <w:wAfter w:w="12" w:type="dxa"/>
          <w:cantSplit/>
        </w:trPr>
        <w:tc>
          <w:tcPr>
            <w:tcW w:w="1828" w:type="dxa"/>
            <w:vMerge/>
            <w:shd w:val="clear" w:color="auto" w:fill="F2F2F2"/>
          </w:tcPr>
          <w:p w:rsidR="00151771" w:rsidRPr="003350AB" w:rsidRDefault="00151771" w:rsidP="003350AB">
            <w:pPr>
              <w:pStyle w:val="a7"/>
              <w:ind w:firstLine="0"/>
              <w:jc w:val="left"/>
              <w:rPr>
                <w:sz w:val="20"/>
                <w:szCs w:val="20"/>
                <w:lang w:val="ru-RU"/>
              </w:rPr>
            </w:pPr>
          </w:p>
        </w:tc>
        <w:tc>
          <w:tcPr>
            <w:tcW w:w="3402" w:type="dxa"/>
            <w:vMerge/>
          </w:tcPr>
          <w:p w:rsidR="00151771" w:rsidRPr="003350AB" w:rsidRDefault="00151771" w:rsidP="003350AB">
            <w:pPr>
              <w:pStyle w:val="a7"/>
              <w:ind w:firstLine="0"/>
              <w:jc w:val="left"/>
              <w:rPr>
                <w:sz w:val="20"/>
                <w:szCs w:val="20"/>
                <w:lang w:val="ru-RU"/>
              </w:rPr>
            </w:pPr>
          </w:p>
        </w:tc>
        <w:tc>
          <w:tcPr>
            <w:tcW w:w="2976" w:type="dxa"/>
          </w:tcPr>
          <w:p w:rsidR="00151771" w:rsidRPr="003350AB" w:rsidRDefault="00151771" w:rsidP="003350AB">
            <w:pPr>
              <w:pStyle w:val="a7"/>
              <w:ind w:firstLine="0"/>
              <w:jc w:val="left"/>
              <w:rPr>
                <w:sz w:val="20"/>
                <w:szCs w:val="20"/>
                <w:lang w:val="ru-RU"/>
              </w:rPr>
            </w:pPr>
            <w:r w:rsidRPr="003350AB">
              <w:rPr>
                <w:sz w:val="20"/>
                <w:szCs w:val="20"/>
                <w:lang w:val="ru-RU"/>
              </w:rPr>
              <w:t>Количество мест на 1000 чел. [1]</w:t>
            </w:r>
          </w:p>
        </w:tc>
        <w:tc>
          <w:tcPr>
            <w:tcW w:w="1138" w:type="dxa"/>
          </w:tcPr>
          <w:p w:rsidR="00151771" w:rsidRPr="003350AB" w:rsidRDefault="00151771" w:rsidP="003350AB">
            <w:pPr>
              <w:pStyle w:val="a7"/>
              <w:ind w:firstLine="0"/>
              <w:jc w:val="center"/>
              <w:rPr>
                <w:sz w:val="20"/>
                <w:szCs w:val="20"/>
                <w:lang w:val="ru-RU"/>
              </w:rPr>
            </w:pPr>
            <w:r w:rsidRPr="003350AB">
              <w:rPr>
                <w:sz w:val="20"/>
                <w:szCs w:val="20"/>
                <w:lang w:val="ru-RU"/>
              </w:rPr>
              <w:t>85</w:t>
            </w:r>
          </w:p>
        </w:tc>
      </w:tr>
      <w:tr w:rsidR="00151771" w:rsidRPr="003350AB" w:rsidTr="003350AB">
        <w:trPr>
          <w:gridAfter w:val="1"/>
          <w:wAfter w:w="12" w:type="dxa"/>
          <w:cantSplit/>
        </w:trPr>
        <w:tc>
          <w:tcPr>
            <w:tcW w:w="1828" w:type="dxa"/>
            <w:vMerge/>
            <w:shd w:val="clear" w:color="auto" w:fill="F2F2F2"/>
          </w:tcPr>
          <w:p w:rsidR="00151771" w:rsidRPr="003350AB" w:rsidRDefault="00151771" w:rsidP="003350AB">
            <w:pPr>
              <w:pStyle w:val="a7"/>
              <w:ind w:firstLine="0"/>
              <w:jc w:val="left"/>
              <w:rPr>
                <w:sz w:val="20"/>
                <w:szCs w:val="20"/>
                <w:lang w:val="ru-RU"/>
              </w:rPr>
            </w:pP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допустимого уровня территориальной доступности</w:t>
            </w:r>
          </w:p>
        </w:tc>
        <w:tc>
          <w:tcPr>
            <w:tcW w:w="2976" w:type="dxa"/>
          </w:tcPr>
          <w:p w:rsidR="00151771" w:rsidRPr="003350AB" w:rsidRDefault="00151771" w:rsidP="003350AB">
            <w:pPr>
              <w:pStyle w:val="a7"/>
              <w:ind w:firstLine="0"/>
              <w:jc w:val="left"/>
              <w:rPr>
                <w:sz w:val="20"/>
                <w:szCs w:val="20"/>
                <w:lang w:val="ru-RU"/>
              </w:rPr>
            </w:pPr>
            <w:r w:rsidRPr="003350AB">
              <w:rPr>
                <w:sz w:val="20"/>
                <w:szCs w:val="20"/>
                <w:lang w:val="ru-RU"/>
              </w:rPr>
              <w:t>Транспортная доступность, мин.</w:t>
            </w:r>
          </w:p>
        </w:tc>
        <w:tc>
          <w:tcPr>
            <w:tcW w:w="1138" w:type="dxa"/>
          </w:tcPr>
          <w:p w:rsidR="00151771" w:rsidRPr="003350AB" w:rsidRDefault="00151771" w:rsidP="003350AB">
            <w:pPr>
              <w:pStyle w:val="a7"/>
              <w:ind w:firstLine="0"/>
              <w:jc w:val="center"/>
              <w:rPr>
                <w:sz w:val="20"/>
                <w:szCs w:val="20"/>
                <w:lang w:val="ru-RU"/>
              </w:rPr>
            </w:pPr>
            <w:r w:rsidRPr="003350AB">
              <w:rPr>
                <w:sz w:val="20"/>
                <w:szCs w:val="20"/>
                <w:lang w:val="ru-RU"/>
              </w:rPr>
              <w:t>30</w:t>
            </w:r>
          </w:p>
        </w:tc>
      </w:tr>
      <w:tr w:rsidR="00151771" w:rsidRPr="003350AB" w:rsidTr="003350AB">
        <w:trPr>
          <w:gridAfter w:val="1"/>
          <w:wAfter w:w="12" w:type="dxa"/>
          <w:cantSplit/>
        </w:trPr>
        <w:tc>
          <w:tcPr>
            <w:tcW w:w="1828" w:type="dxa"/>
            <w:vMerge w:val="restart"/>
            <w:shd w:val="clear" w:color="auto" w:fill="F2F2F2"/>
          </w:tcPr>
          <w:p w:rsidR="00151771" w:rsidRPr="003350AB" w:rsidRDefault="00151771" w:rsidP="003350AB">
            <w:pPr>
              <w:pStyle w:val="a7"/>
              <w:ind w:firstLine="0"/>
              <w:jc w:val="left"/>
              <w:rPr>
                <w:sz w:val="20"/>
                <w:szCs w:val="20"/>
                <w:lang w:val="ru-RU"/>
              </w:rPr>
            </w:pPr>
            <w:bookmarkStart w:id="98" w:name="_Hlk508729952"/>
            <w:r w:rsidRPr="003350AB">
              <w:rPr>
                <w:sz w:val="20"/>
                <w:szCs w:val="20"/>
                <w:lang w:val="ru-RU"/>
              </w:rPr>
              <w:t>Помещения для культурно-массовой и политико-воспитательной р</w:t>
            </w:r>
            <w:r w:rsidRPr="003350AB">
              <w:rPr>
                <w:sz w:val="20"/>
                <w:szCs w:val="20"/>
                <w:lang w:val="ru-RU"/>
              </w:rPr>
              <w:t>а</w:t>
            </w:r>
            <w:r w:rsidRPr="003350AB">
              <w:rPr>
                <w:sz w:val="20"/>
                <w:szCs w:val="20"/>
                <w:lang w:val="ru-RU"/>
              </w:rPr>
              <w:t>боты с населением, досуга и любител</w:t>
            </w:r>
            <w:r w:rsidRPr="003350AB">
              <w:rPr>
                <w:sz w:val="20"/>
                <w:szCs w:val="20"/>
                <w:lang w:val="ru-RU"/>
              </w:rPr>
              <w:t>ь</w:t>
            </w:r>
            <w:r w:rsidRPr="003350AB">
              <w:rPr>
                <w:sz w:val="20"/>
                <w:szCs w:val="20"/>
                <w:lang w:val="ru-RU"/>
              </w:rPr>
              <w:t xml:space="preserve">ской деятельности </w:t>
            </w: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допустимого уровня обеспеченности</w:t>
            </w:r>
          </w:p>
        </w:tc>
        <w:tc>
          <w:tcPr>
            <w:tcW w:w="2976" w:type="dxa"/>
          </w:tcPr>
          <w:p w:rsidR="00151771" w:rsidRPr="003350AB" w:rsidRDefault="00151771" w:rsidP="003350AB">
            <w:pPr>
              <w:pStyle w:val="a7"/>
              <w:ind w:firstLine="0"/>
              <w:jc w:val="left"/>
              <w:rPr>
                <w:sz w:val="20"/>
                <w:szCs w:val="20"/>
                <w:lang w:val="ru-RU"/>
              </w:rPr>
            </w:pPr>
            <w:r w:rsidRPr="003350AB">
              <w:rPr>
                <w:sz w:val="20"/>
                <w:szCs w:val="20"/>
                <w:lang w:val="ru-RU"/>
              </w:rPr>
              <w:t>Площадь пола, м</w:t>
            </w:r>
            <w:r w:rsidRPr="003350AB">
              <w:rPr>
                <w:sz w:val="20"/>
                <w:szCs w:val="20"/>
                <w:vertAlign w:val="superscript"/>
                <w:lang w:val="ru-RU"/>
              </w:rPr>
              <w:t>2</w:t>
            </w:r>
            <w:r w:rsidRPr="003350AB">
              <w:rPr>
                <w:sz w:val="20"/>
                <w:szCs w:val="20"/>
                <w:lang w:val="ru-RU"/>
              </w:rPr>
              <w:t xml:space="preserve"> на 1000 чел.</w:t>
            </w:r>
          </w:p>
        </w:tc>
        <w:tc>
          <w:tcPr>
            <w:tcW w:w="1138" w:type="dxa"/>
          </w:tcPr>
          <w:p w:rsidR="00151771" w:rsidRPr="003350AB" w:rsidRDefault="00151771" w:rsidP="003350AB">
            <w:pPr>
              <w:pStyle w:val="a7"/>
              <w:ind w:firstLine="0"/>
              <w:jc w:val="center"/>
              <w:rPr>
                <w:sz w:val="20"/>
                <w:szCs w:val="20"/>
                <w:lang w:val="ru-RU"/>
              </w:rPr>
            </w:pPr>
            <w:r w:rsidRPr="003350AB">
              <w:rPr>
                <w:sz w:val="20"/>
                <w:szCs w:val="20"/>
                <w:lang w:val="ru-RU"/>
              </w:rPr>
              <w:t>55</w:t>
            </w:r>
          </w:p>
        </w:tc>
      </w:tr>
      <w:tr w:rsidR="00151771" w:rsidRPr="003350AB" w:rsidTr="003350AB">
        <w:trPr>
          <w:gridAfter w:val="1"/>
          <w:wAfter w:w="12" w:type="dxa"/>
          <w:cantSplit/>
        </w:trPr>
        <w:tc>
          <w:tcPr>
            <w:tcW w:w="1828" w:type="dxa"/>
            <w:vMerge/>
            <w:shd w:val="clear" w:color="auto" w:fill="F2F2F2"/>
          </w:tcPr>
          <w:p w:rsidR="00151771" w:rsidRPr="003350AB" w:rsidRDefault="00151771" w:rsidP="003350AB">
            <w:pPr>
              <w:pStyle w:val="a7"/>
              <w:ind w:firstLine="0"/>
              <w:jc w:val="left"/>
              <w:rPr>
                <w:sz w:val="20"/>
                <w:szCs w:val="20"/>
                <w:lang w:val="ru-RU"/>
              </w:rPr>
            </w:pP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допустимого уровня территориальной доступности</w:t>
            </w:r>
          </w:p>
        </w:tc>
        <w:tc>
          <w:tcPr>
            <w:tcW w:w="4114" w:type="dxa"/>
            <w:gridSpan w:val="2"/>
          </w:tcPr>
          <w:p w:rsidR="00151771" w:rsidRPr="003350AB" w:rsidRDefault="00151771" w:rsidP="003350AB">
            <w:pPr>
              <w:pStyle w:val="a7"/>
              <w:ind w:firstLine="0"/>
              <w:jc w:val="center"/>
              <w:rPr>
                <w:sz w:val="20"/>
                <w:szCs w:val="20"/>
                <w:lang w:val="ru-RU"/>
              </w:rPr>
            </w:pPr>
            <w:r w:rsidRPr="003350AB">
              <w:rPr>
                <w:sz w:val="20"/>
                <w:szCs w:val="20"/>
                <w:lang w:val="ru-RU"/>
              </w:rPr>
              <w:t>Не нормируется</w:t>
            </w:r>
          </w:p>
        </w:tc>
      </w:tr>
      <w:tr w:rsidR="00151771" w:rsidRPr="003350AB" w:rsidTr="003350AB">
        <w:trPr>
          <w:gridAfter w:val="1"/>
          <w:wAfter w:w="12" w:type="dxa"/>
          <w:cantSplit/>
        </w:trPr>
        <w:tc>
          <w:tcPr>
            <w:tcW w:w="1828"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Танцевальные залы</w:t>
            </w: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допустимого уровня обеспеченности</w:t>
            </w:r>
          </w:p>
        </w:tc>
        <w:tc>
          <w:tcPr>
            <w:tcW w:w="2976" w:type="dxa"/>
          </w:tcPr>
          <w:p w:rsidR="00151771" w:rsidRPr="003350AB" w:rsidRDefault="00151771" w:rsidP="003350AB">
            <w:pPr>
              <w:pStyle w:val="a7"/>
              <w:ind w:firstLine="0"/>
              <w:jc w:val="left"/>
              <w:rPr>
                <w:sz w:val="20"/>
                <w:szCs w:val="20"/>
                <w:lang w:val="ru-RU"/>
              </w:rPr>
            </w:pPr>
            <w:r w:rsidRPr="003350AB">
              <w:rPr>
                <w:sz w:val="20"/>
                <w:szCs w:val="20"/>
                <w:lang w:val="ru-RU"/>
              </w:rPr>
              <w:t>Количество мест на 1000 чел.</w:t>
            </w:r>
          </w:p>
        </w:tc>
        <w:tc>
          <w:tcPr>
            <w:tcW w:w="1138" w:type="dxa"/>
          </w:tcPr>
          <w:p w:rsidR="00151771" w:rsidRPr="003350AB" w:rsidRDefault="00151771" w:rsidP="003350AB">
            <w:pPr>
              <w:pStyle w:val="a7"/>
              <w:ind w:firstLine="0"/>
              <w:jc w:val="center"/>
              <w:rPr>
                <w:sz w:val="20"/>
                <w:szCs w:val="20"/>
                <w:lang w:val="ru-RU"/>
              </w:rPr>
            </w:pPr>
            <w:r w:rsidRPr="003350AB">
              <w:rPr>
                <w:sz w:val="20"/>
                <w:szCs w:val="20"/>
                <w:lang w:val="ru-RU"/>
              </w:rPr>
              <w:t>6</w:t>
            </w:r>
          </w:p>
        </w:tc>
      </w:tr>
      <w:tr w:rsidR="00151771" w:rsidRPr="003350AB" w:rsidTr="003350AB">
        <w:trPr>
          <w:gridAfter w:val="1"/>
          <w:wAfter w:w="12" w:type="dxa"/>
          <w:cantSplit/>
        </w:trPr>
        <w:tc>
          <w:tcPr>
            <w:tcW w:w="1828" w:type="dxa"/>
            <w:vMerge/>
            <w:shd w:val="clear" w:color="auto" w:fill="F2F2F2"/>
          </w:tcPr>
          <w:p w:rsidR="00151771" w:rsidRPr="003350AB" w:rsidRDefault="00151771" w:rsidP="003350AB">
            <w:pPr>
              <w:pStyle w:val="a7"/>
              <w:ind w:firstLine="0"/>
              <w:jc w:val="left"/>
              <w:rPr>
                <w:sz w:val="20"/>
                <w:szCs w:val="20"/>
                <w:lang w:val="ru-RU"/>
              </w:rPr>
            </w:pP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допустимого уровня территориальной доступности</w:t>
            </w:r>
          </w:p>
        </w:tc>
        <w:tc>
          <w:tcPr>
            <w:tcW w:w="4114" w:type="dxa"/>
            <w:gridSpan w:val="2"/>
          </w:tcPr>
          <w:p w:rsidR="00151771" w:rsidRPr="003350AB" w:rsidRDefault="00151771" w:rsidP="003350AB">
            <w:pPr>
              <w:pStyle w:val="a7"/>
              <w:ind w:firstLine="0"/>
              <w:jc w:val="center"/>
              <w:rPr>
                <w:sz w:val="20"/>
                <w:szCs w:val="20"/>
                <w:lang w:val="ru-RU"/>
              </w:rPr>
            </w:pPr>
            <w:r w:rsidRPr="003350AB">
              <w:rPr>
                <w:sz w:val="20"/>
                <w:szCs w:val="20"/>
                <w:lang w:val="ru-RU"/>
              </w:rPr>
              <w:t>Не нормируется</w:t>
            </w:r>
          </w:p>
        </w:tc>
      </w:tr>
      <w:tr w:rsidR="00151771" w:rsidRPr="003350AB" w:rsidTr="003350AB">
        <w:trPr>
          <w:gridAfter w:val="1"/>
          <w:wAfter w:w="12" w:type="dxa"/>
          <w:cantSplit/>
        </w:trPr>
        <w:tc>
          <w:tcPr>
            <w:tcW w:w="1828"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Концертные залы</w:t>
            </w: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допустимого уровня обеспеченности</w:t>
            </w:r>
          </w:p>
        </w:tc>
        <w:tc>
          <w:tcPr>
            <w:tcW w:w="2976" w:type="dxa"/>
          </w:tcPr>
          <w:p w:rsidR="00151771" w:rsidRPr="003350AB" w:rsidRDefault="00151771" w:rsidP="003350AB">
            <w:pPr>
              <w:pStyle w:val="a7"/>
              <w:ind w:firstLine="0"/>
              <w:jc w:val="left"/>
              <w:rPr>
                <w:sz w:val="20"/>
                <w:szCs w:val="20"/>
                <w:lang w:val="ru-RU"/>
              </w:rPr>
            </w:pPr>
            <w:r w:rsidRPr="003350AB">
              <w:rPr>
                <w:sz w:val="20"/>
                <w:szCs w:val="20"/>
                <w:lang w:val="ru-RU"/>
              </w:rPr>
              <w:t>Количество мест на 1000 чел.</w:t>
            </w:r>
          </w:p>
        </w:tc>
        <w:tc>
          <w:tcPr>
            <w:tcW w:w="1138" w:type="dxa"/>
          </w:tcPr>
          <w:p w:rsidR="00151771" w:rsidRPr="003350AB" w:rsidRDefault="00151771" w:rsidP="003350AB">
            <w:pPr>
              <w:pStyle w:val="a7"/>
              <w:ind w:firstLine="0"/>
              <w:jc w:val="center"/>
              <w:rPr>
                <w:sz w:val="20"/>
                <w:szCs w:val="20"/>
                <w:lang w:val="ru-RU"/>
              </w:rPr>
            </w:pPr>
            <w:r w:rsidRPr="003350AB">
              <w:rPr>
                <w:sz w:val="20"/>
                <w:szCs w:val="20"/>
                <w:lang w:val="ru-RU"/>
              </w:rPr>
              <w:t>4</w:t>
            </w:r>
          </w:p>
        </w:tc>
      </w:tr>
      <w:tr w:rsidR="00151771" w:rsidRPr="003350AB" w:rsidTr="003350AB">
        <w:trPr>
          <w:gridAfter w:val="1"/>
          <w:wAfter w:w="12" w:type="dxa"/>
          <w:cantSplit/>
        </w:trPr>
        <w:tc>
          <w:tcPr>
            <w:tcW w:w="1828" w:type="dxa"/>
            <w:vMerge/>
            <w:shd w:val="clear" w:color="auto" w:fill="F2F2F2"/>
          </w:tcPr>
          <w:p w:rsidR="00151771" w:rsidRPr="003350AB" w:rsidRDefault="00151771" w:rsidP="003350AB">
            <w:pPr>
              <w:pStyle w:val="a7"/>
              <w:ind w:firstLine="0"/>
              <w:jc w:val="left"/>
              <w:rPr>
                <w:sz w:val="20"/>
                <w:szCs w:val="20"/>
                <w:lang w:val="ru-RU"/>
              </w:rPr>
            </w:pP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допустимого уровня территориальной доступности</w:t>
            </w:r>
          </w:p>
        </w:tc>
        <w:tc>
          <w:tcPr>
            <w:tcW w:w="4114" w:type="dxa"/>
            <w:gridSpan w:val="2"/>
          </w:tcPr>
          <w:p w:rsidR="00151771" w:rsidRPr="003350AB" w:rsidRDefault="00151771" w:rsidP="003350AB">
            <w:pPr>
              <w:pStyle w:val="a7"/>
              <w:ind w:firstLine="0"/>
              <w:jc w:val="center"/>
              <w:rPr>
                <w:sz w:val="20"/>
                <w:szCs w:val="20"/>
                <w:lang w:val="ru-RU"/>
              </w:rPr>
            </w:pPr>
            <w:r w:rsidRPr="003350AB">
              <w:rPr>
                <w:sz w:val="20"/>
                <w:szCs w:val="20"/>
                <w:lang w:val="ru-RU"/>
              </w:rPr>
              <w:t>Не нормируется</w:t>
            </w:r>
          </w:p>
        </w:tc>
      </w:tr>
      <w:tr w:rsidR="00151771" w:rsidRPr="003350AB" w:rsidTr="003350AB">
        <w:trPr>
          <w:cantSplit/>
        </w:trPr>
        <w:tc>
          <w:tcPr>
            <w:tcW w:w="9356" w:type="dxa"/>
            <w:gridSpan w:val="5"/>
            <w:shd w:val="clear" w:color="auto" w:fill="F2F2F2"/>
          </w:tcPr>
          <w:p w:rsidR="00151771" w:rsidRPr="003350AB" w:rsidRDefault="00151771" w:rsidP="003350AB">
            <w:pPr>
              <w:pStyle w:val="Default"/>
              <w:jc w:val="both"/>
              <w:rPr>
                <w:b/>
                <w:sz w:val="20"/>
                <w:szCs w:val="20"/>
              </w:rPr>
            </w:pPr>
            <w:r w:rsidRPr="003350AB">
              <w:rPr>
                <w:b/>
                <w:sz w:val="20"/>
                <w:szCs w:val="20"/>
              </w:rPr>
              <w:t>Примечание:</w:t>
            </w:r>
          </w:p>
          <w:p w:rsidR="00151771" w:rsidRPr="003350AB" w:rsidRDefault="00151771" w:rsidP="003350AB">
            <w:pPr>
              <w:pStyle w:val="a7"/>
              <w:ind w:firstLine="0"/>
              <w:jc w:val="left"/>
              <w:rPr>
                <w:sz w:val="20"/>
                <w:szCs w:val="20"/>
                <w:lang w:val="ru-RU"/>
              </w:rPr>
            </w:pPr>
            <w:r w:rsidRPr="003350AB">
              <w:rPr>
                <w:sz w:val="20"/>
                <w:szCs w:val="20"/>
                <w:lang w:val="ru-RU"/>
              </w:rPr>
              <w:t>1. Минимальная доля мест для людей на креслах-колясках в зрительных залах и других зрелищных объе</w:t>
            </w:r>
            <w:r w:rsidRPr="003350AB">
              <w:rPr>
                <w:sz w:val="20"/>
                <w:szCs w:val="20"/>
                <w:lang w:val="ru-RU"/>
              </w:rPr>
              <w:t>к</w:t>
            </w:r>
            <w:r w:rsidRPr="003350AB">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151771" w:rsidRDefault="00151771" w:rsidP="00C554F5">
      <w:pPr>
        <w:pStyle w:val="Heading2"/>
        <w:numPr>
          <w:ilvl w:val="1"/>
          <w:numId w:val="23"/>
        </w:numPr>
        <w:ind w:left="0" w:firstLine="0"/>
      </w:pPr>
      <w:bookmarkStart w:id="99" w:name="_Toc46259334"/>
      <w:bookmarkStart w:id="100" w:name="OLE_LINK948"/>
      <w:bookmarkEnd w:id="84"/>
      <w:bookmarkEnd w:id="85"/>
      <w:bookmarkEnd w:id="86"/>
      <w:bookmarkEnd w:id="87"/>
      <w:bookmarkEnd w:id="88"/>
      <w:bookmarkEnd w:id="89"/>
      <w:bookmarkEnd w:id="90"/>
      <w:bookmarkEnd w:id="98"/>
      <w:r>
        <w:t xml:space="preserve">Объекты местного значения городского поселения в области </w:t>
      </w:r>
      <w:bookmarkStart w:id="101" w:name="OLE_LINK1059"/>
      <w:bookmarkStart w:id="102" w:name="OLE_LINK1060"/>
      <w:bookmarkStart w:id="103" w:name="OLE_LINK1061"/>
      <w:r w:rsidRPr="00A64C3A">
        <w:t>благоустройств</w:t>
      </w:r>
      <w:r>
        <w:t>а</w:t>
      </w:r>
      <w:r w:rsidRPr="00A64C3A">
        <w:t xml:space="preserve"> и озеленени</w:t>
      </w:r>
      <w:r>
        <w:t>я</w:t>
      </w:r>
      <w:r w:rsidRPr="00A64C3A">
        <w:t xml:space="preserve"> территории </w:t>
      </w:r>
      <w:r>
        <w:t>городского поселения</w:t>
      </w:r>
      <w:bookmarkEnd w:id="99"/>
      <w:bookmarkEnd w:id="101"/>
      <w:bookmarkEnd w:id="102"/>
      <w:bookmarkEnd w:id="103"/>
    </w:p>
    <w:p w:rsidR="00151771" w:rsidRPr="00FB7B60" w:rsidRDefault="00151771" w:rsidP="00922C9D">
      <w:pPr>
        <w:spacing w:before="120"/>
        <w:jc w:val="right"/>
        <w:rPr>
          <w:b/>
          <w:i/>
        </w:rPr>
      </w:pPr>
      <w:bookmarkStart w:id="104" w:name="OLE_LINK1099"/>
      <w:r>
        <w:rPr>
          <w:b/>
          <w:i/>
        </w:rPr>
        <w:t>Таблица 1.7</w:t>
      </w:r>
    </w:p>
    <w:p w:rsidR="00151771" w:rsidRDefault="00151771" w:rsidP="00922C9D">
      <w:pPr>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городского поселения</w:t>
      </w:r>
      <w:r w:rsidRPr="00B50753">
        <w:rPr>
          <w:b/>
          <w:i/>
        </w:rPr>
        <w:t xml:space="preserve"> </w:t>
      </w:r>
      <w:r w:rsidRPr="00FB7B60">
        <w:rPr>
          <w:b/>
          <w:i/>
        </w:rPr>
        <w:t xml:space="preserve">в области </w:t>
      </w:r>
      <w:r w:rsidRPr="00922C9D">
        <w:rPr>
          <w:b/>
          <w:i/>
        </w:rPr>
        <w:t xml:space="preserve">благоустройства и озеленения территории </w:t>
      </w:r>
      <w:r>
        <w:rPr>
          <w:b/>
          <w:i/>
        </w:rPr>
        <w:t>городского поселения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013"/>
        <w:gridCol w:w="2835"/>
        <w:gridCol w:w="1984"/>
        <w:gridCol w:w="1843"/>
        <w:gridCol w:w="709"/>
      </w:tblGrid>
      <w:tr w:rsidR="00151771" w:rsidRPr="003350AB" w:rsidTr="003350AB">
        <w:trPr>
          <w:cantSplit/>
          <w:tblHeader/>
        </w:trPr>
        <w:tc>
          <w:tcPr>
            <w:tcW w:w="2013" w:type="dxa"/>
            <w:shd w:val="clear" w:color="auto" w:fill="D9D9D9"/>
          </w:tcPr>
          <w:p w:rsidR="00151771" w:rsidRPr="003350AB" w:rsidRDefault="00151771" w:rsidP="003350AB">
            <w:pPr>
              <w:pStyle w:val="a7"/>
              <w:ind w:firstLine="0"/>
              <w:jc w:val="center"/>
              <w:rPr>
                <w:b/>
                <w:i/>
                <w:sz w:val="20"/>
                <w:szCs w:val="20"/>
                <w:lang w:val="ru-RU"/>
              </w:rPr>
            </w:pPr>
            <w:bookmarkStart w:id="105" w:name="OLE_LINK507"/>
            <w:bookmarkStart w:id="106" w:name="OLE_LINK508"/>
            <w:bookmarkStart w:id="107" w:name="OLE_LINK155"/>
            <w:bookmarkStart w:id="108" w:name="OLE_LINK156"/>
            <w:r w:rsidRPr="003350AB">
              <w:rPr>
                <w:b/>
                <w:i/>
                <w:sz w:val="20"/>
                <w:szCs w:val="20"/>
                <w:lang w:val="ru-RU"/>
              </w:rPr>
              <w:t>Наименование вида объекта</w:t>
            </w:r>
          </w:p>
        </w:tc>
        <w:tc>
          <w:tcPr>
            <w:tcW w:w="2835"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Тип расчетного показателя</w:t>
            </w:r>
          </w:p>
        </w:tc>
        <w:tc>
          <w:tcPr>
            <w:tcW w:w="1984"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Наименование ра</w:t>
            </w:r>
            <w:r w:rsidRPr="003350AB">
              <w:rPr>
                <w:b/>
                <w:i/>
                <w:sz w:val="20"/>
                <w:szCs w:val="20"/>
                <w:lang w:val="ru-RU"/>
              </w:rPr>
              <w:t>с</w:t>
            </w:r>
            <w:r w:rsidRPr="003350AB">
              <w:rPr>
                <w:b/>
                <w:i/>
                <w:sz w:val="20"/>
                <w:szCs w:val="20"/>
                <w:lang w:val="ru-RU"/>
              </w:rPr>
              <w:t>четного показателя, единица измерения</w:t>
            </w:r>
          </w:p>
        </w:tc>
        <w:tc>
          <w:tcPr>
            <w:tcW w:w="2552" w:type="dxa"/>
            <w:gridSpan w:val="2"/>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Значение расчетного пок</w:t>
            </w:r>
            <w:r w:rsidRPr="003350AB">
              <w:rPr>
                <w:b/>
                <w:i/>
                <w:sz w:val="20"/>
                <w:szCs w:val="20"/>
                <w:lang w:val="ru-RU"/>
              </w:rPr>
              <w:t>а</w:t>
            </w:r>
            <w:r w:rsidRPr="003350AB">
              <w:rPr>
                <w:b/>
                <w:i/>
                <w:sz w:val="20"/>
                <w:szCs w:val="20"/>
                <w:lang w:val="ru-RU"/>
              </w:rPr>
              <w:t>зателя</w:t>
            </w:r>
          </w:p>
        </w:tc>
      </w:tr>
      <w:tr w:rsidR="00151771" w:rsidRPr="003350AB" w:rsidTr="003350AB">
        <w:trPr>
          <w:cantSplit/>
        </w:trPr>
        <w:tc>
          <w:tcPr>
            <w:tcW w:w="2013"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Озелененные террит</w:t>
            </w:r>
            <w:r w:rsidRPr="003350AB">
              <w:rPr>
                <w:sz w:val="20"/>
                <w:szCs w:val="20"/>
                <w:lang w:val="ru-RU"/>
              </w:rPr>
              <w:t>о</w:t>
            </w:r>
            <w:r w:rsidRPr="003350AB">
              <w:rPr>
                <w:sz w:val="20"/>
                <w:szCs w:val="20"/>
                <w:lang w:val="ru-RU"/>
              </w:rPr>
              <w:t>рии общего пользов</w:t>
            </w:r>
            <w:r w:rsidRPr="003350AB">
              <w:rPr>
                <w:sz w:val="20"/>
                <w:szCs w:val="20"/>
                <w:lang w:val="ru-RU"/>
              </w:rPr>
              <w:t>а</w:t>
            </w:r>
            <w:r w:rsidRPr="003350AB">
              <w:rPr>
                <w:sz w:val="20"/>
                <w:szCs w:val="20"/>
                <w:lang w:val="ru-RU"/>
              </w:rPr>
              <w:t>ния</w:t>
            </w:r>
          </w:p>
        </w:tc>
        <w:tc>
          <w:tcPr>
            <w:tcW w:w="2835"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w:t>
            </w:r>
            <w:r w:rsidRPr="003350AB">
              <w:rPr>
                <w:sz w:val="20"/>
                <w:szCs w:val="20"/>
                <w:lang w:val="ru-RU"/>
              </w:rPr>
              <w:t>и</w:t>
            </w:r>
            <w:r w:rsidRPr="003350AB">
              <w:rPr>
                <w:sz w:val="20"/>
                <w:szCs w:val="20"/>
                <w:lang w:val="ru-RU"/>
              </w:rPr>
              <w:t>мально допустимого уровня обеспеченности</w:t>
            </w:r>
          </w:p>
        </w:tc>
        <w:tc>
          <w:tcPr>
            <w:tcW w:w="1984"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 xml:space="preserve">Площадь территории, </w:t>
            </w:r>
            <w:bookmarkStart w:id="109" w:name="OLE_LINK573"/>
            <w:bookmarkStart w:id="110" w:name="OLE_LINK574"/>
            <w:bookmarkStart w:id="111" w:name="OLE_LINK575"/>
            <w:r w:rsidRPr="003350AB">
              <w:rPr>
                <w:sz w:val="20"/>
                <w:szCs w:val="20"/>
                <w:lang w:val="ru-RU"/>
              </w:rPr>
              <w:t>м</w:t>
            </w:r>
            <w:r w:rsidRPr="003350AB">
              <w:rPr>
                <w:sz w:val="20"/>
                <w:szCs w:val="20"/>
                <w:vertAlign w:val="superscript"/>
                <w:lang w:val="ru-RU"/>
              </w:rPr>
              <w:t>2</w:t>
            </w:r>
            <w:r w:rsidRPr="003350AB">
              <w:rPr>
                <w:sz w:val="20"/>
                <w:szCs w:val="20"/>
                <w:lang w:val="ru-RU"/>
              </w:rPr>
              <w:t>/чел.</w:t>
            </w:r>
            <w:bookmarkEnd w:id="109"/>
            <w:bookmarkEnd w:id="110"/>
            <w:bookmarkEnd w:id="111"/>
          </w:p>
        </w:tc>
        <w:tc>
          <w:tcPr>
            <w:tcW w:w="1843" w:type="dxa"/>
          </w:tcPr>
          <w:p w:rsidR="00151771" w:rsidRPr="003350AB" w:rsidRDefault="00151771" w:rsidP="003350AB">
            <w:pPr>
              <w:pStyle w:val="a7"/>
              <w:ind w:firstLine="0"/>
              <w:jc w:val="left"/>
              <w:rPr>
                <w:sz w:val="20"/>
                <w:szCs w:val="20"/>
                <w:lang w:val="ru-RU"/>
              </w:rPr>
            </w:pPr>
            <w:r w:rsidRPr="003350AB">
              <w:rPr>
                <w:sz w:val="20"/>
                <w:szCs w:val="20"/>
                <w:lang w:val="ru-RU"/>
              </w:rPr>
              <w:t>для городского н.п. (р.п. Пинеровка)</w:t>
            </w:r>
          </w:p>
        </w:tc>
        <w:tc>
          <w:tcPr>
            <w:tcW w:w="709" w:type="dxa"/>
          </w:tcPr>
          <w:p w:rsidR="00151771" w:rsidRPr="003350AB" w:rsidRDefault="00151771" w:rsidP="003350AB">
            <w:pPr>
              <w:pStyle w:val="a7"/>
              <w:ind w:firstLine="0"/>
              <w:jc w:val="center"/>
              <w:rPr>
                <w:sz w:val="20"/>
                <w:szCs w:val="20"/>
                <w:lang w:val="ru-RU"/>
              </w:rPr>
            </w:pPr>
            <w:r w:rsidRPr="003350AB">
              <w:rPr>
                <w:sz w:val="20"/>
                <w:szCs w:val="20"/>
                <w:lang w:val="ru-RU"/>
              </w:rPr>
              <w:t>10</w:t>
            </w:r>
          </w:p>
        </w:tc>
      </w:tr>
      <w:tr w:rsidR="00151771" w:rsidRPr="003350AB" w:rsidTr="003350AB">
        <w:trPr>
          <w:cantSplit/>
        </w:trPr>
        <w:tc>
          <w:tcPr>
            <w:tcW w:w="2013" w:type="dxa"/>
            <w:vMerge/>
            <w:shd w:val="clear" w:color="auto" w:fill="F2F2F2"/>
          </w:tcPr>
          <w:p w:rsidR="00151771" w:rsidRPr="003350AB" w:rsidRDefault="00151771" w:rsidP="003350AB">
            <w:pPr>
              <w:pStyle w:val="a7"/>
              <w:ind w:firstLine="0"/>
              <w:jc w:val="left"/>
              <w:rPr>
                <w:sz w:val="20"/>
                <w:szCs w:val="20"/>
                <w:lang w:val="ru-RU"/>
              </w:rPr>
            </w:pPr>
          </w:p>
        </w:tc>
        <w:tc>
          <w:tcPr>
            <w:tcW w:w="2835" w:type="dxa"/>
            <w:vMerge/>
          </w:tcPr>
          <w:p w:rsidR="00151771" w:rsidRPr="003350AB" w:rsidRDefault="00151771" w:rsidP="003350AB">
            <w:pPr>
              <w:pStyle w:val="a7"/>
              <w:ind w:firstLine="0"/>
              <w:jc w:val="left"/>
              <w:rPr>
                <w:sz w:val="20"/>
                <w:szCs w:val="20"/>
                <w:lang w:val="ru-RU"/>
              </w:rPr>
            </w:pPr>
          </w:p>
        </w:tc>
        <w:tc>
          <w:tcPr>
            <w:tcW w:w="1984" w:type="dxa"/>
            <w:vMerge/>
          </w:tcPr>
          <w:p w:rsidR="00151771" w:rsidRPr="003350AB" w:rsidRDefault="00151771" w:rsidP="003350AB">
            <w:pPr>
              <w:pStyle w:val="a7"/>
              <w:ind w:firstLine="0"/>
              <w:jc w:val="left"/>
              <w:rPr>
                <w:sz w:val="20"/>
                <w:szCs w:val="20"/>
                <w:lang w:val="ru-RU"/>
              </w:rPr>
            </w:pPr>
          </w:p>
        </w:tc>
        <w:tc>
          <w:tcPr>
            <w:tcW w:w="1843" w:type="dxa"/>
          </w:tcPr>
          <w:p w:rsidR="00151771" w:rsidRPr="003350AB" w:rsidRDefault="00151771" w:rsidP="003350AB">
            <w:pPr>
              <w:pStyle w:val="a7"/>
              <w:ind w:firstLine="0"/>
              <w:jc w:val="left"/>
              <w:rPr>
                <w:sz w:val="20"/>
                <w:szCs w:val="20"/>
                <w:lang w:val="ru-RU"/>
              </w:rPr>
            </w:pPr>
            <w:bookmarkStart w:id="112" w:name="OLE_LINK101"/>
            <w:bookmarkStart w:id="113" w:name="OLE_LINK102"/>
            <w:bookmarkStart w:id="114" w:name="OLE_LINK103"/>
            <w:r w:rsidRPr="003350AB">
              <w:rPr>
                <w:sz w:val="20"/>
                <w:szCs w:val="20"/>
                <w:lang w:val="ru-RU"/>
              </w:rPr>
              <w:t>для сельских н.п.</w:t>
            </w:r>
            <w:bookmarkEnd w:id="112"/>
            <w:bookmarkEnd w:id="113"/>
            <w:bookmarkEnd w:id="114"/>
          </w:p>
        </w:tc>
        <w:tc>
          <w:tcPr>
            <w:tcW w:w="709" w:type="dxa"/>
          </w:tcPr>
          <w:p w:rsidR="00151771" w:rsidRPr="003350AB" w:rsidRDefault="00151771" w:rsidP="003350AB">
            <w:pPr>
              <w:pStyle w:val="a7"/>
              <w:ind w:firstLine="0"/>
              <w:jc w:val="center"/>
              <w:rPr>
                <w:sz w:val="20"/>
                <w:szCs w:val="20"/>
                <w:lang w:val="ru-RU"/>
              </w:rPr>
            </w:pPr>
            <w:r w:rsidRPr="003350AB">
              <w:rPr>
                <w:sz w:val="20"/>
                <w:szCs w:val="20"/>
                <w:lang w:val="ru-RU"/>
              </w:rPr>
              <w:t>12</w:t>
            </w:r>
          </w:p>
        </w:tc>
      </w:tr>
      <w:tr w:rsidR="00151771" w:rsidRPr="003350AB" w:rsidTr="003350AB">
        <w:trPr>
          <w:cantSplit/>
        </w:trPr>
        <w:tc>
          <w:tcPr>
            <w:tcW w:w="2013" w:type="dxa"/>
            <w:vMerge/>
            <w:shd w:val="clear" w:color="auto" w:fill="F2F2F2"/>
          </w:tcPr>
          <w:p w:rsidR="00151771" w:rsidRPr="003350AB" w:rsidRDefault="00151771" w:rsidP="003350AB">
            <w:pPr>
              <w:pStyle w:val="a7"/>
              <w:ind w:firstLine="0"/>
              <w:jc w:val="left"/>
              <w:rPr>
                <w:sz w:val="20"/>
                <w:szCs w:val="20"/>
                <w:lang w:val="ru-RU"/>
              </w:rPr>
            </w:pPr>
          </w:p>
        </w:tc>
        <w:tc>
          <w:tcPr>
            <w:tcW w:w="2835"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w:t>
            </w:r>
            <w:r w:rsidRPr="003350AB">
              <w:rPr>
                <w:sz w:val="20"/>
                <w:szCs w:val="20"/>
                <w:lang w:val="ru-RU"/>
              </w:rPr>
              <w:t>и</w:t>
            </w:r>
            <w:r w:rsidRPr="003350AB">
              <w:rPr>
                <w:sz w:val="20"/>
                <w:szCs w:val="20"/>
                <w:lang w:val="ru-RU"/>
              </w:rPr>
              <w:t>мально допустимого уровня территориальной доступности</w:t>
            </w:r>
          </w:p>
        </w:tc>
        <w:tc>
          <w:tcPr>
            <w:tcW w:w="1984" w:type="dxa"/>
          </w:tcPr>
          <w:p w:rsidR="00151771" w:rsidRPr="003350AB" w:rsidRDefault="00151771" w:rsidP="003350AB">
            <w:pPr>
              <w:pStyle w:val="a7"/>
              <w:ind w:firstLine="0"/>
              <w:jc w:val="left"/>
              <w:rPr>
                <w:sz w:val="20"/>
                <w:szCs w:val="20"/>
                <w:lang w:val="ru-RU"/>
              </w:rPr>
            </w:pPr>
            <w:r w:rsidRPr="003350AB">
              <w:rPr>
                <w:sz w:val="20"/>
                <w:szCs w:val="20"/>
                <w:lang w:val="ru-RU"/>
              </w:rPr>
              <w:t>Транспортная до</w:t>
            </w:r>
            <w:r w:rsidRPr="003350AB">
              <w:rPr>
                <w:sz w:val="20"/>
                <w:szCs w:val="20"/>
                <w:lang w:val="ru-RU"/>
              </w:rPr>
              <w:t>с</w:t>
            </w:r>
            <w:r w:rsidRPr="003350AB">
              <w:rPr>
                <w:sz w:val="20"/>
                <w:szCs w:val="20"/>
                <w:lang w:val="ru-RU"/>
              </w:rPr>
              <w:t>тупность, мин.</w:t>
            </w:r>
          </w:p>
        </w:tc>
        <w:tc>
          <w:tcPr>
            <w:tcW w:w="2552" w:type="dxa"/>
            <w:gridSpan w:val="2"/>
          </w:tcPr>
          <w:p w:rsidR="00151771" w:rsidRPr="003350AB" w:rsidRDefault="00151771" w:rsidP="003350AB">
            <w:pPr>
              <w:pStyle w:val="a7"/>
              <w:ind w:firstLine="0"/>
              <w:jc w:val="center"/>
              <w:rPr>
                <w:sz w:val="20"/>
                <w:szCs w:val="20"/>
                <w:lang w:val="ru-RU"/>
              </w:rPr>
            </w:pPr>
            <w:r w:rsidRPr="003350AB">
              <w:rPr>
                <w:sz w:val="20"/>
                <w:szCs w:val="20"/>
                <w:lang w:val="ru-RU"/>
              </w:rPr>
              <w:t>15</w:t>
            </w:r>
          </w:p>
        </w:tc>
      </w:tr>
      <w:tr w:rsidR="00151771" w:rsidRPr="003350AB" w:rsidTr="003350AB">
        <w:trPr>
          <w:cantSplit/>
        </w:trPr>
        <w:tc>
          <w:tcPr>
            <w:tcW w:w="2013"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Площадки для игр детей, отдыха взро</w:t>
            </w:r>
            <w:r w:rsidRPr="003350AB">
              <w:rPr>
                <w:sz w:val="20"/>
                <w:szCs w:val="20"/>
                <w:lang w:val="ru-RU"/>
              </w:rPr>
              <w:t>с</w:t>
            </w:r>
            <w:r w:rsidRPr="003350AB">
              <w:rPr>
                <w:sz w:val="20"/>
                <w:szCs w:val="20"/>
                <w:lang w:val="ru-RU"/>
              </w:rPr>
              <w:t>лого населения и з</w:t>
            </w:r>
            <w:r w:rsidRPr="003350AB">
              <w:rPr>
                <w:sz w:val="20"/>
                <w:szCs w:val="20"/>
                <w:lang w:val="ru-RU"/>
              </w:rPr>
              <w:t>а</w:t>
            </w:r>
            <w:r w:rsidRPr="003350AB">
              <w:rPr>
                <w:sz w:val="20"/>
                <w:szCs w:val="20"/>
                <w:lang w:val="ru-RU"/>
              </w:rPr>
              <w:t>нятий физкультурой</w:t>
            </w:r>
          </w:p>
        </w:tc>
        <w:tc>
          <w:tcPr>
            <w:tcW w:w="2835"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w:t>
            </w:r>
            <w:r w:rsidRPr="003350AB">
              <w:rPr>
                <w:sz w:val="20"/>
                <w:szCs w:val="20"/>
                <w:lang w:val="ru-RU"/>
              </w:rPr>
              <w:t>и</w:t>
            </w:r>
            <w:r w:rsidRPr="003350AB">
              <w:rPr>
                <w:sz w:val="20"/>
                <w:szCs w:val="20"/>
                <w:lang w:val="ru-RU"/>
              </w:rPr>
              <w:t>мально допустимого уровня обеспеченности</w:t>
            </w:r>
          </w:p>
        </w:tc>
        <w:tc>
          <w:tcPr>
            <w:tcW w:w="1984" w:type="dxa"/>
          </w:tcPr>
          <w:p w:rsidR="00151771" w:rsidRPr="003350AB" w:rsidRDefault="00151771" w:rsidP="003350AB">
            <w:pPr>
              <w:pStyle w:val="a7"/>
              <w:ind w:firstLine="0"/>
              <w:jc w:val="left"/>
              <w:rPr>
                <w:sz w:val="20"/>
                <w:szCs w:val="20"/>
                <w:lang w:val="ru-RU"/>
              </w:rPr>
            </w:pPr>
            <w:r w:rsidRPr="003350AB">
              <w:rPr>
                <w:sz w:val="20"/>
                <w:szCs w:val="20"/>
                <w:lang w:val="ru-RU"/>
              </w:rPr>
              <w:t>Площадь территории, % от площади кварт</w:t>
            </w:r>
            <w:r w:rsidRPr="003350AB">
              <w:rPr>
                <w:sz w:val="20"/>
                <w:szCs w:val="20"/>
                <w:lang w:val="ru-RU"/>
              </w:rPr>
              <w:t>а</w:t>
            </w:r>
            <w:r w:rsidRPr="003350AB">
              <w:rPr>
                <w:sz w:val="20"/>
                <w:szCs w:val="20"/>
                <w:lang w:val="ru-RU"/>
              </w:rPr>
              <w:t>ла (микрорайона)</w:t>
            </w:r>
          </w:p>
        </w:tc>
        <w:tc>
          <w:tcPr>
            <w:tcW w:w="2552" w:type="dxa"/>
            <w:gridSpan w:val="2"/>
          </w:tcPr>
          <w:p w:rsidR="00151771" w:rsidRPr="003350AB" w:rsidRDefault="00151771" w:rsidP="003350AB">
            <w:pPr>
              <w:pStyle w:val="Default"/>
              <w:jc w:val="center"/>
              <w:rPr>
                <w:sz w:val="20"/>
                <w:szCs w:val="20"/>
              </w:rPr>
            </w:pPr>
            <w:r w:rsidRPr="003350AB">
              <w:rPr>
                <w:sz w:val="20"/>
                <w:szCs w:val="20"/>
              </w:rPr>
              <w:t>10</w:t>
            </w:r>
          </w:p>
        </w:tc>
      </w:tr>
      <w:tr w:rsidR="00151771" w:rsidRPr="003350AB" w:rsidTr="003350AB">
        <w:trPr>
          <w:cantSplit/>
        </w:trPr>
        <w:tc>
          <w:tcPr>
            <w:tcW w:w="2013" w:type="dxa"/>
            <w:vMerge/>
            <w:shd w:val="clear" w:color="auto" w:fill="F2F2F2"/>
          </w:tcPr>
          <w:p w:rsidR="00151771" w:rsidRPr="003350AB" w:rsidRDefault="00151771" w:rsidP="003350AB">
            <w:pPr>
              <w:pStyle w:val="a7"/>
              <w:ind w:firstLine="0"/>
              <w:jc w:val="left"/>
              <w:rPr>
                <w:sz w:val="20"/>
                <w:szCs w:val="20"/>
                <w:lang w:val="ru-RU"/>
              </w:rPr>
            </w:pPr>
          </w:p>
        </w:tc>
        <w:tc>
          <w:tcPr>
            <w:tcW w:w="2835"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w:t>
            </w:r>
            <w:r w:rsidRPr="003350AB">
              <w:rPr>
                <w:sz w:val="20"/>
                <w:szCs w:val="20"/>
                <w:lang w:val="ru-RU"/>
              </w:rPr>
              <w:t>и</w:t>
            </w:r>
            <w:r w:rsidRPr="003350AB">
              <w:rPr>
                <w:sz w:val="20"/>
                <w:szCs w:val="20"/>
                <w:lang w:val="ru-RU"/>
              </w:rPr>
              <w:t>мально допустимого уровня территориальной доступности</w:t>
            </w:r>
          </w:p>
        </w:tc>
        <w:tc>
          <w:tcPr>
            <w:tcW w:w="1984" w:type="dxa"/>
          </w:tcPr>
          <w:p w:rsidR="00151771" w:rsidRPr="003350AB" w:rsidRDefault="00151771" w:rsidP="003350AB">
            <w:pPr>
              <w:pStyle w:val="a7"/>
              <w:ind w:firstLine="0"/>
              <w:jc w:val="left"/>
              <w:rPr>
                <w:sz w:val="20"/>
                <w:szCs w:val="20"/>
                <w:lang w:val="ru-RU"/>
              </w:rPr>
            </w:pPr>
            <w:r w:rsidRPr="003350AB">
              <w:rPr>
                <w:sz w:val="20"/>
                <w:szCs w:val="20"/>
                <w:lang w:val="ru-RU"/>
              </w:rPr>
              <w:t>Пешеходная досту</w:t>
            </w:r>
            <w:r w:rsidRPr="003350AB">
              <w:rPr>
                <w:sz w:val="20"/>
                <w:szCs w:val="20"/>
                <w:lang w:val="ru-RU"/>
              </w:rPr>
              <w:t>п</w:t>
            </w:r>
            <w:r w:rsidRPr="003350AB">
              <w:rPr>
                <w:sz w:val="20"/>
                <w:szCs w:val="20"/>
                <w:lang w:val="ru-RU"/>
              </w:rPr>
              <w:t>ность</w:t>
            </w:r>
          </w:p>
        </w:tc>
        <w:tc>
          <w:tcPr>
            <w:tcW w:w="2552" w:type="dxa"/>
            <w:gridSpan w:val="2"/>
          </w:tcPr>
          <w:p w:rsidR="00151771" w:rsidRPr="003350AB" w:rsidRDefault="00151771" w:rsidP="003350AB">
            <w:pPr>
              <w:pStyle w:val="Default"/>
              <w:jc w:val="center"/>
              <w:rPr>
                <w:sz w:val="20"/>
                <w:szCs w:val="20"/>
              </w:rPr>
            </w:pPr>
            <w:r w:rsidRPr="003350AB">
              <w:rPr>
                <w:sz w:val="20"/>
                <w:szCs w:val="20"/>
              </w:rPr>
              <w:t>в границах квартала, микр</w:t>
            </w:r>
            <w:r w:rsidRPr="003350AB">
              <w:rPr>
                <w:sz w:val="20"/>
                <w:szCs w:val="20"/>
              </w:rPr>
              <w:t>о</w:t>
            </w:r>
            <w:r w:rsidRPr="003350AB">
              <w:rPr>
                <w:sz w:val="20"/>
                <w:szCs w:val="20"/>
              </w:rPr>
              <w:t>района</w:t>
            </w:r>
          </w:p>
        </w:tc>
      </w:tr>
    </w:tbl>
    <w:p w:rsidR="00151771" w:rsidRDefault="00151771" w:rsidP="00C554F5">
      <w:pPr>
        <w:pStyle w:val="Heading2"/>
        <w:numPr>
          <w:ilvl w:val="1"/>
          <w:numId w:val="23"/>
        </w:numPr>
        <w:ind w:left="0" w:firstLine="0"/>
      </w:pPr>
      <w:bookmarkStart w:id="115" w:name="_Toc46259335"/>
      <w:bookmarkEnd w:id="104"/>
      <w:bookmarkEnd w:id="105"/>
      <w:bookmarkEnd w:id="106"/>
      <w:bookmarkEnd w:id="107"/>
      <w:bookmarkEnd w:id="108"/>
      <w:r>
        <w:t xml:space="preserve">Объекты местного значения городского поселения в области </w:t>
      </w:r>
      <w:r w:rsidRPr="00A64C3A">
        <w:t>торговл</w:t>
      </w:r>
      <w:r>
        <w:t>и, общественного питания и бытового обслуживания</w:t>
      </w:r>
      <w:bookmarkEnd w:id="115"/>
    </w:p>
    <w:p w:rsidR="00151771" w:rsidRPr="00662113" w:rsidRDefault="00151771" w:rsidP="005423BE">
      <w:pPr>
        <w:keepNext/>
        <w:spacing w:before="120"/>
        <w:jc w:val="right"/>
        <w:rPr>
          <w:b/>
          <w:i/>
        </w:rPr>
      </w:pPr>
      <w:bookmarkStart w:id="116" w:name="OLE_LINK1032"/>
      <w:bookmarkStart w:id="117" w:name="OLE_LINK1033"/>
      <w:r w:rsidRPr="00662113">
        <w:rPr>
          <w:b/>
          <w:i/>
        </w:rPr>
        <w:t>Таблица</w:t>
      </w:r>
      <w:r>
        <w:rPr>
          <w:b/>
          <w:i/>
        </w:rPr>
        <w:t xml:space="preserve"> 1.8</w:t>
      </w:r>
    </w:p>
    <w:p w:rsidR="00151771" w:rsidRDefault="00151771" w:rsidP="005423BE">
      <w:pPr>
        <w:keepNext/>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W w:w="93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304"/>
        <w:gridCol w:w="1985"/>
        <w:gridCol w:w="1799"/>
        <w:gridCol w:w="3402"/>
        <w:gridCol w:w="851"/>
        <w:gridCol w:w="8"/>
        <w:gridCol w:w="14"/>
      </w:tblGrid>
      <w:tr w:rsidR="00151771" w:rsidRPr="003350AB" w:rsidTr="003350AB">
        <w:trPr>
          <w:gridAfter w:val="1"/>
          <w:wAfter w:w="14" w:type="dxa"/>
          <w:cantSplit/>
          <w:tblHeader/>
        </w:trPr>
        <w:tc>
          <w:tcPr>
            <w:tcW w:w="1304" w:type="dxa"/>
            <w:shd w:val="clear" w:color="auto" w:fill="D9D9D9"/>
          </w:tcPr>
          <w:p w:rsidR="00151771" w:rsidRPr="003350AB" w:rsidRDefault="00151771" w:rsidP="003350AB">
            <w:pPr>
              <w:pStyle w:val="a7"/>
              <w:ind w:firstLine="0"/>
              <w:jc w:val="center"/>
              <w:rPr>
                <w:b/>
                <w:i/>
                <w:sz w:val="20"/>
                <w:szCs w:val="20"/>
                <w:lang w:val="ru-RU"/>
              </w:rPr>
            </w:pPr>
            <w:bookmarkStart w:id="118" w:name="OLE_LINK698"/>
            <w:bookmarkStart w:id="119" w:name="OLE_LINK699"/>
            <w:bookmarkStart w:id="120" w:name="OLE_LINK543"/>
            <w:bookmarkStart w:id="121" w:name="OLE_LINK544"/>
            <w:bookmarkStart w:id="122" w:name="OLE_LINK157"/>
            <w:bookmarkStart w:id="123" w:name="OLE_LINK160"/>
            <w:r w:rsidRPr="003350AB">
              <w:rPr>
                <w:b/>
                <w:i/>
                <w:sz w:val="20"/>
                <w:szCs w:val="20"/>
                <w:lang w:val="ru-RU"/>
              </w:rPr>
              <w:t>Наименов</w:t>
            </w:r>
            <w:r w:rsidRPr="003350AB">
              <w:rPr>
                <w:b/>
                <w:i/>
                <w:sz w:val="20"/>
                <w:szCs w:val="20"/>
                <w:lang w:val="ru-RU"/>
              </w:rPr>
              <w:t>а</w:t>
            </w:r>
            <w:r w:rsidRPr="003350AB">
              <w:rPr>
                <w:b/>
                <w:i/>
                <w:sz w:val="20"/>
                <w:szCs w:val="20"/>
                <w:lang w:val="ru-RU"/>
              </w:rPr>
              <w:t>ние вида об</w:t>
            </w:r>
            <w:r w:rsidRPr="003350AB">
              <w:rPr>
                <w:b/>
                <w:i/>
                <w:sz w:val="20"/>
                <w:szCs w:val="20"/>
                <w:lang w:val="ru-RU"/>
              </w:rPr>
              <w:t>ъ</w:t>
            </w:r>
            <w:r w:rsidRPr="003350AB">
              <w:rPr>
                <w:b/>
                <w:i/>
                <w:sz w:val="20"/>
                <w:szCs w:val="20"/>
                <w:lang w:val="ru-RU"/>
              </w:rPr>
              <w:t>екта</w:t>
            </w:r>
          </w:p>
        </w:tc>
        <w:tc>
          <w:tcPr>
            <w:tcW w:w="1985"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Тип расчетного п</w:t>
            </w:r>
            <w:r w:rsidRPr="003350AB">
              <w:rPr>
                <w:b/>
                <w:i/>
                <w:sz w:val="20"/>
                <w:szCs w:val="20"/>
                <w:lang w:val="ru-RU"/>
              </w:rPr>
              <w:t>о</w:t>
            </w:r>
            <w:r w:rsidRPr="003350AB">
              <w:rPr>
                <w:b/>
                <w:i/>
                <w:sz w:val="20"/>
                <w:szCs w:val="20"/>
                <w:lang w:val="ru-RU"/>
              </w:rPr>
              <w:t>казателя</w:t>
            </w:r>
          </w:p>
        </w:tc>
        <w:tc>
          <w:tcPr>
            <w:tcW w:w="1799"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Наименование расчетного пок</w:t>
            </w:r>
            <w:r w:rsidRPr="003350AB">
              <w:rPr>
                <w:b/>
                <w:i/>
                <w:sz w:val="20"/>
                <w:szCs w:val="20"/>
                <w:lang w:val="ru-RU"/>
              </w:rPr>
              <w:t>а</w:t>
            </w:r>
            <w:r w:rsidRPr="003350AB">
              <w:rPr>
                <w:b/>
                <w:i/>
                <w:sz w:val="20"/>
                <w:szCs w:val="20"/>
                <w:lang w:val="ru-RU"/>
              </w:rPr>
              <w:t>зателя, единица измерения</w:t>
            </w:r>
          </w:p>
        </w:tc>
        <w:tc>
          <w:tcPr>
            <w:tcW w:w="4261" w:type="dxa"/>
            <w:gridSpan w:val="3"/>
            <w:shd w:val="clear" w:color="auto" w:fill="D9D9D9"/>
          </w:tcPr>
          <w:p w:rsidR="00151771" w:rsidRPr="003350AB" w:rsidRDefault="00151771" w:rsidP="003350AB">
            <w:pPr>
              <w:pStyle w:val="a7"/>
              <w:ind w:firstLine="0"/>
              <w:jc w:val="center"/>
              <w:rPr>
                <w:sz w:val="20"/>
                <w:szCs w:val="20"/>
                <w:lang w:val="ru-RU"/>
              </w:rPr>
            </w:pPr>
            <w:r w:rsidRPr="003350AB">
              <w:rPr>
                <w:b/>
                <w:i/>
                <w:sz w:val="20"/>
                <w:szCs w:val="20"/>
                <w:lang w:val="ru-RU"/>
              </w:rPr>
              <w:t>Значение расчетного показателя</w:t>
            </w:r>
          </w:p>
        </w:tc>
      </w:tr>
      <w:tr w:rsidR="00151771" w:rsidRPr="003350AB" w:rsidTr="003350AB">
        <w:trPr>
          <w:gridAfter w:val="2"/>
          <w:wAfter w:w="22" w:type="dxa"/>
          <w:cantSplit/>
          <w:trHeight w:val="36"/>
        </w:trPr>
        <w:tc>
          <w:tcPr>
            <w:tcW w:w="1304" w:type="dxa"/>
            <w:vMerge w:val="restart"/>
            <w:shd w:val="clear" w:color="auto" w:fill="F2F2F2"/>
          </w:tcPr>
          <w:p w:rsidR="00151771" w:rsidRPr="003350AB" w:rsidRDefault="00151771" w:rsidP="003350AB">
            <w:pPr>
              <w:pStyle w:val="a7"/>
              <w:ind w:firstLine="0"/>
              <w:jc w:val="left"/>
              <w:rPr>
                <w:sz w:val="20"/>
                <w:szCs w:val="20"/>
                <w:lang w:val="ru-RU"/>
              </w:rPr>
            </w:pPr>
            <w:bookmarkStart w:id="124" w:name="_Hlk490572659"/>
            <w:bookmarkEnd w:id="118"/>
            <w:bookmarkEnd w:id="119"/>
            <w:r w:rsidRPr="003350AB">
              <w:rPr>
                <w:sz w:val="20"/>
                <w:szCs w:val="20"/>
                <w:lang w:val="ru-RU"/>
              </w:rPr>
              <w:t>Объекты то</w:t>
            </w:r>
            <w:r w:rsidRPr="003350AB">
              <w:rPr>
                <w:sz w:val="20"/>
                <w:szCs w:val="20"/>
                <w:lang w:val="ru-RU"/>
              </w:rPr>
              <w:t>р</w:t>
            </w:r>
            <w:r w:rsidRPr="003350AB">
              <w:rPr>
                <w:sz w:val="20"/>
                <w:szCs w:val="20"/>
                <w:lang w:val="ru-RU"/>
              </w:rPr>
              <w:t>говли</w:t>
            </w:r>
          </w:p>
        </w:tc>
        <w:tc>
          <w:tcPr>
            <w:tcW w:w="1985"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w:t>
            </w:r>
            <w:r w:rsidRPr="003350AB">
              <w:rPr>
                <w:sz w:val="20"/>
                <w:szCs w:val="20"/>
                <w:lang w:val="ru-RU"/>
              </w:rPr>
              <w:t>с</w:t>
            </w:r>
            <w:r w:rsidRPr="003350AB">
              <w:rPr>
                <w:sz w:val="20"/>
                <w:szCs w:val="20"/>
                <w:lang w:val="ru-RU"/>
              </w:rPr>
              <w:t>тимого уровня обе</w:t>
            </w:r>
            <w:r w:rsidRPr="003350AB">
              <w:rPr>
                <w:sz w:val="20"/>
                <w:szCs w:val="20"/>
                <w:lang w:val="ru-RU"/>
              </w:rPr>
              <w:t>с</w:t>
            </w:r>
            <w:r w:rsidRPr="003350AB">
              <w:rPr>
                <w:sz w:val="20"/>
                <w:szCs w:val="20"/>
                <w:lang w:val="ru-RU"/>
              </w:rPr>
              <w:t>печенности</w:t>
            </w:r>
          </w:p>
        </w:tc>
        <w:tc>
          <w:tcPr>
            <w:tcW w:w="1799"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Площадь стаци</w:t>
            </w:r>
            <w:r w:rsidRPr="003350AB">
              <w:rPr>
                <w:sz w:val="20"/>
                <w:szCs w:val="20"/>
                <w:lang w:val="ru-RU"/>
              </w:rPr>
              <w:t>о</w:t>
            </w:r>
            <w:r w:rsidRPr="003350AB">
              <w:rPr>
                <w:sz w:val="20"/>
                <w:szCs w:val="20"/>
                <w:lang w:val="ru-RU"/>
              </w:rPr>
              <w:t>нарных торговых объектов, м</w:t>
            </w:r>
            <w:r w:rsidRPr="003350AB">
              <w:rPr>
                <w:sz w:val="20"/>
                <w:szCs w:val="20"/>
                <w:vertAlign w:val="superscript"/>
                <w:lang w:val="ru-RU"/>
              </w:rPr>
              <w:t>2</w:t>
            </w:r>
            <w:r w:rsidRPr="003350AB">
              <w:rPr>
                <w:sz w:val="20"/>
                <w:szCs w:val="20"/>
                <w:lang w:val="ru-RU"/>
              </w:rPr>
              <w:t xml:space="preserve"> на 1000 жителей</w:t>
            </w:r>
          </w:p>
        </w:tc>
        <w:tc>
          <w:tcPr>
            <w:tcW w:w="3402" w:type="dxa"/>
          </w:tcPr>
          <w:p w:rsidR="00151771" w:rsidRPr="003350AB" w:rsidRDefault="00151771" w:rsidP="00551445">
            <w:pPr>
              <w:pStyle w:val="Default"/>
              <w:rPr>
                <w:sz w:val="20"/>
                <w:szCs w:val="20"/>
              </w:rPr>
            </w:pPr>
            <w:r w:rsidRPr="003350AB">
              <w:rPr>
                <w:sz w:val="20"/>
                <w:szCs w:val="20"/>
              </w:rPr>
              <w:t>всего, в том числе</w:t>
            </w:r>
          </w:p>
        </w:tc>
        <w:tc>
          <w:tcPr>
            <w:tcW w:w="851" w:type="dxa"/>
          </w:tcPr>
          <w:p w:rsidR="00151771" w:rsidRPr="003350AB" w:rsidRDefault="00151771" w:rsidP="003350AB">
            <w:pPr>
              <w:pStyle w:val="Default"/>
              <w:jc w:val="center"/>
              <w:rPr>
                <w:sz w:val="20"/>
                <w:szCs w:val="20"/>
              </w:rPr>
            </w:pPr>
            <w:r w:rsidRPr="003350AB">
              <w:rPr>
                <w:sz w:val="20"/>
                <w:szCs w:val="20"/>
              </w:rPr>
              <w:t>489</w:t>
            </w:r>
          </w:p>
        </w:tc>
      </w:tr>
      <w:tr w:rsidR="00151771" w:rsidRPr="003350AB" w:rsidTr="003350AB">
        <w:trPr>
          <w:gridAfter w:val="2"/>
          <w:wAfter w:w="22" w:type="dxa"/>
          <w:cantSplit/>
          <w:trHeight w:val="489"/>
        </w:trPr>
        <w:tc>
          <w:tcPr>
            <w:tcW w:w="1304" w:type="dxa"/>
            <w:vMerge/>
            <w:shd w:val="clear" w:color="auto" w:fill="F2F2F2"/>
          </w:tcPr>
          <w:p w:rsidR="00151771" w:rsidRPr="003350AB" w:rsidRDefault="00151771" w:rsidP="003350AB">
            <w:pPr>
              <w:pStyle w:val="a7"/>
              <w:ind w:firstLine="0"/>
              <w:jc w:val="left"/>
              <w:rPr>
                <w:sz w:val="20"/>
                <w:szCs w:val="20"/>
                <w:lang w:val="ru-RU"/>
              </w:rPr>
            </w:pPr>
          </w:p>
        </w:tc>
        <w:tc>
          <w:tcPr>
            <w:tcW w:w="1985" w:type="dxa"/>
            <w:vMerge/>
          </w:tcPr>
          <w:p w:rsidR="00151771" w:rsidRPr="003350AB" w:rsidRDefault="00151771" w:rsidP="003350AB">
            <w:pPr>
              <w:pStyle w:val="a7"/>
              <w:ind w:firstLine="0"/>
              <w:jc w:val="left"/>
              <w:rPr>
                <w:sz w:val="20"/>
                <w:szCs w:val="20"/>
                <w:lang w:val="ru-RU"/>
              </w:rPr>
            </w:pPr>
          </w:p>
        </w:tc>
        <w:tc>
          <w:tcPr>
            <w:tcW w:w="1799" w:type="dxa"/>
            <w:vMerge/>
          </w:tcPr>
          <w:p w:rsidR="00151771" w:rsidRPr="003350AB" w:rsidRDefault="00151771" w:rsidP="003350AB">
            <w:pPr>
              <w:pStyle w:val="a7"/>
              <w:ind w:firstLine="0"/>
              <w:jc w:val="left"/>
              <w:rPr>
                <w:sz w:val="20"/>
                <w:szCs w:val="20"/>
                <w:lang w:val="ru-RU"/>
              </w:rPr>
            </w:pPr>
          </w:p>
        </w:tc>
        <w:tc>
          <w:tcPr>
            <w:tcW w:w="3402" w:type="dxa"/>
          </w:tcPr>
          <w:p w:rsidR="00151771" w:rsidRPr="003350AB" w:rsidRDefault="00151771" w:rsidP="00551445">
            <w:pPr>
              <w:pStyle w:val="Default"/>
              <w:rPr>
                <w:sz w:val="20"/>
                <w:szCs w:val="20"/>
              </w:rPr>
            </w:pPr>
            <w:r w:rsidRPr="003350AB">
              <w:rPr>
                <w:sz w:val="20"/>
                <w:szCs w:val="20"/>
              </w:rPr>
              <w:t>по продаже продовольственных тов</w:t>
            </w:r>
            <w:r w:rsidRPr="003350AB">
              <w:rPr>
                <w:sz w:val="20"/>
                <w:szCs w:val="20"/>
              </w:rPr>
              <w:t>а</w:t>
            </w:r>
            <w:r w:rsidRPr="003350AB">
              <w:rPr>
                <w:sz w:val="20"/>
                <w:szCs w:val="20"/>
              </w:rPr>
              <w:t>ров</w:t>
            </w:r>
          </w:p>
        </w:tc>
        <w:tc>
          <w:tcPr>
            <w:tcW w:w="851" w:type="dxa"/>
          </w:tcPr>
          <w:p w:rsidR="00151771" w:rsidRPr="003350AB" w:rsidRDefault="00151771" w:rsidP="003350AB">
            <w:pPr>
              <w:pStyle w:val="Default"/>
              <w:jc w:val="center"/>
              <w:rPr>
                <w:sz w:val="20"/>
                <w:szCs w:val="20"/>
              </w:rPr>
            </w:pPr>
            <w:r w:rsidRPr="003350AB">
              <w:rPr>
                <w:sz w:val="20"/>
                <w:szCs w:val="20"/>
              </w:rPr>
              <w:t>162</w:t>
            </w:r>
          </w:p>
        </w:tc>
      </w:tr>
      <w:tr w:rsidR="00151771" w:rsidRPr="003350AB" w:rsidTr="003350AB">
        <w:trPr>
          <w:gridAfter w:val="2"/>
          <w:wAfter w:w="22" w:type="dxa"/>
          <w:cantSplit/>
          <w:trHeight w:val="36"/>
        </w:trPr>
        <w:tc>
          <w:tcPr>
            <w:tcW w:w="1304" w:type="dxa"/>
            <w:vMerge/>
            <w:shd w:val="clear" w:color="auto" w:fill="F2F2F2"/>
          </w:tcPr>
          <w:p w:rsidR="00151771" w:rsidRPr="003350AB" w:rsidRDefault="00151771" w:rsidP="003350AB">
            <w:pPr>
              <w:pStyle w:val="a7"/>
              <w:ind w:firstLine="0"/>
              <w:jc w:val="left"/>
              <w:rPr>
                <w:sz w:val="20"/>
                <w:szCs w:val="20"/>
                <w:lang w:val="ru-RU"/>
              </w:rPr>
            </w:pPr>
          </w:p>
        </w:tc>
        <w:tc>
          <w:tcPr>
            <w:tcW w:w="1985" w:type="dxa"/>
            <w:vMerge/>
          </w:tcPr>
          <w:p w:rsidR="00151771" w:rsidRPr="003350AB" w:rsidRDefault="00151771" w:rsidP="003350AB">
            <w:pPr>
              <w:pStyle w:val="a7"/>
              <w:ind w:firstLine="0"/>
              <w:jc w:val="left"/>
              <w:rPr>
                <w:sz w:val="20"/>
                <w:szCs w:val="20"/>
                <w:lang w:val="ru-RU"/>
              </w:rPr>
            </w:pPr>
          </w:p>
        </w:tc>
        <w:tc>
          <w:tcPr>
            <w:tcW w:w="1799" w:type="dxa"/>
            <w:vMerge/>
          </w:tcPr>
          <w:p w:rsidR="00151771" w:rsidRPr="003350AB" w:rsidRDefault="00151771" w:rsidP="003350AB">
            <w:pPr>
              <w:pStyle w:val="a7"/>
              <w:ind w:firstLine="0"/>
              <w:jc w:val="left"/>
              <w:rPr>
                <w:sz w:val="20"/>
                <w:szCs w:val="20"/>
                <w:lang w:val="ru-RU"/>
              </w:rPr>
            </w:pPr>
          </w:p>
        </w:tc>
        <w:tc>
          <w:tcPr>
            <w:tcW w:w="3402" w:type="dxa"/>
          </w:tcPr>
          <w:p w:rsidR="00151771" w:rsidRPr="003350AB" w:rsidRDefault="00151771" w:rsidP="00551445">
            <w:pPr>
              <w:pStyle w:val="Default"/>
              <w:rPr>
                <w:sz w:val="20"/>
                <w:szCs w:val="20"/>
              </w:rPr>
            </w:pPr>
            <w:r w:rsidRPr="003350AB">
              <w:rPr>
                <w:sz w:val="20"/>
                <w:szCs w:val="20"/>
              </w:rPr>
              <w:t>по продаже непродовольственных т</w:t>
            </w:r>
            <w:r w:rsidRPr="003350AB">
              <w:rPr>
                <w:sz w:val="20"/>
                <w:szCs w:val="20"/>
              </w:rPr>
              <w:t>о</w:t>
            </w:r>
            <w:r w:rsidRPr="003350AB">
              <w:rPr>
                <w:sz w:val="20"/>
                <w:szCs w:val="20"/>
              </w:rPr>
              <w:t>варов</w:t>
            </w:r>
          </w:p>
        </w:tc>
        <w:tc>
          <w:tcPr>
            <w:tcW w:w="851" w:type="dxa"/>
          </w:tcPr>
          <w:p w:rsidR="00151771" w:rsidRPr="003350AB" w:rsidRDefault="00151771" w:rsidP="003350AB">
            <w:pPr>
              <w:pStyle w:val="Default"/>
              <w:jc w:val="center"/>
              <w:rPr>
                <w:sz w:val="20"/>
                <w:szCs w:val="20"/>
              </w:rPr>
            </w:pPr>
            <w:r w:rsidRPr="003350AB">
              <w:rPr>
                <w:sz w:val="20"/>
                <w:szCs w:val="20"/>
              </w:rPr>
              <w:t>327</w:t>
            </w:r>
          </w:p>
        </w:tc>
      </w:tr>
      <w:bookmarkEnd w:id="124"/>
      <w:tr w:rsidR="00151771" w:rsidRPr="003350AB" w:rsidTr="003350AB">
        <w:trPr>
          <w:gridAfter w:val="1"/>
          <w:wAfter w:w="14" w:type="dxa"/>
          <w:cantSplit/>
          <w:trHeight w:val="750"/>
        </w:trPr>
        <w:tc>
          <w:tcPr>
            <w:tcW w:w="1304" w:type="dxa"/>
            <w:vMerge/>
            <w:shd w:val="clear" w:color="auto" w:fill="F2F2F2"/>
          </w:tcPr>
          <w:p w:rsidR="00151771" w:rsidRPr="003350AB" w:rsidRDefault="00151771" w:rsidP="003350AB">
            <w:pPr>
              <w:pStyle w:val="a7"/>
              <w:ind w:firstLine="0"/>
              <w:jc w:val="left"/>
              <w:rPr>
                <w:sz w:val="20"/>
                <w:szCs w:val="20"/>
                <w:lang w:val="ru-RU"/>
              </w:rPr>
            </w:pPr>
          </w:p>
        </w:tc>
        <w:tc>
          <w:tcPr>
            <w:tcW w:w="1985" w:type="dxa"/>
            <w:vMerge/>
          </w:tcPr>
          <w:p w:rsidR="00151771" w:rsidRPr="003350AB" w:rsidRDefault="00151771" w:rsidP="003350AB">
            <w:pPr>
              <w:pStyle w:val="a7"/>
              <w:ind w:firstLine="0"/>
              <w:jc w:val="left"/>
              <w:rPr>
                <w:sz w:val="20"/>
                <w:szCs w:val="20"/>
                <w:lang w:val="ru-RU"/>
              </w:rPr>
            </w:pPr>
          </w:p>
        </w:tc>
        <w:tc>
          <w:tcPr>
            <w:tcW w:w="1799" w:type="dxa"/>
          </w:tcPr>
          <w:p w:rsidR="00151771" w:rsidRPr="003350AB" w:rsidRDefault="00151771" w:rsidP="003350AB">
            <w:pPr>
              <w:pStyle w:val="a7"/>
              <w:ind w:firstLine="0"/>
              <w:jc w:val="left"/>
              <w:rPr>
                <w:sz w:val="20"/>
                <w:szCs w:val="20"/>
                <w:vertAlign w:val="superscript"/>
                <w:lang w:val="ru-RU"/>
              </w:rPr>
            </w:pPr>
            <w:r w:rsidRPr="003350AB">
              <w:rPr>
                <w:sz w:val="20"/>
                <w:szCs w:val="20"/>
                <w:lang w:val="ru-RU"/>
              </w:rPr>
              <w:t>Уровень обесп</w:t>
            </w:r>
            <w:r w:rsidRPr="003350AB">
              <w:rPr>
                <w:sz w:val="20"/>
                <w:szCs w:val="20"/>
                <w:lang w:val="ru-RU"/>
              </w:rPr>
              <w:t>е</w:t>
            </w:r>
            <w:r w:rsidRPr="003350AB">
              <w:rPr>
                <w:sz w:val="20"/>
                <w:szCs w:val="20"/>
                <w:lang w:val="ru-RU"/>
              </w:rPr>
              <w:t>ченности торгов</w:t>
            </w:r>
            <w:r w:rsidRPr="003350AB">
              <w:rPr>
                <w:sz w:val="20"/>
                <w:szCs w:val="20"/>
                <w:lang w:val="ru-RU"/>
              </w:rPr>
              <w:t>ы</w:t>
            </w:r>
            <w:r w:rsidRPr="003350AB">
              <w:rPr>
                <w:sz w:val="20"/>
                <w:szCs w:val="20"/>
                <w:lang w:val="ru-RU"/>
              </w:rPr>
              <w:t>ми объектами, ед. [1]</w:t>
            </w:r>
          </w:p>
        </w:tc>
        <w:tc>
          <w:tcPr>
            <w:tcW w:w="4261" w:type="dxa"/>
            <w:gridSpan w:val="3"/>
          </w:tcPr>
          <w:p w:rsidR="00151771" w:rsidRPr="003350AB" w:rsidRDefault="00151771" w:rsidP="003350AB">
            <w:pPr>
              <w:pStyle w:val="Default"/>
              <w:jc w:val="center"/>
              <w:rPr>
                <w:sz w:val="20"/>
                <w:szCs w:val="20"/>
              </w:rPr>
            </w:pPr>
            <w:r w:rsidRPr="003350AB">
              <w:rPr>
                <w:sz w:val="20"/>
                <w:szCs w:val="20"/>
              </w:rPr>
              <w:t>15</w:t>
            </w:r>
          </w:p>
        </w:tc>
      </w:tr>
      <w:tr w:rsidR="00151771" w:rsidRPr="003350AB" w:rsidTr="003350AB">
        <w:trPr>
          <w:gridAfter w:val="2"/>
          <w:wAfter w:w="22" w:type="dxa"/>
          <w:cantSplit/>
        </w:trPr>
        <w:tc>
          <w:tcPr>
            <w:tcW w:w="1304" w:type="dxa"/>
            <w:vMerge/>
            <w:shd w:val="clear" w:color="auto" w:fill="F2F2F2"/>
          </w:tcPr>
          <w:p w:rsidR="00151771" w:rsidRPr="003350AB" w:rsidRDefault="00151771" w:rsidP="003350AB">
            <w:pPr>
              <w:pStyle w:val="a7"/>
              <w:ind w:firstLine="0"/>
              <w:jc w:val="left"/>
              <w:rPr>
                <w:sz w:val="20"/>
                <w:szCs w:val="20"/>
                <w:lang w:val="ru-RU"/>
              </w:rPr>
            </w:pPr>
            <w:bookmarkStart w:id="125" w:name="_Hlk497492753"/>
          </w:p>
        </w:tc>
        <w:tc>
          <w:tcPr>
            <w:tcW w:w="1985"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w:t>
            </w:r>
            <w:r w:rsidRPr="003350AB">
              <w:rPr>
                <w:sz w:val="20"/>
                <w:szCs w:val="20"/>
                <w:lang w:val="ru-RU"/>
              </w:rPr>
              <w:t>с</w:t>
            </w:r>
            <w:r w:rsidRPr="003350AB">
              <w:rPr>
                <w:sz w:val="20"/>
                <w:szCs w:val="20"/>
                <w:lang w:val="ru-RU"/>
              </w:rPr>
              <w:t>тимого уровня терр</w:t>
            </w:r>
            <w:r w:rsidRPr="003350AB">
              <w:rPr>
                <w:sz w:val="20"/>
                <w:szCs w:val="20"/>
                <w:lang w:val="ru-RU"/>
              </w:rPr>
              <w:t>и</w:t>
            </w:r>
            <w:r w:rsidRPr="003350AB">
              <w:rPr>
                <w:sz w:val="20"/>
                <w:szCs w:val="20"/>
                <w:lang w:val="ru-RU"/>
              </w:rPr>
              <w:t>ториальной доступн</w:t>
            </w:r>
            <w:r w:rsidRPr="003350AB">
              <w:rPr>
                <w:sz w:val="20"/>
                <w:szCs w:val="20"/>
                <w:lang w:val="ru-RU"/>
              </w:rPr>
              <w:t>о</w:t>
            </w:r>
            <w:r w:rsidRPr="003350AB">
              <w:rPr>
                <w:sz w:val="20"/>
                <w:szCs w:val="20"/>
                <w:lang w:val="ru-RU"/>
              </w:rPr>
              <w:t>сти</w:t>
            </w:r>
          </w:p>
        </w:tc>
        <w:tc>
          <w:tcPr>
            <w:tcW w:w="1799"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Пешеходная до</w:t>
            </w:r>
            <w:r w:rsidRPr="003350AB">
              <w:rPr>
                <w:sz w:val="20"/>
                <w:szCs w:val="20"/>
                <w:lang w:val="ru-RU"/>
              </w:rPr>
              <w:t>с</w:t>
            </w:r>
            <w:r w:rsidRPr="003350AB">
              <w:rPr>
                <w:sz w:val="20"/>
                <w:szCs w:val="20"/>
                <w:lang w:val="ru-RU"/>
              </w:rPr>
              <w:t>тупность, м</w:t>
            </w: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для городского н.п. (р.п. Пинеровка) при многоэтажной застройке</w:t>
            </w:r>
          </w:p>
        </w:tc>
        <w:tc>
          <w:tcPr>
            <w:tcW w:w="851" w:type="dxa"/>
          </w:tcPr>
          <w:p w:rsidR="00151771" w:rsidRPr="003350AB" w:rsidRDefault="00151771" w:rsidP="003350AB">
            <w:pPr>
              <w:pStyle w:val="Default"/>
              <w:jc w:val="center"/>
              <w:rPr>
                <w:sz w:val="20"/>
                <w:szCs w:val="20"/>
              </w:rPr>
            </w:pPr>
            <w:r w:rsidRPr="003350AB">
              <w:rPr>
                <w:sz w:val="20"/>
                <w:szCs w:val="20"/>
              </w:rPr>
              <w:t>500</w:t>
            </w:r>
          </w:p>
        </w:tc>
      </w:tr>
      <w:tr w:rsidR="00151771" w:rsidRPr="003350AB" w:rsidTr="003350AB">
        <w:trPr>
          <w:gridAfter w:val="2"/>
          <w:wAfter w:w="22" w:type="dxa"/>
          <w:cantSplit/>
        </w:trPr>
        <w:tc>
          <w:tcPr>
            <w:tcW w:w="1304" w:type="dxa"/>
            <w:vMerge/>
            <w:shd w:val="clear" w:color="auto" w:fill="F2F2F2"/>
          </w:tcPr>
          <w:p w:rsidR="00151771" w:rsidRPr="003350AB" w:rsidRDefault="00151771" w:rsidP="003350AB">
            <w:pPr>
              <w:pStyle w:val="a7"/>
              <w:ind w:firstLine="0"/>
              <w:jc w:val="left"/>
              <w:rPr>
                <w:sz w:val="20"/>
                <w:szCs w:val="20"/>
                <w:lang w:val="ru-RU"/>
              </w:rPr>
            </w:pPr>
          </w:p>
        </w:tc>
        <w:tc>
          <w:tcPr>
            <w:tcW w:w="1985" w:type="dxa"/>
            <w:vMerge/>
          </w:tcPr>
          <w:p w:rsidR="00151771" w:rsidRPr="003350AB" w:rsidRDefault="00151771" w:rsidP="003350AB">
            <w:pPr>
              <w:pStyle w:val="a7"/>
              <w:ind w:firstLine="0"/>
              <w:jc w:val="left"/>
              <w:rPr>
                <w:sz w:val="20"/>
                <w:szCs w:val="20"/>
                <w:lang w:val="ru-RU"/>
              </w:rPr>
            </w:pPr>
          </w:p>
        </w:tc>
        <w:tc>
          <w:tcPr>
            <w:tcW w:w="1799" w:type="dxa"/>
            <w:vMerge/>
          </w:tcPr>
          <w:p w:rsidR="00151771" w:rsidRPr="003350AB" w:rsidRDefault="00151771" w:rsidP="003350AB">
            <w:pPr>
              <w:pStyle w:val="a7"/>
              <w:ind w:firstLine="0"/>
              <w:jc w:val="left"/>
              <w:rPr>
                <w:sz w:val="20"/>
                <w:szCs w:val="20"/>
                <w:lang w:val="ru-RU"/>
              </w:rPr>
            </w:pP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для городского н.п. (р.п. Пинеровка) при одно-, двухэтажной застройке</w:t>
            </w:r>
          </w:p>
        </w:tc>
        <w:tc>
          <w:tcPr>
            <w:tcW w:w="851" w:type="dxa"/>
          </w:tcPr>
          <w:p w:rsidR="00151771" w:rsidRPr="003350AB" w:rsidRDefault="00151771" w:rsidP="003350AB">
            <w:pPr>
              <w:pStyle w:val="Default"/>
              <w:jc w:val="center"/>
              <w:rPr>
                <w:sz w:val="20"/>
                <w:szCs w:val="20"/>
              </w:rPr>
            </w:pPr>
            <w:r w:rsidRPr="003350AB">
              <w:rPr>
                <w:sz w:val="20"/>
                <w:szCs w:val="20"/>
              </w:rPr>
              <w:t>800</w:t>
            </w:r>
          </w:p>
        </w:tc>
      </w:tr>
      <w:tr w:rsidR="00151771" w:rsidRPr="003350AB" w:rsidTr="003350AB">
        <w:trPr>
          <w:gridAfter w:val="2"/>
          <w:wAfter w:w="22" w:type="dxa"/>
          <w:cantSplit/>
        </w:trPr>
        <w:tc>
          <w:tcPr>
            <w:tcW w:w="1304" w:type="dxa"/>
            <w:vMerge/>
            <w:shd w:val="clear" w:color="auto" w:fill="F2F2F2"/>
          </w:tcPr>
          <w:p w:rsidR="00151771" w:rsidRPr="003350AB" w:rsidRDefault="00151771" w:rsidP="003350AB">
            <w:pPr>
              <w:pStyle w:val="a7"/>
              <w:ind w:firstLine="0"/>
              <w:jc w:val="left"/>
              <w:rPr>
                <w:sz w:val="20"/>
                <w:szCs w:val="20"/>
                <w:lang w:val="ru-RU"/>
              </w:rPr>
            </w:pPr>
          </w:p>
        </w:tc>
        <w:tc>
          <w:tcPr>
            <w:tcW w:w="1985" w:type="dxa"/>
            <w:vMerge/>
          </w:tcPr>
          <w:p w:rsidR="00151771" w:rsidRPr="003350AB" w:rsidRDefault="00151771" w:rsidP="003350AB">
            <w:pPr>
              <w:pStyle w:val="a7"/>
              <w:ind w:firstLine="0"/>
              <w:jc w:val="left"/>
              <w:rPr>
                <w:sz w:val="20"/>
                <w:szCs w:val="20"/>
                <w:lang w:val="ru-RU"/>
              </w:rPr>
            </w:pPr>
          </w:p>
        </w:tc>
        <w:tc>
          <w:tcPr>
            <w:tcW w:w="1799" w:type="dxa"/>
            <w:vMerge/>
          </w:tcPr>
          <w:p w:rsidR="00151771" w:rsidRPr="003350AB" w:rsidRDefault="00151771" w:rsidP="003350AB">
            <w:pPr>
              <w:pStyle w:val="a7"/>
              <w:ind w:firstLine="0"/>
              <w:jc w:val="left"/>
              <w:rPr>
                <w:sz w:val="20"/>
                <w:szCs w:val="20"/>
                <w:lang w:val="ru-RU"/>
              </w:rPr>
            </w:pP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для сельских н.п.</w:t>
            </w:r>
          </w:p>
        </w:tc>
        <w:tc>
          <w:tcPr>
            <w:tcW w:w="851" w:type="dxa"/>
          </w:tcPr>
          <w:p w:rsidR="00151771" w:rsidRPr="003350AB" w:rsidRDefault="00151771" w:rsidP="003350AB">
            <w:pPr>
              <w:pStyle w:val="Default"/>
              <w:jc w:val="center"/>
              <w:rPr>
                <w:sz w:val="20"/>
                <w:szCs w:val="20"/>
              </w:rPr>
            </w:pPr>
            <w:r w:rsidRPr="003350AB">
              <w:rPr>
                <w:sz w:val="20"/>
                <w:szCs w:val="20"/>
              </w:rPr>
              <w:t>2000</w:t>
            </w:r>
          </w:p>
        </w:tc>
      </w:tr>
      <w:bookmarkEnd w:id="125"/>
      <w:tr w:rsidR="00151771" w:rsidRPr="003350AB" w:rsidTr="003350AB">
        <w:trPr>
          <w:gridAfter w:val="2"/>
          <w:wAfter w:w="22" w:type="dxa"/>
          <w:cantSplit/>
        </w:trPr>
        <w:tc>
          <w:tcPr>
            <w:tcW w:w="1304" w:type="dxa"/>
            <w:vMerge w:val="restart"/>
            <w:shd w:val="clear" w:color="auto" w:fill="F2F2F2"/>
          </w:tcPr>
          <w:p w:rsidR="00151771" w:rsidRPr="003350AB" w:rsidRDefault="00151771" w:rsidP="003350AB">
            <w:pPr>
              <w:pStyle w:val="a7"/>
              <w:keepNext/>
              <w:ind w:firstLine="0"/>
              <w:jc w:val="left"/>
              <w:rPr>
                <w:sz w:val="20"/>
                <w:szCs w:val="20"/>
                <w:lang w:val="ru-RU"/>
              </w:rPr>
            </w:pPr>
            <w:r w:rsidRPr="003350AB">
              <w:rPr>
                <w:sz w:val="20"/>
                <w:szCs w:val="20"/>
                <w:lang w:val="ru-RU"/>
              </w:rPr>
              <w:t>Объекты о</w:t>
            </w:r>
            <w:r w:rsidRPr="003350AB">
              <w:rPr>
                <w:sz w:val="20"/>
                <w:szCs w:val="20"/>
                <w:lang w:val="ru-RU"/>
              </w:rPr>
              <w:t>б</w:t>
            </w:r>
            <w:r w:rsidRPr="003350AB">
              <w:rPr>
                <w:sz w:val="20"/>
                <w:szCs w:val="20"/>
                <w:lang w:val="ru-RU"/>
              </w:rPr>
              <w:t>щественного питания</w:t>
            </w:r>
          </w:p>
        </w:tc>
        <w:tc>
          <w:tcPr>
            <w:tcW w:w="1985" w:type="dxa"/>
            <w:vMerge w:val="restart"/>
          </w:tcPr>
          <w:p w:rsidR="00151771" w:rsidRPr="003350AB" w:rsidRDefault="00151771" w:rsidP="003350AB">
            <w:pPr>
              <w:pStyle w:val="a7"/>
              <w:keepNext/>
              <w:ind w:firstLine="0"/>
              <w:jc w:val="left"/>
              <w:rPr>
                <w:sz w:val="20"/>
                <w:szCs w:val="20"/>
                <w:lang w:val="ru-RU"/>
              </w:rPr>
            </w:pPr>
            <w:r w:rsidRPr="003350AB">
              <w:rPr>
                <w:sz w:val="20"/>
                <w:szCs w:val="20"/>
                <w:lang w:val="ru-RU"/>
              </w:rPr>
              <w:t>Расчетный показатель минимально допу</w:t>
            </w:r>
            <w:r w:rsidRPr="003350AB">
              <w:rPr>
                <w:sz w:val="20"/>
                <w:szCs w:val="20"/>
                <w:lang w:val="ru-RU"/>
              </w:rPr>
              <w:t>с</w:t>
            </w:r>
            <w:r w:rsidRPr="003350AB">
              <w:rPr>
                <w:sz w:val="20"/>
                <w:szCs w:val="20"/>
                <w:lang w:val="ru-RU"/>
              </w:rPr>
              <w:t>тимого уровня обе</w:t>
            </w:r>
            <w:r w:rsidRPr="003350AB">
              <w:rPr>
                <w:sz w:val="20"/>
                <w:szCs w:val="20"/>
                <w:lang w:val="ru-RU"/>
              </w:rPr>
              <w:t>с</w:t>
            </w:r>
            <w:r w:rsidRPr="003350AB">
              <w:rPr>
                <w:sz w:val="20"/>
                <w:szCs w:val="20"/>
                <w:lang w:val="ru-RU"/>
              </w:rPr>
              <w:t>печенности</w:t>
            </w:r>
          </w:p>
        </w:tc>
        <w:tc>
          <w:tcPr>
            <w:tcW w:w="1799" w:type="dxa"/>
            <w:vMerge w:val="restart"/>
          </w:tcPr>
          <w:p w:rsidR="00151771" w:rsidRPr="003350AB" w:rsidRDefault="00151771" w:rsidP="003350AB">
            <w:pPr>
              <w:pStyle w:val="a7"/>
              <w:keepNext/>
              <w:ind w:firstLine="0"/>
              <w:jc w:val="left"/>
              <w:rPr>
                <w:sz w:val="20"/>
                <w:szCs w:val="20"/>
                <w:lang w:val="ru-RU"/>
              </w:rPr>
            </w:pPr>
            <w:r w:rsidRPr="003350AB">
              <w:rPr>
                <w:bCs/>
                <w:sz w:val="20"/>
                <w:szCs w:val="20"/>
                <w:lang w:val="ru-RU"/>
              </w:rPr>
              <w:t>Количество пос</w:t>
            </w:r>
            <w:r w:rsidRPr="003350AB">
              <w:rPr>
                <w:bCs/>
                <w:sz w:val="20"/>
                <w:szCs w:val="20"/>
                <w:lang w:val="ru-RU"/>
              </w:rPr>
              <w:t>а</w:t>
            </w:r>
            <w:r w:rsidRPr="003350AB">
              <w:rPr>
                <w:bCs/>
                <w:sz w:val="20"/>
                <w:szCs w:val="20"/>
                <w:lang w:val="ru-RU"/>
              </w:rPr>
              <w:t>дочных мест на 1 тыс. чел.</w:t>
            </w: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для городского н.п. (р.п. Пинеровка)</w:t>
            </w:r>
          </w:p>
        </w:tc>
        <w:tc>
          <w:tcPr>
            <w:tcW w:w="851" w:type="dxa"/>
          </w:tcPr>
          <w:p w:rsidR="00151771" w:rsidRPr="003350AB" w:rsidRDefault="00151771" w:rsidP="003350AB">
            <w:pPr>
              <w:pStyle w:val="Default"/>
              <w:jc w:val="center"/>
              <w:rPr>
                <w:sz w:val="20"/>
                <w:szCs w:val="20"/>
              </w:rPr>
            </w:pPr>
            <w:r w:rsidRPr="003350AB">
              <w:rPr>
                <w:sz w:val="20"/>
                <w:szCs w:val="20"/>
              </w:rPr>
              <w:t>40 (8) [1]</w:t>
            </w:r>
          </w:p>
        </w:tc>
      </w:tr>
      <w:tr w:rsidR="00151771" w:rsidRPr="003350AB" w:rsidTr="003350AB">
        <w:trPr>
          <w:gridAfter w:val="2"/>
          <w:wAfter w:w="22" w:type="dxa"/>
          <w:cantSplit/>
        </w:trPr>
        <w:tc>
          <w:tcPr>
            <w:tcW w:w="1304" w:type="dxa"/>
            <w:vMerge/>
            <w:shd w:val="clear" w:color="auto" w:fill="F2F2F2"/>
          </w:tcPr>
          <w:p w:rsidR="00151771" w:rsidRPr="003350AB" w:rsidRDefault="00151771" w:rsidP="003350AB">
            <w:pPr>
              <w:pStyle w:val="a7"/>
              <w:ind w:firstLine="0"/>
              <w:jc w:val="left"/>
              <w:rPr>
                <w:sz w:val="20"/>
                <w:szCs w:val="20"/>
                <w:lang w:val="ru-RU"/>
              </w:rPr>
            </w:pPr>
          </w:p>
        </w:tc>
        <w:tc>
          <w:tcPr>
            <w:tcW w:w="1985" w:type="dxa"/>
            <w:vMerge/>
          </w:tcPr>
          <w:p w:rsidR="00151771" w:rsidRPr="003350AB" w:rsidRDefault="00151771" w:rsidP="003350AB">
            <w:pPr>
              <w:pStyle w:val="a7"/>
              <w:ind w:firstLine="0"/>
              <w:jc w:val="left"/>
              <w:rPr>
                <w:sz w:val="20"/>
                <w:szCs w:val="20"/>
                <w:lang w:val="ru-RU"/>
              </w:rPr>
            </w:pPr>
          </w:p>
        </w:tc>
        <w:tc>
          <w:tcPr>
            <w:tcW w:w="1799" w:type="dxa"/>
            <w:vMerge/>
          </w:tcPr>
          <w:p w:rsidR="00151771" w:rsidRPr="003350AB" w:rsidRDefault="00151771" w:rsidP="003350AB">
            <w:pPr>
              <w:pStyle w:val="a7"/>
              <w:ind w:firstLine="0"/>
              <w:jc w:val="left"/>
              <w:rPr>
                <w:sz w:val="20"/>
                <w:szCs w:val="20"/>
                <w:lang w:val="ru-RU"/>
              </w:rPr>
            </w:pP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для сельских н.п.</w:t>
            </w:r>
          </w:p>
        </w:tc>
        <w:tc>
          <w:tcPr>
            <w:tcW w:w="851" w:type="dxa"/>
          </w:tcPr>
          <w:p w:rsidR="00151771" w:rsidRPr="003350AB" w:rsidRDefault="00151771" w:rsidP="003350AB">
            <w:pPr>
              <w:pStyle w:val="Default"/>
              <w:jc w:val="center"/>
              <w:rPr>
                <w:sz w:val="20"/>
                <w:szCs w:val="20"/>
              </w:rPr>
            </w:pPr>
            <w:r w:rsidRPr="003350AB">
              <w:rPr>
                <w:sz w:val="20"/>
                <w:szCs w:val="20"/>
              </w:rPr>
              <w:t>40</w:t>
            </w:r>
          </w:p>
        </w:tc>
      </w:tr>
      <w:tr w:rsidR="00151771" w:rsidRPr="003350AB" w:rsidTr="003350AB">
        <w:trPr>
          <w:gridAfter w:val="2"/>
          <w:wAfter w:w="22" w:type="dxa"/>
          <w:cantSplit/>
        </w:trPr>
        <w:tc>
          <w:tcPr>
            <w:tcW w:w="1304" w:type="dxa"/>
            <w:vMerge/>
            <w:shd w:val="clear" w:color="auto" w:fill="F2F2F2"/>
          </w:tcPr>
          <w:p w:rsidR="00151771" w:rsidRPr="003350AB" w:rsidRDefault="00151771" w:rsidP="003350AB">
            <w:pPr>
              <w:pStyle w:val="a7"/>
              <w:ind w:firstLine="0"/>
              <w:jc w:val="left"/>
              <w:rPr>
                <w:sz w:val="20"/>
                <w:szCs w:val="20"/>
                <w:lang w:val="ru-RU"/>
              </w:rPr>
            </w:pPr>
          </w:p>
        </w:tc>
        <w:tc>
          <w:tcPr>
            <w:tcW w:w="1985"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w:t>
            </w:r>
            <w:r w:rsidRPr="003350AB">
              <w:rPr>
                <w:sz w:val="20"/>
                <w:szCs w:val="20"/>
                <w:lang w:val="ru-RU"/>
              </w:rPr>
              <w:t>с</w:t>
            </w:r>
            <w:r w:rsidRPr="003350AB">
              <w:rPr>
                <w:sz w:val="20"/>
                <w:szCs w:val="20"/>
                <w:lang w:val="ru-RU"/>
              </w:rPr>
              <w:t>тимого уровня терр</w:t>
            </w:r>
            <w:r w:rsidRPr="003350AB">
              <w:rPr>
                <w:sz w:val="20"/>
                <w:szCs w:val="20"/>
                <w:lang w:val="ru-RU"/>
              </w:rPr>
              <w:t>и</w:t>
            </w:r>
            <w:r w:rsidRPr="003350AB">
              <w:rPr>
                <w:sz w:val="20"/>
                <w:szCs w:val="20"/>
                <w:lang w:val="ru-RU"/>
              </w:rPr>
              <w:t>ториальной доступн</w:t>
            </w:r>
            <w:r w:rsidRPr="003350AB">
              <w:rPr>
                <w:sz w:val="20"/>
                <w:szCs w:val="20"/>
                <w:lang w:val="ru-RU"/>
              </w:rPr>
              <w:t>о</w:t>
            </w:r>
            <w:r w:rsidRPr="003350AB">
              <w:rPr>
                <w:sz w:val="20"/>
                <w:szCs w:val="20"/>
                <w:lang w:val="ru-RU"/>
              </w:rPr>
              <w:t>сти</w:t>
            </w:r>
          </w:p>
        </w:tc>
        <w:tc>
          <w:tcPr>
            <w:tcW w:w="1799"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Пешеходная до</w:t>
            </w:r>
            <w:r w:rsidRPr="003350AB">
              <w:rPr>
                <w:sz w:val="20"/>
                <w:szCs w:val="20"/>
                <w:lang w:val="ru-RU"/>
              </w:rPr>
              <w:t>с</w:t>
            </w:r>
            <w:r w:rsidRPr="003350AB">
              <w:rPr>
                <w:sz w:val="20"/>
                <w:szCs w:val="20"/>
                <w:lang w:val="ru-RU"/>
              </w:rPr>
              <w:t>тупность, м</w:t>
            </w: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для городского н.п. (р.п. Пинеровка) при многоэтажной застройке</w:t>
            </w:r>
          </w:p>
        </w:tc>
        <w:tc>
          <w:tcPr>
            <w:tcW w:w="851" w:type="dxa"/>
          </w:tcPr>
          <w:p w:rsidR="00151771" w:rsidRPr="003350AB" w:rsidRDefault="00151771" w:rsidP="003350AB">
            <w:pPr>
              <w:pStyle w:val="Default"/>
              <w:jc w:val="center"/>
              <w:rPr>
                <w:sz w:val="20"/>
                <w:szCs w:val="20"/>
              </w:rPr>
            </w:pPr>
            <w:r w:rsidRPr="003350AB">
              <w:rPr>
                <w:sz w:val="20"/>
                <w:szCs w:val="20"/>
              </w:rPr>
              <w:t>500</w:t>
            </w:r>
          </w:p>
        </w:tc>
      </w:tr>
      <w:tr w:rsidR="00151771" w:rsidRPr="003350AB" w:rsidTr="003350AB">
        <w:trPr>
          <w:gridAfter w:val="2"/>
          <w:wAfter w:w="22" w:type="dxa"/>
          <w:cantSplit/>
        </w:trPr>
        <w:tc>
          <w:tcPr>
            <w:tcW w:w="1304" w:type="dxa"/>
            <w:vMerge/>
            <w:shd w:val="clear" w:color="auto" w:fill="F2F2F2"/>
          </w:tcPr>
          <w:p w:rsidR="00151771" w:rsidRPr="003350AB" w:rsidRDefault="00151771" w:rsidP="003350AB">
            <w:pPr>
              <w:pStyle w:val="a7"/>
              <w:ind w:firstLine="0"/>
              <w:jc w:val="left"/>
              <w:rPr>
                <w:sz w:val="20"/>
                <w:szCs w:val="20"/>
                <w:lang w:val="ru-RU"/>
              </w:rPr>
            </w:pPr>
          </w:p>
        </w:tc>
        <w:tc>
          <w:tcPr>
            <w:tcW w:w="1985" w:type="dxa"/>
            <w:vMerge/>
          </w:tcPr>
          <w:p w:rsidR="00151771" w:rsidRPr="003350AB" w:rsidRDefault="00151771" w:rsidP="003350AB">
            <w:pPr>
              <w:pStyle w:val="a7"/>
              <w:ind w:firstLine="0"/>
              <w:jc w:val="left"/>
              <w:rPr>
                <w:sz w:val="20"/>
                <w:szCs w:val="20"/>
                <w:lang w:val="ru-RU"/>
              </w:rPr>
            </w:pPr>
          </w:p>
        </w:tc>
        <w:tc>
          <w:tcPr>
            <w:tcW w:w="1799" w:type="dxa"/>
            <w:vMerge/>
          </w:tcPr>
          <w:p w:rsidR="00151771" w:rsidRPr="003350AB" w:rsidRDefault="00151771" w:rsidP="003350AB">
            <w:pPr>
              <w:pStyle w:val="a7"/>
              <w:ind w:firstLine="0"/>
              <w:jc w:val="left"/>
              <w:rPr>
                <w:sz w:val="20"/>
                <w:szCs w:val="20"/>
                <w:lang w:val="ru-RU"/>
              </w:rPr>
            </w:pP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для городского н.п. (р.п. Пинеровка) при одно-, двухэтажной застройке</w:t>
            </w:r>
          </w:p>
        </w:tc>
        <w:tc>
          <w:tcPr>
            <w:tcW w:w="851" w:type="dxa"/>
          </w:tcPr>
          <w:p w:rsidR="00151771" w:rsidRPr="003350AB" w:rsidRDefault="00151771" w:rsidP="003350AB">
            <w:pPr>
              <w:pStyle w:val="Default"/>
              <w:jc w:val="center"/>
              <w:rPr>
                <w:sz w:val="20"/>
                <w:szCs w:val="20"/>
              </w:rPr>
            </w:pPr>
            <w:r w:rsidRPr="003350AB">
              <w:rPr>
                <w:sz w:val="20"/>
                <w:szCs w:val="20"/>
              </w:rPr>
              <w:t>800</w:t>
            </w:r>
          </w:p>
        </w:tc>
      </w:tr>
      <w:tr w:rsidR="00151771" w:rsidRPr="003350AB" w:rsidTr="003350AB">
        <w:trPr>
          <w:gridAfter w:val="2"/>
          <w:wAfter w:w="22" w:type="dxa"/>
          <w:cantSplit/>
        </w:trPr>
        <w:tc>
          <w:tcPr>
            <w:tcW w:w="1304" w:type="dxa"/>
            <w:vMerge/>
            <w:shd w:val="clear" w:color="auto" w:fill="F2F2F2"/>
          </w:tcPr>
          <w:p w:rsidR="00151771" w:rsidRPr="003350AB" w:rsidRDefault="00151771" w:rsidP="003350AB">
            <w:pPr>
              <w:pStyle w:val="a7"/>
              <w:ind w:firstLine="0"/>
              <w:jc w:val="left"/>
              <w:rPr>
                <w:sz w:val="20"/>
                <w:szCs w:val="20"/>
                <w:lang w:val="ru-RU"/>
              </w:rPr>
            </w:pPr>
          </w:p>
        </w:tc>
        <w:tc>
          <w:tcPr>
            <w:tcW w:w="1985" w:type="dxa"/>
            <w:vMerge/>
          </w:tcPr>
          <w:p w:rsidR="00151771" w:rsidRPr="003350AB" w:rsidRDefault="00151771" w:rsidP="003350AB">
            <w:pPr>
              <w:pStyle w:val="a7"/>
              <w:ind w:firstLine="0"/>
              <w:jc w:val="left"/>
              <w:rPr>
                <w:sz w:val="20"/>
                <w:szCs w:val="20"/>
                <w:lang w:val="ru-RU"/>
              </w:rPr>
            </w:pPr>
          </w:p>
        </w:tc>
        <w:tc>
          <w:tcPr>
            <w:tcW w:w="1799" w:type="dxa"/>
            <w:vMerge/>
          </w:tcPr>
          <w:p w:rsidR="00151771" w:rsidRPr="003350AB" w:rsidRDefault="00151771" w:rsidP="003350AB">
            <w:pPr>
              <w:pStyle w:val="a7"/>
              <w:ind w:firstLine="0"/>
              <w:jc w:val="left"/>
              <w:rPr>
                <w:sz w:val="20"/>
                <w:szCs w:val="20"/>
                <w:lang w:val="ru-RU"/>
              </w:rPr>
            </w:pP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для сельских н.п.</w:t>
            </w:r>
          </w:p>
        </w:tc>
        <w:tc>
          <w:tcPr>
            <w:tcW w:w="851" w:type="dxa"/>
          </w:tcPr>
          <w:p w:rsidR="00151771" w:rsidRPr="003350AB" w:rsidRDefault="00151771" w:rsidP="003350AB">
            <w:pPr>
              <w:pStyle w:val="Default"/>
              <w:jc w:val="center"/>
              <w:rPr>
                <w:sz w:val="20"/>
                <w:szCs w:val="20"/>
              </w:rPr>
            </w:pPr>
            <w:r w:rsidRPr="003350AB">
              <w:rPr>
                <w:sz w:val="20"/>
                <w:szCs w:val="20"/>
              </w:rPr>
              <w:t>2000</w:t>
            </w:r>
          </w:p>
        </w:tc>
      </w:tr>
      <w:tr w:rsidR="00151771" w:rsidRPr="003350AB" w:rsidTr="003350AB">
        <w:trPr>
          <w:gridAfter w:val="2"/>
          <w:wAfter w:w="22" w:type="dxa"/>
          <w:cantSplit/>
        </w:trPr>
        <w:tc>
          <w:tcPr>
            <w:tcW w:w="1304" w:type="dxa"/>
            <w:vMerge w:val="restart"/>
            <w:shd w:val="clear" w:color="auto" w:fill="F2F2F2"/>
          </w:tcPr>
          <w:p w:rsidR="00151771" w:rsidRPr="003350AB" w:rsidRDefault="00151771" w:rsidP="003350AB">
            <w:pPr>
              <w:pStyle w:val="a7"/>
              <w:keepNext/>
              <w:ind w:firstLine="0"/>
              <w:jc w:val="left"/>
              <w:rPr>
                <w:sz w:val="20"/>
                <w:szCs w:val="20"/>
                <w:lang w:val="ru-RU"/>
              </w:rPr>
            </w:pPr>
            <w:r w:rsidRPr="003350AB">
              <w:rPr>
                <w:sz w:val="20"/>
                <w:szCs w:val="20"/>
                <w:lang w:val="ru-RU"/>
              </w:rPr>
              <w:t>Объекты б</w:t>
            </w:r>
            <w:r w:rsidRPr="003350AB">
              <w:rPr>
                <w:sz w:val="20"/>
                <w:szCs w:val="20"/>
                <w:lang w:val="ru-RU"/>
              </w:rPr>
              <w:t>ы</w:t>
            </w:r>
            <w:r w:rsidRPr="003350AB">
              <w:rPr>
                <w:sz w:val="20"/>
                <w:szCs w:val="20"/>
                <w:lang w:val="ru-RU"/>
              </w:rPr>
              <w:t>тового обсл</w:t>
            </w:r>
            <w:r w:rsidRPr="003350AB">
              <w:rPr>
                <w:sz w:val="20"/>
                <w:szCs w:val="20"/>
                <w:lang w:val="ru-RU"/>
              </w:rPr>
              <w:t>у</w:t>
            </w:r>
            <w:r w:rsidRPr="003350AB">
              <w:rPr>
                <w:sz w:val="20"/>
                <w:szCs w:val="20"/>
                <w:lang w:val="ru-RU"/>
              </w:rPr>
              <w:t>живания</w:t>
            </w:r>
          </w:p>
        </w:tc>
        <w:tc>
          <w:tcPr>
            <w:tcW w:w="1985" w:type="dxa"/>
            <w:vMerge w:val="restart"/>
          </w:tcPr>
          <w:p w:rsidR="00151771" w:rsidRPr="003350AB" w:rsidRDefault="00151771" w:rsidP="003350AB">
            <w:pPr>
              <w:pStyle w:val="a7"/>
              <w:keepNext/>
              <w:ind w:firstLine="0"/>
              <w:jc w:val="left"/>
              <w:rPr>
                <w:sz w:val="20"/>
                <w:szCs w:val="20"/>
                <w:lang w:val="ru-RU"/>
              </w:rPr>
            </w:pPr>
            <w:r w:rsidRPr="003350AB">
              <w:rPr>
                <w:sz w:val="20"/>
                <w:szCs w:val="20"/>
                <w:lang w:val="ru-RU"/>
              </w:rPr>
              <w:t>Расчетный показатель минимально допу</w:t>
            </w:r>
            <w:r w:rsidRPr="003350AB">
              <w:rPr>
                <w:sz w:val="20"/>
                <w:szCs w:val="20"/>
                <w:lang w:val="ru-RU"/>
              </w:rPr>
              <w:t>с</w:t>
            </w:r>
            <w:r w:rsidRPr="003350AB">
              <w:rPr>
                <w:sz w:val="20"/>
                <w:szCs w:val="20"/>
                <w:lang w:val="ru-RU"/>
              </w:rPr>
              <w:t>тимого уровня обе</w:t>
            </w:r>
            <w:r w:rsidRPr="003350AB">
              <w:rPr>
                <w:sz w:val="20"/>
                <w:szCs w:val="20"/>
                <w:lang w:val="ru-RU"/>
              </w:rPr>
              <w:t>с</w:t>
            </w:r>
            <w:r w:rsidRPr="003350AB">
              <w:rPr>
                <w:sz w:val="20"/>
                <w:szCs w:val="20"/>
                <w:lang w:val="ru-RU"/>
              </w:rPr>
              <w:t>печенности</w:t>
            </w:r>
          </w:p>
        </w:tc>
        <w:tc>
          <w:tcPr>
            <w:tcW w:w="1799" w:type="dxa"/>
            <w:vMerge w:val="restart"/>
          </w:tcPr>
          <w:p w:rsidR="00151771" w:rsidRPr="003350AB" w:rsidRDefault="00151771" w:rsidP="003350AB">
            <w:pPr>
              <w:pStyle w:val="a7"/>
              <w:keepNext/>
              <w:ind w:firstLine="0"/>
              <w:jc w:val="left"/>
              <w:rPr>
                <w:sz w:val="20"/>
                <w:szCs w:val="20"/>
                <w:lang w:val="ru-RU"/>
              </w:rPr>
            </w:pPr>
            <w:r w:rsidRPr="003350AB">
              <w:rPr>
                <w:bCs/>
                <w:sz w:val="20"/>
                <w:szCs w:val="20"/>
                <w:lang w:val="ru-RU"/>
              </w:rPr>
              <w:t>Количество раб</w:t>
            </w:r>
            <w:r w:rsidRPr="003350AB">
              <w:rPr>
                <w:bCs/>
                <w:sz w:val="20"/>
                <w:szCs w:val="20"/>
                <w:lang w:val="ru-RU"/>
              </w:rPr>
              <w:t>о</w:t>
            </w:r>
            <w:r w:rsidRPr="003350AB">
              <w:rPr>
                <w:bCs/>
                <w:sz w:val="20"/>
                <w:szCs w:val="20"/>
                <w:lang w:val="ru-RU"/>
              </w:rPr>
              <w:t>чих мест на 1 тыс. чел.</w:t>
            </w: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для городского н.п. (р.п. Пинеровка)</w:t>
            </w:r>
          </w:p>
        </w:tc>
        <w:tc>
          <w:tcPr>
            <w:tcW w:w="851" w:type="dxa"/>
          </w:tcPr>
          <w:p w:rsidR="00151771" w:rsidRPr="003350AB" w:rsidRDefault="00151771" w:rsidP="003350AB">
            <w:pPr>
              <w:pStyle w:val="Default"/>
              <w:jc w:val="center"/>
              <w:rPr>
                <w:sz w:val="20"/>
                <w:szCs w:val="20"/>
              </w:rPr>
            </w:pPr>
            <w:r w:rsidRPr="003350AB">
              <w:rPr>
                <w:sz w:val="20"/>
                <w:szCs w:val="20"/>
              </w:rPr>
              <w:t>9 (2) [1]</w:t>
            </w:r>
          </w:p>
        </w:tc>
      </w:tr>
      <w:tr w:rsidR="00151771" w:rsidRPr="003350AB" w:rsidTr="003350AB">
        <w:trPr>
          <w:gridAfter w:val="2"/>
          <w:wAfter w:w="22" w:type="dxa"/>
          <w:cantSplit/>
        </w:trPr>
        <w:tc>
          <w:tcPr>
            <w:tcW w:w="1304" w:type="dxa"/>
            <w:vMerge/>
            <w:shd w:val="clear" w:color="auto" w:fill="F2F2F2"/>
          </w:tcPr>
          <w:p w:rsidR="00151771" w:rsidRPr="003350AB" w:rsidRDefault="00151771" w:rsidP="003350AB">
            <w:pPr>
              <w:pStyle w:val="a7"/>
              <w:ind w:firstLine="0"/>
              <w:jc w:val="left"/>
              <w:rPr>
                <w:sz w:val="20"/>
                <w:szCs w:val="20"/>
                <w:lang w:val="ru-RU"/>
              </w:rPr>
            </w:pPr>
          </w:p>
        </w:tc>
        <w:tc>
          <w:tcPr>
            <w:tcW w:w="1985" w:type="dxa"/>
            <w:vMerge/>
          </w:tcPr>
          <w:p w:rsidR="00151771" w:rsidRPr="003350AB" w:rsidRDefault="00151771" w:rsidP="003350AB">
            <w:pPr>
              <w:pStyle w:val="a7"/>
              <w:ind w:firstLine="0"/>
              <w:jc w:val="left"/>
              <w:rPr>
                <w:sz w:val="20"/>
                <w:szCs w:val="20"/>
                <w:lang w:val="ru-RU"/>
              </w:rPr>
            </w:pPr>
          </w:p>
        </w:tc>
        <w:tc>
          <w:tcPr>
            <w:tcW w:w="1799" w:type="dxa"/>
            <w:vMerge/>
          </w:tcPr>
          <w:p w:rsidR="00151771" w:rsidRPr="003350AB" w:rsidRDefault="00151771" w:rsidP="003350AB">
            <w:pPr>
              <w:pStyle w:val="a7"/>
              <w:ind w:firstLine="0"/>
              <w:jc w:val="left"/>
              <w:rPr>
                <w:sz w:val="20"/>
                <w:szCs w:val="20"/>
                <w:lang w:val="ru-RU"/>
              </w:rPr>
            </w:pP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для сельских н.п.</w:t>
            </w:r>
          </w:p>
        </w:tc>
        <w:tc>
          <w:tcPr>
            <w:tcW w:w="851" w:type="dxa"/>
          </w:tcPr>
          <w:p w:rsidR="00151771" w:rsidRPr="003350AB" w:rsidRDefault="00151771" w:rsidP="003350AB">
            <w:pPr>
              <w:pStyle w:val="Default"/>
              <w:jc w:val="center"/>
              <w:rPr>
                <w:sz w:val="20"/>
                <w:szCs w:val="20"/>
              </w:rPr>
            </w:pPr>
            <w:r w:rsidRPr="003350AB">
              <w:rPr>
                <w:sz w:val="20"/>
                <w:szCs w:val="20"/>
              </w:rPr>
              <w:t>7</w:t>
            </w:r>
          </w:p>
        </w:tc>
      </w:tr>
      <w:tr w:rsidR="00151771" w:rsidRPr="003350AB" w:rsidTr="003350AB">
        <w:trPr>
          <w:gridAfter w:val="2"/>
          <w:wAfter w:w="22" w:type="dxa"/>
          <w:cantSplit/>
        </w:trPr>
        <w:tc>
          <w:tcPr>
            <w:tcW w:w="1304" w:type="dxa"/>
            <w:vMerge/>
            <w:shd w:val="clear" w:color="auto" w:fill="F2F2F2"/>
          </w:tcPr>
          <w:p w:rsidR="00151771" w:rsidRPr="003350AB" w:rsidRDefault="00151771" w:rsidP="003350AB">
            <w:pPr>
              <w:pStyle w:val="a7"/>
              <w:ind w:firstLine="0"/>
              <w:jc w:val="left"/>
              <w:rPr>
                <w:sz w:val="20"/>
                <w:szCs w:val="20"/>
                <w:lang w:val="ru-RU"/>
              </w:rPr>
            </w:pPr>
          </w:p>
        </w:tc>
        <w:tc>
          <w:tcPr>
            <w:tcW w:w="1985"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w:t>
            </w:r>
            <w:r w:rsidRPr="003350AB">
              <w:rPr>
                <w:sz w:val="20"/>
                <w:szCs w:val="20"/>
                <w:lang w:val="ru-RU"/>
              </w:rPr>
              <w:t>с</w:t>
            </w:r>
            <w:r w:rsidRPr="003350AB">
              <w:rPr>
                <w:sz w:val="20"/>
                <w:szCs w:val="20"/>
                <w:lang w:val="ru-RU"/>
              </w:rPr>
              <w:t>тимого уровня терр</w:t>
            </w:r>
            <w:r w:rsidRPr="003350AB">
              <w:rPr>
                <w:sz w:val="20"/>
                <w:szCs w:val="20"/>
                <w:lang w:val="ru-RU"/>
              </w:rPr>
              <w:t>и</w:t>
            </w:r>
            <w:r w:rsidRPr="003350AB">
              <w:rPr>
                <w:sz w:val="20"/>
                <w:szCs w:val="20"/>
                <w:lang w:val="ru-RU"/>
              </w:rPr>
              <w:t>ториальной доступн</w:t>
            </w:r>
            <w:r w:rsidRPr="003350AB">
              <w:rPr>
                <w:sz w:val="20"/>
                <w:szCs w:val="20"/>
                <w:lang w:val="ru-RU"/>
              </w:rPr>
              <w:t>о</w:t>
            </w:r>
            <w:r w:rsidRPr="003350AB">
              <w:rPr>
                <w:sz w:val="20"/>
                <w:szCs w:val="20"/>
                <w:lang w:val="ru-RU"/>
              </w:rPr>
              <w:t>сти</w:t>
            </w:r>
          </w:p>
        </w:tc>
        <w:tc>
          <w:tcPr>
            <w:tcW w:w="1799"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Пешеходная до</w:t>
            </w:r>
            <w:r w:rsidRPr="003350AB">
              <w:rPr>
                <w:sz w:val="20"/>
                <w:szCs w:val="20"/>
                <w:lang w:val="ru-RU"/>
              </w:rPr>
              <w:t>с</w:t>
            </w:r>
            <w:r w:rsidRPr="003350AB">
              <w:rPr>
                <w:sz w:val="20"/>
                <w:szCs w:val="20"/>
                <w:lang w:val="ru-RU"/>
              </w:rPr>
              <w:t>тупность, м</w:t>
            </w: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для городского н.п. (р.п. Пинеровка) при многоэтажной застройке</w:t>
            </w:r>
          </w:p>
        </w:tc>
        <w:tc>
          <w:tcPr>
            <w:tcW w:w="851" w:type="dxa"/>
          </w:tcPr>
          <w:p w:rsidR="00151771" w:rsidRPr="003350AB" w:rsidRDefault="00151771" w:rsidP="003350AB">
            <w:pPr>
              <w:pStyle w:val="Default"/>
              <w:jc w:val="center"/>
              <w:rPr>
                <w:sz w:val="20"/>
                <w:szCs w:val="20"/>
              </w:rPr>
            </w:pPr>
            <w:r w:rsidRPr="003350AB">
              <w:rPr>
                <w:sz w:val="20"/>
                <w:szCs w:val="20"/>
              </w:rPr>
              <w:t>500</w:t>
            </w:r>
          </w:p>
        </w:tc>
      </w:tr>
      <w:tr w:rsidR="00151771" w:rsidRPr="003350AB" w:rsidTr="003350AB">
        <w:trPr>
          <w:gridAfter w:val="2"/>
          <w:wAfter w:w="22" w:type="dxa"/>
          <w:cantSplit/>
        </w:trPr>
        <w:tc>
          <w:tcPr>
            <w:tcW w:w="1304" w:type="dxa"/>
            <w:vMerge/>
            <w:shd w:val="clear" w:color="auto" w:fill="F2F2F2"/>
          </w:tcPr>
          <w:p w:rsidR="00151771" w:rsidRPr="003350AB" w:rsidRDefault="00151771" w:rsidP="003350AB">
            <w:pPr>
              <w:pStyle w:val="a7"/>
              <w:ind w:firstLine="0"/>
              <w:jc w:val="left"/>
              <w:rPr>
                <w:sz w:val="20"/>
                <w:szCs w:val="20"/>
                <w:lang w:val="ru-RU"/>
              </w:rPr>
            </w:pPr>
          </w:p>
        </w:tc>
        <w:tc>
          <w:tcPr>
            <w:tcW w:w="1985" w:type="dxa"/>
            <w:vMerge/>
          </w:tcPr>
          <w:p w:rsidR="00151771" w:rsidRPr="003350AB" w:rsidRDefault="00151771" w:rsidP="003350AB">
            <w:pPr>
              <w:pStyle w:val="a7"/>
              <w:ind w:firstLine="0"/>
              <w:jc w:val="left"/>
              <w:rPr>
                <w:sz w:val="20"/>
                <w:szCs w:val="20"/>
                <w:lang w:val="ru-RU"/>
              </w:rPr>
            </w:pPr>
          </w:p>
        </w:tc>
        <w:tc>
          <w:tcPr>
            <w:tcW w:w="1799" w:type="dxa"/>
            <w:vMerge/>
          </w:tcPr>
          <w:p w:rsidR="00151771" w:rsidRPr="003350AB" w:rsidRDefault="00151771" w:rsidP="003350AB">
            <w:pPr>
              <w:pStyle w:val="a7"/>
              <w:ind w:firstLine="0"/>
              <w:jc w:val="left"/>
              <w:rPr>
                <w:sz w:val="20"/>
                <w:szCs w:val="20"/>
                <w:lang w:val="ru-RU"/>
              </w:rPr>
            </w:pP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для городского н.п. (р.п. Пинеровка) при одно-, двухэтажной застройке</w:t>
            </w:r>
          </w:p>
        </w:tc>
        <w:tc>
          <w:tcPr>
            <w:tcW w:w="851" w:type="dxa"/>
          </w:tcPr>
          <w:p w:rsidR="00151771" w:rsidRPr="003350AB" w:rsidRDefault="00151771" w:rsidP="003350AB">
            <w:pPr>
              <w:pStyle w:val="Default"/>
              <w:jc w:val="center"/>
              <w:rPr>
                <w:sz w:val="20"/>
                <w:szCs w:val="20"/>
              </w:rPr>
            </w:pPr>
            <w:r w:rsidRPr="003350AB">
              <w:rPr>
                <w:sz w:val="20"/>
                <w:szCs w:val="20"/>
              </w:rPr>
              <w:t>800</w:t>
            </w:r>
          </w:p>
        </w:tc>
      </w:tr>
      <w:tr w:rsidR="00151771" w:rsidRPr="003350AB" w:rsidTr="003350AB">
        <w:trPr>
          <w:gridAfter w:val="2"/>
          <w:wAfter w:w="22" w:type="dxa"/>
          <w:cantSplit/>
        </w:trPr>
        <w:tc>
          <w:tcPr>
            <w:tcW w:w="1304" w:type="dxa"/>
            <w:vMerge/>
            <w:shd w:val="clear" w:color="auto" w:fill="F2F2F2"/>
          </w:tcPr>
          <w:p w:rsidR="00151771" w:rsidRPr="003350AB" w:rsidRDefault="00151771" w:rsidP="003350AB">
            <w:pPr>
              <w:pStyle w:val="a7"/>
              <w:ind w:firstLine="0"/>
              <w:jc w:val="left"/>
              <w:rPr>
                <w:sz w:val="20"/>
                <w:szCs w:val="20"/>
                <w:lang w:val="ru-RU"/>
              </w:rPr>
            </w:pPr>
          </w:p>
        </w:tc>
        <w:tc>
          <w:tcPr>
            <w:tcW w:w="1985" w:type="dxa"/>
            <w:vMerge/>
          </w:tcPr>
          <w:p w:rsidR="00151771" w:rsidRPr="003350AB" w:rsidRDefault="00151771" w:rsidP="003350AB">
            <w:pPr>
              <w:pStyle w:val="a7"/>
              <w:ind w:firstLine="0"/>
              <w:jc w:val="left"/>
              <w:rPr>
                <w:sz w:val="20"/>
                <w:szCs w:val="20"/>
                <w:lang w:val="ru-RU"/>
              </w:rPr>
            </w:pPr>
          </w:p>
        </w:tc>
        <w:tc>
          <w:tcPr>
            <w:tcW w:w="1799" w:type="dxa"/>
            <w:vMerge/>
          </w:tcPr>
          <w:p w:rsidR="00151771" w:rsidRPr="003350AB" w:rsidRDefault="00151771" w:rsidP="003350AB">
            <w:pPr>
              <w:pStyle w:val="a7"/>
              <w:ind w:firstLine="0"/>
              <w:jc w:val="left"/>
              <w:rPr>
                <w:sz w:val="20"/>
                <w:szCs w:val="20"/>
                <w:lang w:val="ru-RU"/>
              </w:rPr>
            </w:pPr>
          </w:p>
        </w:tc>
        <w:tc>
          <w:tcPr>
            <w:tcW w:w="3402" w:type="dxa"/>
          </w:tcPr>
          <w:p w:rsidR="00151771" w:rsidRPr="003350AB" w:rsidRDefault="00151771" w:rsidP="003350AB">
            <w:pPr>
              <w:pStyle w:val="a7"/>
              <w:ind w:firstLine="0"/>
              <w:jc w:val="left"/>
              <w:rPr>
                <w:sz w:val="20"/>
                <w:szCs w:val="20"/>
                <w:lang w:val="ru-RU"/>
              </w:rPr>
            </w:pPr>
            <w:r w:rsidRPr="003350AB">
              <w:rPr>
                <w:sz w:val="20"/>
                <w:szCs w:val="20"/>
                <w:lang w:val="ru-RU"/>
              </w:rPr>
              <w:t>для сельских н.п.</w:t>
            </w:r>
          </w:p>
        </w:tc>
        <w:tc>
          <w:tcPr>
            <w:tcW w:w="851" w:type="dxa"/>
          </w:tcPr>
          <w:p w:rsidR="00151771" w:rsidRPr="003350AB" w:rsidRDefault="00151771" w:rsidP="003350AB">
            <w:pPr>
              <w:pStyle w:val="Default"/>
              <w:jc w:val="center"/>
              <w:rPr>
                <w:sz w:val="20"/>
                <w:szCs w:val="20"/>
              </w:rPr>
            </w:pPr>
            <w:r w:rsidRPr="003350AB">
              <w:rPr>
                <w:sz w:val="20"/>
                <w:szCs w:val="20"/>
              </w:rPr>
              <w:t>2000</w:t>
            </w:r>
          </w:p>
        </w:tc>
      </w:tr>
      <w:tr w:rsidR="00151771" w:rsidRPr="003350AB" w:rsidTr="003350AB">
        <w:trPr>
          <w:cantSplit/>
        </w:trPr>
        <w:tc>
          <w:tcPr>
            <w:tcW w:w="9363" w:type="dxa"/>
            <w:gridSpan w:val="7"/>
            <w:shd w:val="clear" w:color="auto" w:fill="F2F2F2"/>
          </w:tcPr>
          <w:p w:rsidR="00151771" w:rsidRPr="003350AB" w:rsidRDefault="00151771" w:rsidP="00551445">
            <w:pPr>
              <w:pStyle w:val="Default"/>
              <w:rPr>
                <w:b/>
                <w:sz w:val="20"/>
                <w:szCs w:val="20"/>
              </w:rPr>
            </w:pPr>
            <w:r w:rsidRPr="003350AB">
              <w:rPr>
                <w:b/>
                <w:sz w:val="20"/>
                <w:szCs w:val="20"/>
              </w:rPr>
              <w:t>Примечания:</w:t>
            </w:r>
          </w:p>
          <w:p w:rsidR="00151771" w:rsidRPr="003350AB" w:rsidRDefault="00151771" w:rsidP="003350AB">
            <w:pPr>
              <w:pStyle w:val="a7"/>
              <w:ind w:firstLine="0"/>
              <w:jc w:val="left"/>
              <w:rPr>
                <w:sz w:val="20"/>
                <w:szCs w:val="20"/>
                <w:lang w:val="ru-RU"/>
              </w:rPr>
            </w:pPr>
            <w:r w:rsidRPr="003350AB">
              <w:rPr>
                <w:sz w:val="20"/>
                <w:szCs w:val="20"/>
                <w:lang w:val="ru-RU"/>
              </w:rPr>
              <w:t>1. 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w:t>
            </w:r>
          </w:p>
          <w:p w:rsidR="00151771" w:rsidRPr="003350AB" w:rsidRDefault="00151771" w:rsidP="003350AB">
            <w:pPr>
              <w:pStyle w:val="a7"/>
              <w:ind w:firstLine="0"/>
              <w:jc w:val="left"/>
              <w:rPr>
                <w:sz w:val="20"/>
                <w:szCs w:val="20"/>
                <w:lang w:val="ru-RU"/>
              </w:rPr>
            </w:pPr>
            <w:r w:rsidRPr="003350AB">
              <w:rPr>
                <w:sz w:val="20"/>
                <w:szCs w:val="20"/>
                <w:lang w:val="ru-RU"/>
              </w:rPr>
              <w:t>2.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151771" w:rsidRPr="003350AB" w:rsidRDefault="00151771" w:rsidP="00551445">
            <w:pPr>
              <w:pStyle w:val="Default"/>
              <w:rPr>
                <w:sz w:val="20"/>
                <w:szCs w:val="20"/>
              </w:rPr>
            </w:pPr>
            <w:r w:rsidRPr="003350AB">
              <w:rPr>
                <w:sz w:val="20"/>
                <w:szCs w:val="20"/>
              </w:rPr>
              <w:t>3. Предприятия бытового обслуживания возможно размещать во встроенно-пристроенных помещениях.</w:t>
            </w:r>
          </w:p>
        </w:tc>
      </w:tr>
    </w:tbl>
    <w:p w:rsidR="00151771" w:rsidRDefault="00151771" w:rsidP="00C554F5">
      <w:pPr>
        <w:pStyle w:val="Heading2"/>
        <w:numPr>
          <w:ilvl w:val="1"/>
          <w:numId w:val="23"/>
        </w:numPr>
        <w:ind w:left="0" w:firstLine="0"/>
      </w:pPr>
      <w:bookmarkStart w:id="126" w:name="_Toc46259336"/>
      <w:bookmarkStart w:id="127" w:name="OLE_LINK969"/>
      <w:bookmarkStart w:id="128" w:name="OLE_LINK970"/>
      <w:bookmarkStart w:id="129" w:name="OLE_LINK25"/>
      <w:bookmarkEnd w:id="116"/>
      <w:bookmarkEnd w:id="117"/>
      <w:bookmarkEnd w:id="120"/>
      <w:bookmarkEnd w:id="121"/>
      <w:bookmarkEnd w:id="122"/>
      <w:bookmarkEnd w:id="123"/>
      <w:r>
        <w:t xml:space="preserve">Объекты местного значения городского поселения в области </w:t>
      </w:r>
      <w:bookmarkStart w:id="130" w:name="OLE_LINK954"/>
      <w:bookmarkStart w:id="131" w:name="OLE_LINK955"/>
      <w:bookmarkStart w:id="132" w:name="OLE_LINK956"/>
      <w:r>
        <w:t>деятельности органов местного самоуправления</w:t>
      </w:r>
      <w:bookmarkEnd w:id="126"/>
      <w:bookmarkEnd w:id="130"/>
      <w:bookmarkEnd w:id="131"/>
      <w:bookmarkEnd w:id="132"/>
    </w:p>
    <w:p w:rsidR="00151771" w:rsidRPr="00662113" w:rsidRDefault="00151771" w:rsidP="0027616C">
      <w:pPr>
        <w:keepNext/>
        <w:spacing w:before="120"/>
        <w:jc w:val="right"/>
        <w:rPr>
          <w:b/>
          <w:i/>
        </w:rPr>
      </w:pPr>
      <w:bookmarkStart w:id="133" w:name="OLE_LINK1019"/>
      <w:bookmarkStart w:id="134" w:name="OLE_LINK1020"/>
      <w:bookmarkEnd w:id="100"/>
      <w:r w:rsidRPr="00662113">
        <w:rPr>
          <w:b/>
          <w:i/>
        </w:rPr>
        <w:t>Таблица</w:t>
      </w:r>
      <w:r>
        <w:rPr>
          <w:b/>
          <w:i/>
        </w:rPr>
        <w:t xml:space="preserve"> 1.9</w:t>
      </w:r>
    </w:p>
    <w:p w:rsidR="00151771" w:rsidRDefault="00151771" w:rsidP="0027616C">
      <w:pPr>
        <w:keepNext/>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662113">
        <w:rPr>
          <w:b/>
          <w:i/>
        </w:rPr>
        <w:t xml:space="preserve">в области </w:t>
      </w:r>
      <w:r w:rsidRPr="00BD6CB5">
        <w:rPr>
          <w:b/>
          <w:i/>
        </w:rPr>
        <w:t>деятельности органов местного самоуправления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2693"/>
        <w:gridCol w:w="3544"/>
        <w:gridCol w:w="1701"/>
      </w:tblGrid>
      <w:tr w:rsidR="00151771" w:rsidRPr="003350AB" w:rsidTr="003350AB">
        <w:trPr>
          <w:cantSplit/>
          <w:tblHeader/>
        </w:trPr>
        <w:tc>
          <w:tcPr>
            <w:tcW w:w="1446"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Наименование вида объекта</w:t>
            </w:r>
          </w:p>
        </w:tc>
        <w:tc>
          <w:tcPr>
            <w:tcW w:w="2693"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Тип расчетного показателя</w:t>
            </w:r>
          </w:p>
        </w:tc>
        <w:tc>
          <w:tcPr>
            <w:tcW w:w="3544"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Наименование расчетного показат</w:t>
            </w:r>
            <w:r w:rsidRPr="003350AB">
              <w:rPr>
                <w:b/>
                <w:i/>
                <w:sz w:val="20"/>
                <w:szCs w:val="20"/>
                <w:lang w:val="ru-RU"/>
              </w:rPr>
              <w:t>е</w:t>
            </w:r>
            <w:r w:rsidRPr="003350AB">
              <w:rPr>
                <w:b/>
                <w:i/>
                <w:sz w:val="20"/>
                <w:szCs w:val="20"/>
                <w:lang w:val="ru-RU"/>
              </w:rPr>
              <w:t>ля, единица измерения</w:t>
            </w:r>
          </w:p>
        </w:tc>
        <w:tc>
          <w:tcPr>
            <w:tcW w:w="1701" w:type="dxa"/>
            <w:shd w:val="clear" w:color="auto" w:fill="D9D9D9"/>
          </w:tcPr>
          <w:p w:rsidR="00151771" w:rsidRPr="003350AB" w:rsidRDefault="00151771" w:rsidP="003350AB">
            <w:pPr>
              <w:pStyle w:val="a7"/>
              <w:ind w:firstLine="0"/>
              <w:jc w:val="center"/>
              <w:rPr>
                <w:b/>
                <w:i/>
                <w:sz w:val="20"/>
                <w:szCs w:val="20"/>
                <w:lang w:val="ru-RU"/>
              </w:rPr>
            </w:pPr>
            <w:r w:rsidRPr="003350AB">
              <w:rPr>
                <w:b/>
                <w:i/>
                <w:sz w:val="20"/>
                <w:szCs w:val="20"/>
                <w:lang w:val="ru-RU"/>
              </w:rPr>
              <w:t>Значение расче</w:t>
            </w:r>
            <w:r w:rsidRPr="003350AB">
              <w:rPr>
                <w:b/>
                <w:i/>
                <w:sz w:val="20"/>
                <w:szCs w:val="20"/>
                <w:lang w:val="ru-RU"/>
              </w:rPr>
              <w:t>т</w:t>
            </w:r>
            <w:r w:rsidRPr="003350AB">
              <w:rPr>
                <w:b/>
                <w:i/>
                <w:sz w:val="20"/>
                <w:szCs w:val="20"/>
                <w:lang w:val="ru-RU"/>
              </w:rPr>
              <w:t>ного показателя</w:t>
            </w:r>
          </w:p>
        </w:tc>
      </w:tr>
      <w:tr w:rsidR="00151771" w:rsidRPr="003350AB" w:rsidTr="003350AB">
        <w:trPr>
          <w:cantSplit/>
        </w:trPr>
        <w:tc>
          <w:tcPr>
            <w:tcW w:w="1446"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Администр</w:t>
            </w:r>
            <w:r w:rsidRPr="003350AB">
              <w:rPr>
                <w:sz w:val="20"/>
                <w:szCs w:val="20"/>
                <w:lang w:val="ru-RU"/>
              </w:rPr>
              <w:t>а</w:t>
            </w:r>
            <w:r w:rsidRPr="003350AB">
              <w:rPr>
                <w:sz w:val="20"/>
                <w:szCs w:val="20"/>
                <w:lang w:val="ru-RU"/>
              </w:rPr>
              <w:t>тивное здание органа местн</w:t>
            </w:r>
            <w:r w:rsidRPr="003350AB">
              <w:rPr>
                <w:sz w:val="20"/>
                <w:szCs w:val="20"/>
                <w:lang w:val="ru-RU"/>
              </w:rPr>
              <w:t>о</w:t>
            </w:r>
            <w:r w:rsidRPr="003350AB">
              <w:rPr>
                <w:sz w:val="20"/>
                <w:szCs w:val="20"/>
                <w:lang w:val="ru-RU"/>
              </w:rPr>
              <w:t>го самоупра</w:t>
            </w:r>
            <w:r w:rsidRPr="003350AB">
              <w:rPr>
                <w:sz w:val="20"/>
                <w:szCs w:val="20"/>
                <w:lang w:val="ru-RU"/>
              </w:rPr>
              <w:t>в</w:t>
            </w:r>
            <w:r w:rsidRPr="003350AB">
              <w:rPr>
                <w:sz w:val="20"/>
                <w:szCs w:val="20"/>
                <w:lang w:val="ru-RU"/>
              </w:rPr>
              <w:t>ления</w:t>
            </w:r>
          </w:p>
        </w:tc>
        <w:tc>
          <w:tcPr>
            <w:tcW w:w="2693" w:type="dxa"/>
            <w:vMerge w:val="restart"/>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w:t>
            </w:r>
            <w:r w:rsidRPr="003350AB">
              <w:rPr>
                <w:sz w:val="20"/>
                <w:szCs w:val="20"/>
                <w:lang w:val="ru-RU"/>
              </w:rPr>
              <w:t>и</w:t>
            </w:r>
            <w:r w:rsidRPr="003350AB">
              <w:rPr>
                <w:sz w:val="20"/>
                <w:szCs w:val="20"/>
                <w:lang w:val="ru-RU"/>
              </w:rPr>
              <w:t>мально допустимого уровня обеспеченности</w:t>
            </w:r>
          </w:p>
        </w:tc>
        <w:tc>
          <w:tcPr>
            <w:tcW w:w="3544" w:type="dxa"/>
          </w:tcPr>
          <w:p w:rsidR="00151771" w:rsidRPr="003350AB" w:rsidRDefault="00151771" w:rsidP="003350AB">
            <w:pPr>
              <w:pStyle w:val="a7"/>
              <w:ind w:firstLine="0"/>
              <w:jc w:val="left"/>
              <w:rPr>
                <w:sz w:val="20"/>
                <w:szCs w:val="20"/>
              </w:rPr>
            </w:pPr>
            <w:r w:rsidRPr="003350AB">
              <w:rPr>
                <w:sz w:val="20"/>
                <w:szCs w:val="20"/>
                <w:lang w:val="ru-RU"/>
              </w:rPr>
              <w:t>Количество объектов, ед.</w:t>
            </w:r>
          </w:p>
        </w:tc>
        <w:tc>
          <w:tcPr>
            <w:tcW w:w="1701" w:type="dxa"/>
          </w:tcPr>
          <w:p w:rsidR="00151771" w:rsidRPr="003350AB" w:rsidRDefault="00151771" w:rsidP="003350AB">
            <w:pPr>
              <w:pStyle w:val="a7"/>
              <w:ind w:firstLine="0"/>
              <w:jc w:val="center"/>
              <w:rPr>
                <w:sz w:val="20"/>
                <w:szCs w:val="20"/>
                <w:lang w:val="ru-RU"/>
              </w:rPr>
            </w:pPr>
            <w:r w:rsidRPr="003350AB">
              <w:rPr>
                <w:sz w:val="20"/>
                <w:szCs w:val="20"/>
                <w:lang w:val="ru-RU"/>
              </w:rPr>
              <w:t>1</w:t>
            </w:r>
          </w:p>
        </w:tc>
      </w:tr>
      <w:tr w:rsidR="00151771" w:rsidRPr="003350AB" w:rsidTr="003350AB">
        <w:trPr>
          <w:cantSplit/>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2693" w:type="dxa"/>
            <w:vMerge/>
          </w:tcPr>
          <w:p w:rsidR="00151771" w:rsidRPr="003350AB" w:rsidRDefault="00151771" w:rsidP="003350AB">
            <w:pPr>
              <w:pStyle w:val="a7"/>
              <w:ind w:firstLine="0"/>
              <w:jc w:val="left"/>
              <w:rPr>
                <w:sz w:val="20"/>
                <w:szCs w:val="20"/>
                <w:lang w:val="ru-RU"/>
              </w:rPr>
            </w:pPr>
          </w:p>
        </w:tc>
        <w:tc>
          <w:tcPr>
            <w:tcW w:w="3544" w:type="dxa"/>
          </w:tcPr>
          <w:p w:rsidR="00151771" w:rsidRPr="003350AB" w:rsidRDefault="00151771" w:rsidP="003350AB">
            <w:pPr>
              <w:pStyle w:val="a7"/>
              <w:ind w:firstLine="0"/>
              <w:jc w:val="left"/>
              <w:rPr>
                <w:sz w:val="20"/>
                <w:szCs w:val="20"/>
                <w:lang w:val="ru-RU"/>
              </w:rPr>
            </w:pPr>
            <w:r w:rsidRPr="003350AB">
              <w:rPr>
                <w:sz w:val="20"/>
                <w:szCs w:val="20"/>
                <w:lang w:val="ru-RU"/>
              </w:rPr>
              <w:t>Количество сотрудников на 10000 чел.</w:t>
            </w:r>
          </w:p>
        </w:tc>
        <w:tc>
          <w:tcPr>
            <w:tcW w:w="1701" w:type="dxa"/>
          </w:tcPr>
          <w:p w:rsidR="00151771" w:rsidRPr="003350AB" w:rsidRDefault="00151771" w:rsidP="003350AB">
            <w:pPr>
              <w:pStyle w:val="a7"/>
              <w:ind w:firstLine="0"/>
              <w:jc w:val="center"/>
              <w:rPr>
                <w:sz w:val="20"/>
                <w:szCs w:val="20"/>
                <w:lang w:val="ru-RU"/>
              </w:rPr>
            </w:pPr>
            <w:r w:rsidRPr="003350AB">
              <w:rPr>
                <w:sz w:val="20"/>
                <w:szCs w:val="20"/>
                <w:lang w:val="ru-RU"/>
              </w:rPr>
              <w:t>5</w:t>
            </w:r>
          </w:p>
        </w:tc>
      </w:tr>
      <w:tr w:rsidR="00151771" w:rsidRPr="003350AB" w:rsidTr="003350AB">
        <w:trPr>
          <w:cantSplit/>
        </w:trPr>
        <w:tc>
          <w:tcPr>
            <w:tcW w:w="1446" w:type="dxa"/>
            <w:vMerge/>
            <w:shd w:val="clear" w:color="auto" w:fill="F2F2F2"/>
          </w:tcPr>
          <w:p w:rsidR="00151771" w:rsidRPr="003350AB" w:rsidRDefault="00151771" w:rsidP="003350AB">
            <w:pPr>
              <w:pStyle w:val="a7"/>
              <w:ind w:firstLine="0"/>
              <w:rPr>
                <w:sz w:val="20"/>
                <w:szCs w:val="20"/>
                <w:lang w:val="ru-RU"/>
              </w:rPr>
            </w:pPr>
          </w:p>
        </w:tc>
        <w:tc>
          <w:tcPr>
            <w:tcW w:w="2693"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w:t>
            </w:r>
            <w:r w:rsidRPr="003350AB">
              <w:rPr>
                <w:sz w:val="20"/>
                <w:szCs w:val="20"/>
                <w:lang w:val="ru-RU"/>
              </w:rPr>
              <w:t>и</w:t>
            </w:r>
            <w:r w:rsidRPr="003350AB">
              <w:rPr>
                <w:sz w:val="20"/>
                <w:szCs w:val="20"/>
                <w:lang w:val="ru-RU"/>
              </w:rPr>
              <w:t>мально допустимого уровня территориальной доступности</w:t>
            </w:r>
          </w:p>
        </w:tc>
        <w:tc>
          <w:tcPr>
            <w:tcW w:w="3544" w:type="dxa"/>
          </w:tcPr>
          <w:p w:rsidR="00151771" w:rsidRPr="003350AB" w:rsidRDefault="00151771" w:rsidP="003350AB">
            <w:pPr>
              <w:pStyle w:val="a7"/>
              <w:ind w:firstLine="0"/>
              <w:jc w:val="left"/>
              <w:rPr>
                <w:sz w:val="20"/>
                <w:szCs w:val="20"/>
                <w:lang w:val="ru-RU"/>
              </w:rPr>
            </w:pPr>
            <w:r w:rsidRPr="003350AB">
              <w:rPr>
                <w:sz w:val="20"/>
                <w:szCs w:val="20"/>
                <w:lang w:val="ru-RU"/>
              </w:rPr>
              <w:t>Транспортная доступность, мин.</w:t>
            </w:r>
          </w:p>
        </w:tc>
        <w:tc>
          <w:tcPr>
            <w:tcW w:w="1701" w:type="dxa"/>
          </w:tcPr>
          <w:p w:rsidR="00151771" w:rsidRPr="003350AB" w:rsidRDefault="00151771" w:rsidP="003350AB">
            <w:pPr>
              <w:pStyle w:val="a7"/>
              <w:ind w:firstLine="0"/>
              <w:jc w:val="center"/>
              <w:rPr>
                <w:sz w:val="20"/>
                <w:szCs w:val="20"/>
                <w:lang w:val="ru-RU"/>
              </w:rPr>
            </w:pPr>
            <w:r w:rsidRPr="003350AB">
              <w:rPr>
                <w:sz w:val="20"/>
                <w:szCs w:val="20"/>
                <w:lang w:val="ru-RU"/>
              </w:rPr>
              <w:t>20</w:t>
            </w:r>
          </w:p>
        </w:tc>
      </w:tr>
    </w:tbl>
    <w:p w:rsidR="00151771" w:rsidRDefault="00151771" w:rsidP="00C554F5">
      <w:pPr>
        <w:pStyle w:val="Heading2"/>
        <w:numPr>
          <w:ilvl w:val="1"/>
          <w:numId w:val="23"/>
        </w:numPr>
        <w:ind w:left="0" w:firstLine="0"/>
      </w:pPr>
      <w:bookmarkStart w:id="135" w:name="_Toc46259337"/>
      <w:bookmarkStart w:id="136" w:name="OLE_LINK139"/>
      <w:bookmarkEnd w:id="127"/>
      <w:bookmarkEnd w:id="128"/>
      <w:bookmarkEnd w:id="129"/>
      <w:bookmarkEnd w:id="133"/>
      <w:bookmarkEnd w:id="134"/>
      <w:r>
        <w:t>Объекты местного значения городского поселения в области жилищного строительства</w:t>
      </w:r>
      <w:bookmarkEnd w:id="135"/>
    </w:p>
    <w:p w:rsidR="00151771" w:rsidRPr="00662113" w:rsidRDefault="00151771" w:rsidP="00406FC2">
      <w:pPr>
        <w:keepNext/>
        <w:spacing w:before="120"/>
        <w:jc w:val="right"/>
        <w:rPr>
          <w:b/>
          <w:i/>
        </w:rPr>
      </w:pPr>
      <w:r w:rsidRPr="00662113">
        <w:rPr>
          <w:b/>
          <w:i/>
        </w:rPr>
        <w:t>Таблица</w:t>
      </w:r>
      <w:r>
        <w:rPr>
          <w:b/>
          <w:i/>
        </w:rPr>
        <w:t xml:space="preserve"> 1.10</w:t>
      </w:r>
    </w:p>
    <w:p w:rsidR="00151771" w:rsidRDefault="00151771" w:rsidP="00406FC2">
      <w:pPr>
        <w:keepNext/>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662113">
        <w:rPr>
          <w:b/>
          <w:i/>
        </w:rPr>
        <w:t xml:space="preserve">в области </w:t>
      </w:r>
      <w:r>
        <w:rPr>
          <w:b/>
          <w:i/>
        </w:rPr>
        <w:t>жилищного строительства</w:t>
      </w:r>
    </w:p>
    <w:tbl>
      <w:tblPr>
        <w:tblW w:w="944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tblPr>
      <w:tblGrid>
        <w:gridCol w:w="1182"/>
        <w:gridCol w:w="1806"/>
        <w:gridCol w:w="3231"/>
        <w:gridCol w:w="1598"/>
        <w:gridCol w:w="1631"/>
      </w:tblGrid>
      <w:tr w:rsidR="00151771" w:rsidRPr="003350AB" w:rsidTr="00B352A1">
        <w:trPr>
          <w:trHeight w:val="202"/>
          <w:jc w:val="center"/>
        </w:trPr>
        <w:tc>
          <w:tcPr>
            <w:tcW w:w="1182" w:type="dxa"/>
            <w:shd w:val="clear" w:color="auto" w:fill="D9D9D9"/>
          </w:tcPr>
          <w:p w:rsidR="00151771" w:rsidRPr="003350AB" w:rsidRDefault="00151771" w:rsidP="00933F83">
            <w:pPr>
              <w:pStyle w:val="Default"/>
              <w:jc w:val="center"/>
              <w:rPr>
                <w:i/>
                <w:sz w:val="20"/>
                <w:szCs w:val="20"/>
              </w:rPr>
            </w:pPr>
            <w:r w:rsidRPr="003350AB">
              <w:rPr>
                <w:b/>
                <w:bCs/>
                <w:i/>
                <w:sz w:val="20"/>
                <w:szCs w:val="20"/>
              </w:rPr>
              <w:t>Наименов</w:t>
            </w:r>
            <w:r w:rsidRPr="003350AB">
              <w:rPr>
                <w:b/>
                <w:bCs/>
                <w:i/>
                <w:sz w:val="20"/>
                <w:szCs w:val="20"/>
              </w:rPr>
              <w:t>а</w:t>
            </w:r>
            <w:r w:rsidRPr="003350AB">
              <w:rPr>
                <w:b/>
                <w:bCs/>
                <w:i/>
                <w:sz w:val="20"/>
                <w:szCs w:val="20"/>
              </w:rPr>
              <w:t>ние вида объекта</w:t>
            </w:r>
          </w:p>
        </w:tc>
        <w:tc>
          <w:tcPr>
            <w:tcW w:w="1806" w:type="dxa"/>
            <w:shd w:val="clear" w:color="auto" w:fill="D9D9D9"/>
          </w:tcPr>
          <w:p w:rsidR="00151771" w:rsidRPr="003350AB" w:rsidRDefault="00151771" w:rsidP="00933F83">
            <w:pPr>
              <w:pStyle w:val="Default"/>
              <w:jc w:val="center"/>
              <w:rPr>
                <w:b/>
                <w:bCs/>
                <w:i/>
                <w:sz w:val="20"/>
                <w:szCs w:val="20"/>
              </w:rPr>
            </w:pPr>
            <w:r w:rsidRPr="003350AB">
              <w:rPr>
                <w:b/>
                <w:i/>
                <w:sz w:val="20"/>
                <w:szCs w:val="20"/>
              </w:rPr>
              <w:t>Тип расчетного показателя</w:t>
            </w:r>
          </w:p>
        </w:tc>
        <w:tc>
          <w:tcPr>
            <w:tcW w:w="3231" w:type="dxa"/>
            <w:shd w:val="clear" w:color="auto" w:fill="D9D9D9"/>
          </w:tcPr>
          <w:p w:rsidR="00151771" w:rsidRPr="003350AB" w:rsidRDefault="00151771" w:rsidP="00933F83">
            <w:pPr>
              <w:pStyle w:val="Default"/>
              <w:jc w:val="center"/>
              <w:rPr>
                <w:i/>
                <w:sz w:val="20"/>
                <w:szCs w:val="20"/>
              </w:rPr>
            </w:pPr>
            <w:r w:rsidRPr="003350AB">
              <w:rPr>
                <w:b/>
                <w:bCs/>
                <w:i/>
                <w:sz w:val="20"/>
                <w:szCs w:val="20"/>
              </w:rPr>
              <w:t>Наименование расчетного показ</w:t>
            </w:r>
            <w:r w:rsidRPr="003350AB">
              <w:rPr>
                <w:b/>
                <w:bCs/>
                <w:i/>
                <w:sz w:val="20"/>
                <w:szCs w:val="20"/>
              </w:rPr>
              <w:t>а</w:t>
            </w:r>
            <w:r w:rsidRPr="003350AB">
              <w:rPr>
                <w:b/>
                <w:bCs/>
                <w:i/>
                <w:sz w:val="20"/>
                <w:szCs w:val="20"/>
              </w:rPr>
              <w:t>теля, единица измерения</w:t>
            </w:r>
          </w:p>
        </w:tc>
        <w:tc>
          <w:tcPr>
            <w:tcW w:w="3229" w:type="dxa"/>
            <w:gridSpan w:val="2"/>
            <w:shd w:val="clear" w:color="auto" w:fill="D9D9D9"/>
          </w:tcPr>
          <w:p w:rsidR="00151771" w:rsidRPr="003350AB" w:rsidRDefault="00151771" w:rsidP="00933F83">
            <w:pPr>
              <w:pStyle w:val="Default"/>
              <w:jc w:val="center"/>
              <w:rPr>
                <w:i/>
                <w:sz w:val="20"/>
                <w:szCs w:val="20"/>
              </w:rPr>
            </w:pPr>
            <w:r w:rsidRPr="003350AB">
              <w:rPr>
                <w:b/>
                <w:bCs/>
                <w:i/>
                <w:sz w:val="20"/>
                <w:szCs w:val="20"/>
              </w:rPr>
              <w:t>Значение расчетного показателя</w:t>
            </w:r>
          </w:p>
        </w:tc>
      </w:tr>
      <w:tr w:rsidR="00151771" w:rsidRPr="003350AB" w:rsidTr="00B352A1">
        <w:trPr>
          <w:trHeight w:val="549"/>
          <w:jc w:val="center"/>
        </w:trPr>
        <w:tc>
          <w:tcPr>
            <w:tcW w:w="1182" w:type="dxa"/>
            <w:vMerge w:val="restart"/>
            <w:shd w:val="clear" w:color="auto" w:fill="F2F2F2"/>
          </w:tcPr>
          <w:p w:rsidR="00151771" w:rsidRPr="003350AB" w:rsidRDefault="00151771" w:rsidP="00933F83">
            <w:pPr>
              <w:pStyle w:val="Default"/>
              <w:rPr>
                <w:sz w:val="20"/>
                <w:szCs w:val="20"/>
              </w:rPr>
            </w:pPr>
            <w:r w:rsidRPr="003350AB">
              <w:rPr>
                <w:sz w:val="20"/>
                <w:szCs w:val="20"/>
              </w:rPr>
              <w:t>Жилые п</w:t>
            </w:r>
            <w:r w:rsidRPr="003350AB">
              <w:rPr>
                <w:sz w:val="20"/>
                <w:szCs w:val="20"/>
              </w:rPr>
              <w:t>о</w:t>
            </w:r>
            <w:r w:rsidRPr="003350AB">
              <w:rPr>
                <w:sz w:val="20"/>
                <w:szCs w:val="20"/>
              </w:rPr>
              <w:t xml:space="preserve">мещения </w:t>
            </w:r>
          </w:p>
        </w:tc>
        <w:tc>
          <w:tcPr>
            <w:tcW w:w="1806" w:type="dxa"/>
            <w:vMerge w:val="restart"/>
          </w:tcPr>
          <w:p w:rsidR="00151771" w:rsidRPr="003350AB" w:rsidRDefault="00151771" w:rsidP="00933F83">
            <w:pPr>
              <w:pStyle w:val="Default"/>
              <w:rPr>
                <w:sz w:val="20"/>
                <w:szCs w:val="20"/>
              </w:rPr>
            </w:pPr>
            <w:r w:rsidRPr="003350AB">
              <w:rPr>
                <w:sz w:val="20"/>
                <w:szCs w:val="20"/>
              </w:rPr>
              <w:t>Расчетный показ</w:t>
            </w:r>
            <w:r w:rsidRPr="003350AB">
              <w:rPr>
                <w:sz w:val="20"/>
                <w:szCs w:val="20"/>
              </w:rPr>
              <w:t>а</w:t>
            </w:r>
            <w:r w:rsidRPr="003350AB">
              <w:rPr>
                <w:sz w:val="20"/>
                <w:szCs w:val="20"/>
              </w:rPr>
              <w:t>тель минимально допустимого уровня обеспеченности</w:t>
            </w:r>
          </w:p>
        </w:tc>
        <w:tc>
          <w:tcPr>
            <w:tcW w:w="3231" w:type="dxa"/>
          </w:tcPr>
          <w:p w:rsidR="00151771" w:rsidRPr="003350AB" w:rsidRDefault="00151771" w:rsidP="00933F83">
            <w:pPr>
              <w:pStyle w:val="Default"/>
              <w:rPr>
                <w:sz w:val="20"/>
                <w:szCs w:val="20"/>
              </w:rPr>
            </w:pPr>
            <w:r w:rsidRPr="003350AB">
              <w:rPr>
                <w:sz w:val="20"/>
                <w:szCs w:val="20"/>
              </w:rPr>
              <w:t>Норма предоставления площади жилого помещения по договору с</w:t>
            </w:r>
            <w:r w:rsidRPr="003350AB">
              <w:rPr>
                <w:sz w:val="20"/>
                <w:szCs w:val="20"/>
              </w:rPr>
              <w:t>о</w:t>
            </w:r>
            <w:r w:rsidRPr="003350AB">
              <w:rPr>
                <w:sz w:val="20"/>
                <w:szCs w:val="20"/>
              </w:rPr>
              <w:t>циального найма, м</w:t>
            </w:r>
            <w:r w:rsidRPr="003350AB">
              <w:rPr>
                <w:sz w:val="20"/>
                <w:szCs w:val="20"/>
                <w:vertAlign w:val="superscript"/>
              </w:rPr>
              <w:t>2</w:t>
            </w:r>
            <w:r w:rsidRPr="003350AB">
              <w:rPr>
                <w:sz w:val="20"/>
                <w:szCs w:val="20"/>
              </w:rPr>
              <w:t xml:space="preserve"> общей площади жилых помещений на человека</w:t>
            </w:r>
          </w:p>
        </w:tc>
        <w:tc>
          <w:tcPr>
            <w:tcW w:w="3229" w:type="dxa"/>
            <w:gridSpan w:val="2"/>
          </w:tcPr>
          <w:p w:rsidR="00151771" w:rsidRPr="003350AB" w:rsidRDefault="00151771" w:rsidP="00933F83">
            <w:pPr>
              <w:pStyle w:val="Default"/>
              <w:jc w:val="center"/>
              <w:rPr>
                <w:sz w:val="20"/>
                <w:szCs w:val="20"/>
              </w:rPr>
            </w:pPr>
            <w:r w:rsidRPr="003350AB">
              <w:rPr>
                <w:sz w:val="20"/>
                <w:szCs w:val="20"/>
              </w:rPr>
              <w:t>В соответствии с нормативными актами органов местного сам</w:t>
            </w:r>
            <w:r w:rsidRPr="003350AB">
              <w:rPr>
                <w:sz w:val="20"/>
                <w:szCs w:val="20"/>
              </w:rPr>
              <w:t>о</w:t>
            </w:r>
            <w:r w:rsidRPr="003350AB">
              <w:rPr>
                <w:sz w:val="20"/>
                <w:szCs w:val="20"/>
              </w:rPr>
              <w:t>управления</w:t>
            </w:r>
          </w:p>
        </w:tc>
      </w:tr>
      <w:tr w:rsidR="00151771" w:rsidRPr="003350AB" w:rsidTr="00B352A1">
        <w:trPr>
          <w:trHeight w:val="36"/>
          <w:jc w:val="center"/>
        </w:trPr>
        <w:tc>
          <w:tcPr>
            <w:tcW w:w="1182" w:type="dxa"/>
            <w:vMerge/>
            <w:shd w:val="clear" w:color="auto" w:fill="F2F2F2"/>
          </w:tcPr>
          <w:p w:rsidR="00151771" w:rsidRPr="003350AB" w:rsidRDefault="00151771" w:rsidP="00933F83">
            <w:pPr>
              <w:pStyle w:val="Default"/>
              <w:rPr>
                <w:sz w:val="20"/>
                <w:szCs w:val="20"/>
              </w:rPr>
            </w:pPr>
          </w:p>
        </w:tc>
        <w:tc>
          <w:tcPr>
            <w:tcW w:w="1806" w:type="dxa"/>
            <w:vMerge/>
          </w:tcPr>
          <w:p w:rsidR="00151771" w:rsidRPr="003350AB" w:rsidRDefault="00151771" w:rsidP="00933F83">
            <w:pPr>
              <w:pStyle w:val="Default"/>
              <w:rPr>
                <w:sz w:val="20"/>
                <w:szCs w:val="20"/>
              </w:rPr>
            </w:pPr>
          </w:p>
        </w:tc>
        <w:tc>
          <w:tcPr>
            <w:tcW w:w="3231" w:type="dxa"/>
            <w:vMerge w:val="restart"/>
          </w:tcPr>
          <w:p w:rsidR="00151771" w:rsidRPr="003350AB" w:rsidRDefault="00151771" w:rsidP="00933F83">
            <w:pPr>
              <w:pStyle w:val="Default"/>
              <w:rPr>
                <w:sz w:val="20"/>
                <w:szCs w:val="20"/>
              </w:rPr>
            </w:pPr>
            <w:r w:rsidRPr="003350AB">
              <w:rPr>
                <w:sz w:val="20"/>
                <w:szCs w:val="20"/>
              </w:rPr>
              <w:t>Средняя жилищная обеспеченность, м</w:t>
            </w:r>
            <w:r w:rsidRPr="003350AB">
              <w:rPr>
                <w:sz w:val="20"/>
                <w:szCs w:val="20"/>
                <w:vertAlign w:val="superscript"/>
              </w:rPr>
              <w:t>2</w:t>
            </w:r>
            <w:r w:rsidRPr="003350AB">
              <w:rPr>
                <w:sz w:val="20"/>
                <w:szCs w:val="20"/>
              </w:rPr>
              <w:t xml:space="preserve"> площади жилых помещений на человека</w:t>
            </w:r>
          </w:p>
        </w:tc>
        <w:tc>
          <w:tcPr>
            <w:tcW w:w="1598" w:type="dxa"/>
          </w:tcPr>
          <w:p w:rsidR="00151771" w:rsidRPr="003350AB" w:rsidRDefault="00151771" w:rsidP="00933F83">
            <w:pPr>
              <w:pStyle w:val="Default"/>
              <w:jc w:val="center"/>
              <w:rPr>
                <w:sz w:val="20"/>
                <w:szCs w:val="20"/>
              </w:rPr>
            </w:pPr>
            <w:r w:rsidRPr="003350AB">
              <w:rPr>
                <w:sz w:val="20"/>
                <w:szCs w:val="20"/>
              </w:rPr>
              <w:t>до 2030 года</w:t>
            </w:r>
          </w:p>
        </w:tc>
        <w:tc>
          <w:tcPr>
            <w:tcW w:w="1631" w:type="dxa"/>
          </w:tcPr>
          <w:p w:rsidR="00151771" w:rsidRPr="003350AB" w:rsidRDefault="00151771" w:rsidP="00933F83">
            <w:pPr>
              <w:pStyle w:val="Default"/>
              <w:jc w:val="center"/>
              <w:rPr>
                <w:sz w:val="20"/>
                <w:szCs w:val="20"/>
              </w:rPr>
            </w:pPr>
            <w:r w:rsidRPr="003350AB">
              <w:rPr>
                <w:sz w:val="20"/>
                <w:szCs w:val="20"/>
              </w:rPr>
              <w:t>20,8</w:t>
            </w:r>
          </w:p>
        </w:tc>
      </w:tr>
      <w:tr w:rsidR="00151771" w:rsidRPr="003350AB" w:rsidTr="00B352A1">
        <w:trPr>
          <w:trHeight w:val="36"/>
          <w:jc w:val="center"/>
        </w:trPr>
        <w:tc>
          <w:tcPr>
            <w:tcW w:w="1182" w:type="dxa"/>
            <w:vMerge/>
            <w:shd w:val="clear" w:color="auto" w:fill="F2F2F2"/>
          </w:tcPr>
          <w:p w:rsidR="00151771" w:rsidRPr="003350AB" w:rsidRDefault="00151771" w:rsidP="00933F83">
            <w:pPr>
              <w:pStyle w:val="Default"/>
              <w:rPr>
                <w:sz w:val="20"/>
                <w:szCs w:val="20"/>
              </w:rPr>
            </w:pPr>
          </w:p>
        </w:tc>
        <w:tc>
          <w:tcPr>
            <w:tcW w:w="1806" w:type="dxa"/>
            <w:vMerge/>
          </w:tcPr>
          <w:p w:rsidR="00151771" w:rsidRPr="003350AB" w:rsidRDefault="00151771" w:rsidP="00933F83">
            <w:pPr>
              <w:pStyle w:val="Default"/>
              <w:rPr>
                <w:sz w:val="20"/>
                <w:szCs w:val="20"/>
              </w:rPr>
            </w:pPr>
          </w:p>
        </w:tc>
        <w:tc>
          <w:tcPr>
            <w:tcW w:w="3231" w:type="dxa"/>
            <w:vMerge/>
          </w:tcPr>
          <w:p w:rsidR="00151771" w:rsidRPr="003350AB" w:rsidRDefault="00151771" w:rsidP="00933F83">
            <w:pPr>
              <w:pStyle w:val="Default"/>
              <w:rPr>
                <w:sz w:val="20"/>
                <w:szCs w:val="20"/>
              </w:rPr>
            </w:pPr>
          </w:p>
        </w:tc>
        <w:tc>
          <w:tcPr>
            <w:tcW w:w="1598" w:type="dxa"/>
          </w:tcPr>
          <w:p w:rsidR="00151771" w:rsidRPr="003350AB" w:rsidRDefault="00151771" w:rsidP="00866D63">
            <w:pPr>
              <w:pStyle w:val="Default"/>
              <w:jc w:val="center"/>
              <w:rPr>
                <w:sz w:val="20"/>
                <w:szCs w:val="20"/>
              </w:rPr>
            </w:pPr>
            <w:r w:rsidRPr="003350AB">
              <w:rPr>
                <w:sz w:val="20"/>
                <w:szCs w:val="20"/>
              </w:rPr>
              <w:t>с 2030 года</w:t>
            </w:r>
          </w:p>
        </w:tc>
        <w:tc>
          <w:tcPr>
            <w:tcW w:w="1631" w:type="dxa"/>
          </w:tcPr>
          <w:p w:rsidR="00151771" w:rsidRPr="003350AB" w:rsidRDefault="00151771" w:rsidP="00933F83">
            <w:pPr>
              <w:pStyle w:val="Default"/>
              <w:jc w:val="center"/>
              <w:rPr>
                <w:sz w:val="20"/>
                <w:szCs w:val="20"/>
              </w:rPr>
            </w:pPr>
            <w:r w:rsidRPr="003350AB">
              <w:rPr>
                <w:sz w:val="20"/>
                <w:szCs w:val="20"/>
              </w:rPr>
              <w:t>35</w:t>
            </w:r>
          </w:p>
        </w:tc>
      </w:tr>
      <w:tr w:rsidR="00151771" w:rsidRPr="003350AB" w:rsidTr="00B352A1">
        <w:trPr>
          <w:trHeight w:val="36"/>
          <w:jc w:val="center"/>
        </w:trPr>
        <w:tc>
          <w:tcPr>
            <w:tcW w:w="1182" w:type="dxa"/>
            <w:vMerge/>
            <w:shd w:val="clear" w:color="auto" w:fill="F2F2F2"/>
          </w:tcPr>
          <w:p w:rsidR="00151771" w:rsidRPr="003350AB" w:rsidRDefault="00151771" w:rsidP="00933F83">
            <w:pPr>
              <w:pStyle w:val="Default"/>
              <w:rPr>
                <w:sz w:val="20"/>
                <w:szCs w:val="20"/>
              </w:rPr>
            </w:pPr>
          </w:p>
        </w:tc>
        <w:tc>
          <w:tcPr>
            <w:tcW w:w="1806" w:type="dxa"/>
            <w:vMerge/>
          </w:tcPr>
          <w:p w:rsidR="00151771" w:rsidRPr="003350AB" w:rsidRDefault="00151771" w:rsidP="00933F83">
            <w:pPr>
              <w:pStyle w:val="Default"/>
              <w:rPr>
                <w:sz w:val="20"/>
                <w:szCs w:val="20"/>
              </w:rPr>
            </w:pPr>
          </w:p>
        </w:tc>
        <w:tc>
          <w:tcPr>
            <w:tcW w:w="3231" w:type="dxa"/>
            <w:vMerge w:val="restart"/>
          </w:tcPr>
          <w:p w:rsidR="00151771" w:rsidRPr="003350AB" w:rsidRDefault="00151771" w:rsidP="00933F83">
            <w:pPr>
              <w:pStyle w:val="Default"/>
              <w:rPr>
                <w:sz w:val="20"/>
                <w:szCs w:val="20"/>
              </w:rPr>
            </w:pPr>
            <w:r w:rsidRPr="003350AB">
              <w:rPr>
                <w:sz w:val="20"/>
                <w:szCs w:val="20"/>
              </w:rPr>
              <w:t>Средняя жилищная обеспеченность для различных типов застройки, м</w:t>
            </w:r>
            <w:r w:rsidRPr="003350AB">
              <w:rPr>
                <w:sz w:val="20"/>
                <w:szCs w:val="20"/>
                <w:vertAlign w:val="superscript"/>
              </w:rPr>
              <w:t>2</w:t>
            </w:r>
            <w:r w:rsidRPr="003350AB">
              <w:rPr>
                <w:sz w:val="20"/>
                <w:szCs w:val="20"/>
              </w:rPr>
              <w:t xml:space="preserve"> площади жилых помещений на ч</w:t>
            </w:r>
            <w:r w:rsidRPr="003350AB">
              <w:rPr>
                <w:sz w:val="20"/>
                <w:szCs w:val="20"/>
              </w:rPr>
              <w:t>е</w:t>
            </w:r>
            <w:r w:rsidRPr="003350AB">
              <w:rPr>
                <w:sz w:val="20"/>
                <w:szCs w:val="20"/>
              </w:rPr>
              <w:t>ловека в зависимости от уровня комфортности жилья</w:t>
            </w:r>
          </w:p>
        </w:tc>
        <w:tc>
          <w:tcPr>
            <w:tcW w:w="1598" w:type="dxa"/>
          </w:tcPr>
          <w:p w:rsidR="00151771" w:rsidRPr="003350AB" w:rsidRDefault="00151771" w:rsidP="00933F83">
            <w:pPr>
              <w:pStyle w:val="Default"/>
              <w:jc w:val="center"/>
              <w:rPr>
                <w:sz w:val="20"/>
                <w:szCs w:val="20"/>
              </w:rPr>
            </w:pPr>
            <w:r w:rsidRPr="003350AB">
              <w:rPr>
                <w:sz w:val="20"/>
                <w:szCs w:val="20"/>
              </w:rPr>
              <w:t>тип жилого дома и квартиры по уровню комфорта</w:t>
            </w:r>
          </w:p>
        </w:tc>
        <w:tc>
          <w:tcPr>
            <w:tcW w:w="1631" w:type="dxa"/>
          </w:tcPr>
          <w:p w:rsidR="00151771" w:rsidRPr="003350AB" w:rsidRDefault="00151771" w:rsidP="00933F83">
            <w:pPr>
              <w:pStyle w:val="Default"/>
              <w:jc w:val="center"/>
              <w:rPr>
                <w:sz w:val="20"/>
                <w:szCs w:val="20"/>
              </w:rPr>
            </w:pPr>
            <w:r w:rsidRPr="003350AB">
              <w:rPr>
                <w:sz w:val="20"/>
                <w:szCs w:val="20"/>
              </w:rPr>
              <w:t>средняя жили</w:t>
            </w:r>
            <w:r w:rsidRPr="003350AB">
              <w:rPr>
                <w:sz w:val="20"/>
                <w:szCs w:val="20"/>
              </w:rPr>
              <w:t>щ</w:t>
            </w:r>
            <w:r w:rsidRPr="003350AB">
              <w:rPr>
                <w:sz w:val="20"/>
                <w:szCs w:val="20"/>
              </w:rPr>
              <w:t>ная обеспече</w:t>
            </w:r>
            <w:r w:rsidRPr="003350AB">
              <w:rPr>
                <w:sz w:val="20"/>
                <w:szCs w:val="20"/>
              </w:rPr>
              <w:t>н</w:t>
            </w:r>
            <w:r w:rsidRPr="003350AB">
              <w:rPr>
                <w:sz w:val="20"/>
                <w:szCs w:val="20"/>
              </w:rPr>
              <w:t>ность, м</w:t>
            </w:r>
            <w:r w:rsidRPr="003350AB">
              <w:rPr>
                <w:sz w:val="20"/>
                <w:szCs w:val="20"/>
                <w:vertAlign w:val="superscript"/>
              </w:rPr>
              <w:t>2</w:t>
            </w:r>
            <w:r w:rsidRPr="003350AB">
              <w:rPr>
                <w:sz w:val="20"/>
                <w:szCs w:val="20"/>
              </w:rPr>
              <w:t>/чел.</w:t>
            </w:r>
          </w:p>
        </w:tc>
      </w:tr>
      <w:tr w:rsidR="00151771" w:rsidRPr="003350AB" w:rsidTr="00B352A1">
        <w:trPr>
          <w:trHeight w:val="36"/>
          <w:jc w:val="center"/>
        </w:trPr>
        <w:tc>
          <w:tcPr>
            <w:tcW w:w="1182" w:type="dxa"/>
            <w:vMerge/>
            <w:shd w:val="clear" w:color="auto" w:fill="F2F2F2"/>
          </w:tcPr>
          <w:p w:rsidR="00151771" w:rsidRPr="003350AB" w:rsidRDefault="00151771" w:rsidP="00933F83">
            <w:pPr>
              <w:pStyle w:val="Default"/>
              <w:rPr>
                <w:sz w:val="20"/>
                <w:szCs w:val="20"/>
              </w:rPr>
            </w:pPr>
          </w:p>
        </w:tc>
        <w:tc>
          <w:tcPr>
            <w:tcW w:w="1806" w:type="dxa"/>
            <w:vMerge/>
          </w:tcPr>
          <w:p w:rsidR="00151771" w:rsidRPr="003350AB" w:rsidRDefault="00151771" w:rsidP="00933F83">
            <w:pPr>
              <w:pStyle w:val="Default"/>
              <w:rPr>
                <w:sz w:val="20"/>
                <w:szCs w:val="20"/>
              </w:rPr>
            </w:pPr>
          </w:p>
        </w:tc>
        <w:tc>
          <w:tcPr>
            <w:tcW w:w="3231" w:type="dxa"/>
            <w:vMerge/>
          </w:tcPr>
          <w:p w:rsidR="00151771" w:rsidRPr="003350AB" w:rsidRDefault="00151771" w:rsidP="00933F83">
            <w:pPr>
              <w:pStyle w:val="Default"/>
              <w:rPr>
                <w:sz w:val="20"/>
                <w:szCs w:val="20"/>
              </w:rPr>
            </w:pPr>
          </w:p>
        </w:tc>
        <w:tc>
          <w:tcPr>
            <w:tcW w:w="1598" w:type="dxa"/>
          </w:tcPr>
          <w:p w:rsidR="00151771" w:rsidRPr="003350AB" w:rsidRDefault="00151771" w:rsidP="00933F83">
            <w:pPr>
              <w:pStyle w:val="Default"/>
              <w:jc w:val="center"/>
              <w:rPr>
                <w:sz w:val="20"/>
                <w:szCs w:val="20"/>
              </w:rPr>
            </w:pPr>
            <w:r w:rsidRPr="003350AB">
              <w:rPr>
                <w:sz w:val="20"/>
                <w:szCs w:val="20"/>
              </w:rPr>
              <w:t>социальный</w:t>
            </w:r>
          </w:p>
        </w:tc>
        <w:tc>
          <w:tcPr>
            <w:tcW w:w="1631" w:type="dxa"/>
          </w:tcPr>
          <w:p w:rsidR="00151771" w:rsidRPr="003350AB" w:rsidRDefault="00151771" w:rsidP="00933F83">
            <w:pPr>
              <w:pStyle w:val="Default"/>
              <w:jc w:val="center"/>
              <w:rPr>
                <w:sz w:val="20"/>
                <w:szCs w:val="20"/>
              </w:rPr>
            </w:pPr>
            <w:r w:rsidRPr="003350AB">
              <w:rPr>
                <w:sz w:val="20"/>
                <w:szCs w:val="20"/>
              </w:rPr>
              <w:t>20</w:t>
            </w:r>
          </w:p>
        </w:tc>
      </w:tr>
      <w:tr w:rsidR="00151771" w:rsidRPr="003350AB" w:rsidTr="00B352A1">
        <w:trPr>
          <w:trHeight w:val="36"/>
          <w:jc w:val="center"/>
        </w:trPr>
        <w:tc>
          <w:tcPr>
            <w:tcW w:w="1182" w:type="dxa"/>
            <w:vMerge/>
            <w:shd w:val="clear" w:color="auto" w:fill="F2F2F2"/>
          </w:tcPr>
          <w:p w:rsidR="00151771" w:rsidRPr="003350AB" w:rsidRDefault="00151771" w:rsidP="00933F83">
            <w:pPr>
              <w:pStyle w:val="Default"/>
              <w:rPr>
                <w:sz w:val="20"/>
                <w:szCs w:val="20"/>
              </w:rPr>
            </w:pPr>
          </w:p>
        </w:tc>
        <w:tc>
          <w:tcPr>
            <w:tcW w:w="1806" w:type="dxa"/>
            <w:vMerge/>
          </w:tcPr>
          <w:p w:rsidR="00151771" w:rsidRPr="003350AB" w:rsidRDefault="00151771" w:rsidP="00933F83">
            <w:pPr>
              <w:pStyle w:val="Default"/>
              <w:rPr>
                <w:sz w:val="20"/>
                <w:szCs w:val="20"/>
              </w:rPr>
            </w:pPr>
          </w:p>
        </w:tc>
        <w:tc>
          <w:tcPr>
            <w:tcW w:w="3231" w:type="dxa"/>
            <w:vMerge/>
          </w:tcPr>
          <w:p w:rsidR="00151771" w:rsidRPr="003350AB" w:rsidRDefault="00151771" w:rsidP="00933F83">
            <w:pPr>
              <w:pStyle w:val="Default"/>
              <w:rPr>
                <w:sz w:val="20"/>
                <w:szCs w:val="20"/>
              </w:rPr>
            </w:pPr>
          </w:p>
        </w:tc>
        <w:tc>
          <w:tcPr>
            <w:tcW w:w="1598" w:type="dxa"/>
          </w:tcPr>
          <w:p w:rsidR="00151771" w:rsidRPr="003350AB" w:rsidRDefault="00151771" w:rsidP="00933F83">
            <w:pPr>
              <w:pStyle w:val="Default"/>
              <w:jc w:val="center"/>
              <w:rPr>
                <w:sz w:val="20"/>
                <w:szCs w:val="20"/>
              </w:rPr>
            </w:pPr>
            <w:r w:rsidRPr="003350AB">
              <w:rPr>
                <w:sz w:val="20"/>
                <w:szCs w:val="20"/>
              </w:rPr>
              <w:t>массовый</w:t>
            </w:r>
          </w:p>
        </w:tc>
        <w:tc>
          <w:tcPr>
            <w:tcW w:w="1631" w:type="dxa"/>
          </w:tcPr>
          <w:p w:rsidR="00151771" w:rsidRPr="003350AB" w:rsidRDefault="00151771" w:rsidP="00933F83">
            <w:pPr>
              <w:pStyle w:val="Default"/>
              <w:jc w:val="center"/>
              <w:rPr>
                <w:sz w:val="20"/>
                <w:szCs w:val="20"/>
              </w:rPr>
            </w:pPr>
            <w:r w:rsidRPr="003350AB">
              <w:rPr>
                <w:sz w:val="20"/>
                <w:szCs w:val="20"/>
              </w:rPr>
              <w:t>30</w:t>
            </w:r>
          </w:p>
        </w:tc>
      </w:tr>
      <w:tr w:rsidR="00151771" w:rsidRPr="003350AB" w:rsidTr="00B352A1">
        <w:trPr>
          <w:trHeight w:val="36"/>
          <w:jc w:val="center"/>
        </w:trPr>
        <w:tc>
          <w:tcPr>
            <w:tcW w:w="1182" w:type="dxa"/>
            <w:vMerge/>
            <w:shd w:val="clear" w:color="auto" w:fill="F2F2F2"/>
          </w:tcPr>
          <w:p w:rsidR="00151771" w:rsidRPr="003350AB" w:rsidRDefault="00151771" w:rsidP="00933F83">
            <w:pPr>
              <w:pStyle w:val="Default"/>
              <w:rPr>
                <w:sz w:val="20"/>
                <w:szCs w:val="20"/>
              </w:rPr>
            </w:pPr>
          </w:p>
        </w:tc>
        <w:tc>
          <w:tcPr>
            <w:tcW w:w="1806" w:type="dxa"/>
            <w:vMerge/>
          </w:tcPr>
          <w:p w:rsidR="00151771" w:rsidRPr="003350AB" w:rsidRDefault="00151771" w:rsidP="00933F83">
            <w:pPr>
              <w:pStyle w:val="Default"/>
              <w:rPr>
                <w:sz w:val="20"/>
                <w:szCs w:val="20"/>
              </w:rPr>
            </w:pPr>
          </w:p>
        </w:tc>
        <w:tc>
          <w:tcPr>
            <w:tcW w:w="3231" w:type="dxa"/>
            <w:vMerge/>
          </w:tcPr>
          <w:p w:rsidR="00151771" w:rsidRPr="003350AB" w:rsidRDefault="00151771" w:rsidP="00933F83">
            <w:pPr>
              <w:pStyle w:val="Default"/>
              <w:rPr>
                <w:sz w:val="20"/>
                <w:szCs w:val="20"/>
              </w:rPr>
            </w:pPr>
          </w:p>
        </w:tc>
        <w:tc>
          <w:tcPr>
            <w:tcW w:w="1598" w:type="dxa"/>
          </w:tcPr>
          <w:p w:rsidR="00151771" w:rsidRPr="003350AB" w:rsidRDefault="00151771" w:rsidP="00933F83">
            <w:pPr>
              <w:pStyle w:val="Default"/>
              <w:jc w:val="center"/>
              <w:rPr>
                <w:sz w:val="20"/>
                <w:szCs w:val="20"/>
              </w:rPr>
            </w:pPr>
            <w:r w:rsidRPr="003350AB">
              <w:rPr>
                <w:sz w:val="20"/>
                <w:szCs w:val="20"/>
              </w:rPr>
              <w:t>престижный</w:t>
            </w:r>
          </w:p>
        </w:tc>
        <w:tc>
          <w:tcPr>
            <w:tcW w:w="1631" w:type="dxa"/>
          </w:tcPr>
          <w:p w:rsidR="00151771" w:rsidRPr="003350AB" w:rsidRDefault="00151771" w:rsidP="00933F83">
            <w:pPr>
              <w:pStyle w:val="Default"/>
              <w:jc w:val="center"/>
              <w:rPr>
                <w:sz w:val="20"/>
                <w:szCs w:val="20"/>
              </w:rPr>
            </w:pPr>
            <w:r w:rsidRPr="003350AB">
              <w:rPr>
                <w:sz w:val="20"/>
                <w:szCs w:val="20"/>
              </w:rPr>
              <w:t>40</w:t>
            </w:r>
          </w:p>
        </w:tc>
      </w:tr>
      <w:tr w:rsidR="00151771" w:rsidRPr="003350AB" w:rsidTr="00B352A1">
        <w:trPr>
          <w:trHeight w:val="320"/>
          <w:jc w:val="center"/>
        </w:trPr>
        <w:tc>
          <w:tcPr>
            <w:tcW w:w="1182" w:type="dxa"/>
            <w:vMerge/>
            <w:shd w:val="clear" w:color="auto" w:fill="F2F2F2"/>
          </w:tcPr>
          <w:p w:rsidR="00151771" w:rsidRPr="003350AB" w:rsidRDefault="00151771" w:rsidP="00933F83">
            <w:pPr>
              <w:pStyle w:val="Default"/>
              <w:rPr>
                <w:sz w:val="20"/>
                <w:szCs w:val="20"/>
              </w:rPr>
            </w:pPr>
          </w:p>
        </w:tc>
        <w:tc>
          <w:tcPr>
            <w:tcW w:w="1806" w:type="dxa"/>
          </w:tcPr>
          <w:p w:rsidR="00151771" w:rsidRPr="003350AB" w:rsidRDefault="00151771" w:rsidP="00933F83">
            <w:pPr>
              <w:pStyle w:val="Default"/>
              <w:rPr>
                <w:sz w:val="20"/>
                <w:szCs w:val="20"/>
              </w:rPr>
            </w:pPr>
            <w:r w:rsidRPr="003350AB">
              <w:rPr>
                <w:sz w:val="20"/>
                <w:szCs w:val="20"/>
              </w:rPr>
              <w:t>Расчетный показ</w:t>
            </w:r>
            <w:r w:rsidRPr="003350AB">
              <w:rPr>
                <w:sz w:val="20"/>
                <w:szCs w:val="20"/>
              </w:rPr>
              <w:t>а</w:t>
            </w:r>
            <w:r w:rsidRPr="003350AB">
              <w:rPr>
                <w:sz w:val="20"/>
                <w:szCs w:val="20"/>
              </w:rPr>
              <w:t>тель максимально допустимого уровня территориальной доступности</w:t>
            </w:r>
          </w:p>
        </w:tc>
        <w:tc>
          <w:tcPr>
            <w:tcW w:w="6460" w:type="dxa"/>
            <w:gridSpan w:val="3"/>
          </w:tcPr>
          <w:p w:rsidR="00151771" w:rsidRPr="003350AB" w:rsidRDefault="00151771" w:rsidP="007A3716">
            <w:pPr>
              <w:pStyle w:val="Default"/>
              <w:jc w:val="center"/>
              <w:rPr>
                <w:sz w:val="20"/>
                <w:szCs w:val="20"/>
              </w:rPr>
            </w:pPr>
            <w:r w:rsidRPr="003350AB">
              <w:rPr>
                <w:sz w:val="20"/>
                <w:szCs w:val="20"/>
              </w:rPr>
              <w:t>Не нормируется</w:t>
            </w:r>
          </w:p>
        </w:tc>
      </w:tr>
      <w:bookmarkEnd w:id="136"/>
    </w:tbl>
    <w:p w:rsidR="00151771" w:rsidRDefault="00151771">
      <w:pPr>
        <w:spacing w:after="200" w:line="276" w:lineRule="auto"/>
        <w:ind w:firstLine="0"/>
        <w:jc w:val="left"/>
        <w:rPr>
          <w:b/>
          <w:bCs/>
          <w:caps/>
          <w:sz w:val="28"/>
          <w:szCs w:val="28"/>
        </w:rPr>
      </w:pPr>
      <w:r>
        <w:br w:type="page"/>
      </w:r>
    </w:p>
    <w:p w:rsidR="00151771" w:rsidRDefault="00151771" w:rsidP="00C554F5">
      <w:pPr>
        <w:pStyle w:val="Heading1"/>
        <w:numPr>
          <w:ilvl w:val="0"/>
          <w:numId w:val="23"/>
        </w:numPr>
        <w:ind w:left="0" w:firstLine="0"/>
      </w:pPr>
      <w:bookmarkStart w:id="137" w:name="_Toc46259338"/>
      <w:r>
        <w:t>Материалы по обоснованию расчетных показателей</w:t>
      </w:r>
      <w:r w:rsidRPr="00C7075A">
        <w:t>, содержащихся в основной части</w:t>
      </w:r>
      <w:bookmarkEnd w:id="137"/>
    </w:p>
    <w:p w:rsidR="00151771" w:rsidRDefault="00151771" w:rsidP="006C168E">
      <w:pPr>
        <w:rPr>
          <w:szCs w:val="24"/>
        </w:rPr>
      </w:pPr>
      <w:r>
        <w:rPr>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151771" w:rsidRDefault="00151771" w:rsidP="006C168E">
      <w:pPr>
        <w:rPr>
          <w:szCs w:val="24"/>
        </w:rPr>
      </w:pPr>
      <w:r>
        <w:rPr>
          <w:szCs w:val="24"/>
        </w:rPr>
        <w:t>1) социально-демографического состава и плотности населения на территории м</w:t>
      </w:r>
      <w:r>
        <w:rPr>
          <w:szCs w:val="24"/>
        </w:rPr>
        <w:t>у</w:t>
      </w:r>
      <w:r>
        <w:rPr>
          <w:szCs w:val="24"/>
        </w:rPr>
        <w:t>ниципального образования;</w:t>
      </w:r>
    </w:p>
    <w:p w:rsidR="00151771" w:rsidRDefault="00151771" w:rsidP="006C168E">
      <w:pPr>
        <w:rPr>
          <w:szCs w:val="24"/>
        </w:rPr>
      </w:pPr>
      <w:r>
        <w:rPr>
          <w:szCs w:val="24"/>
        </w:rPr>
        <w:t>2) планов и программ комплексного социально-экономического развития муниц</w:t>
      </w:r>
      <w:r>
        <w:rPr>
          <w:szCs w:val="24"/>
        </w:rPr>
        <w:t>и</w:t>
      </w:r>
      <w:r>
        <w:rPr>
          <w:szCs w:val="24"/>
        </w:rPr>
        <w:t>пального образования;</w:t>
      </w:r>
    </w:p>
    <w:p w:rsidR="00151771" w:rsidRDefault="00151771" w:rsidP="006C168E">
      <w:pPr>
        <w:rPr>
          <w:szCs w:val="24"/>
        </w:rPr>
      </w:pPr>
      <w:r>
        <w:rPr>
          <w:szCs w:val="24"/>
        </w:rPr>
        <w:t>3) предложений органов местного самоуправления и заинтересованных лиц.</w:t>
      </w:r>
    </w:p>
    <w:p w:rsidR="00151771" w:rsidRDefault="00151771" w:rsidP="006C168E">
      <w:pPr>
        <w:rPr>
          <w:szCs w:val="24"/>
        </w:rPr>
      </w:pPr>
      <w:r>
        <w:rPr>
          <w:szCs w:val="24"/>
        </w:rPr>
        <w:t>Таким образом, установление расчетных показателей в МНГП городского посел</w:t>
      </w:r>
      <w:r>
        <w:rPr>
          <w:szCs w:val="24"/>
        </w:rPr>
        <w:t>е</w:t>
      </w:r>
      <w:r>
        <w:rPr>
          <w:szCs w:val="24"/>
        </w:rPr>
        <w:t>ния необходимо выполнять с учетом территориальных особенностей Пинеровского мун</w:t>
      </w:r>
      <w:r>
        <w:rPr>
          <w:szCs w:val="24"/>
        </w:rPr>
        <w:t>и</w:t>
      </w:r>
      <w:r>
        <w:rPr>
          <w:szCs w:val="24"/>
        </w:rPr>
        <w:t xml:space="preserve">ципального образования, выраженных в социально-демографических, инфраструктурных, экономических и иных аспектах. </w:t>
      </w:r>
    </w:p>
    <w:p w:rsidR="00151771" w:rsidRPr="00903F22" w:rsidRDefault="00151771" w:rsidP="00C554F5">
      <w:pPr>
        <w:pStyle w:val="Heading3"/>
        <w:numPr>
          <w:ilvl w:val="2"/>
          <w:numId w:val="23"/>
        </w:numPr>
        <w:ind w:left="0" w:hanging="11"/>
      </w:pPr>
      <w:bookmarkStart w:id="138" w:name="_Toc43309605"/>
      <w:bookmarkStart w:id="139" w:name="_Toc46259339"/>
      <w:r w:rsidRPr="00903F22">
        <w:t xml:space="preserve">Анализ </w:t>
      </w:r>
      <w:r>
        <w:t xml:space="preserve">социально-демографического состава и плотности населения на территории </w:t>
      </w:r>
      <w:bookmarkEnd w:id="138"/>
      <w:r>
        <w:t>Пинеровского муниципального образования</w:t>
      </w:r>
      <w:bookmarkEnd w:id="139"/>
    </w:p>
    <w:p w:rsidR="00151771" w:rsidRDefault="00151771" w:rsidP="005D20D2">
      <w:pPr>
        <w:rPr>
          <w:szCs w:val="24"/>
        </w:rPr>
      </w:pPr>
      <w:r w:rsidRPr="006C168E">
        <w:rPr>
          <w:szCs w:val="24"/>
        </w:rPr>
        <w:t>Пинеровское муниципальное образование является муниципальным образованием со статусом городского поселения и входит в состав Балашовского муниципального ра</w:t>
      </w:r>
      <w:r w:rsidRPr="006C168E">
        <w:rPr>
          <w:szCs w:val="24"/>
        </w:rPr>
        <w:t>й</w:t>
      </w:r>
      <w:r w:rsidRPr="006C168E">
        <w:rPr>
          <w:szCs w:val="24"/>
        </w:rPr>
        <w:t>она</w:t>
      </w:r>
      <w:r>
        <w:rPr>
          <w:szCs w:val="24"/>
        </w:rPr>
        <w:t xml:space="preserve"> Саратовской области.</w:t>
      </w:r>
    </w:p>
    <w:p w:rsidR="00151771" w:rsidRDefault="00151771" w:rsidP="005D20D2">
      <w:pPr>
        <w:rPr>
          <w:szCs w:val="24"/>
        </w:rPr>
      </w:pPr>
      <w:r w:rsidRPr="00864351">
        <w:rPr>
          <w:szCs w:val="24"/>
        </w:rPr>
        <w:t xml:space="preserve">Статус и границы городского поселения установлены </w:t>
      </w:r>
      <w:r w:rsidRPr="009B6003">
        <w:rPr>
          <w:szCs w:val="24"/>
        </w:rPr>
        <w:t>Законом Саратовской обла</w:t>
      </w:r>
      <w:r w:rsidRPr="009B6003">
        <w:rPr>
          <w:szCs w:val="24"/>
        </w:rPr>
        <w:t>с</w:t>
      </w:r>
      <w:r w:rsidRPr="009B6003">
        <w:rPr>
          <w:szCs w:val="24"/>
        </w:rPr>
        <w:t xml:space="preserve">ти </w:t>
      </w:r>
      <w:r w:rsidRPr="00614B10">
        <w:rPr>
          <w:rFonts w:cs="Arial"/>
          <w:bCs/>
          <w:szCs w:val="26"/>
        </w:rPr>
        <w:t xml:space="preserve">от 27.12.2004 </w:t>
      </w:r>
      <w:r>
        <w:rPr>
          <w:rFonts w:cs="Arial"/>
          <w:bCs/>
          <w:szCs w:val="26"/>
        </w:rPr>
        <w:t>№</w:t>
      </w:r>
      <w:r w:rsidRPr="00614B10">
        <w:rPr>
          <w:rFonts w:cs="Arial"/>
          <w:bCs/>
          <w:szCs w:val="26"/>
        </w:rPr>
        <w:t xml:space="preserve"> 101-ЗСО</w:t>
      </w:r>
      <w:r>
        <w:rPr>
          <w:rFonts w:cs="Arial"/>
          <w:bCs/>
          <w:szCs w:val="26"/>
        </w:rPr>
        <w:t xml:space="preserve"> «</w:t>
      </w:r>
      <w:r w:rsidRPr="00614B10">
        <w:rPr>
          <w:rFonts w:cs="Arial"/>
          <w:bCs/>
          <w:szCs w:val="26"/>
        </w:rPr>
        <w:t>О муниципальных образованиях, входящих в состав Бал</w:t>
      </w:r>
      <w:r w:rsidRPr="00614B10">
        <w:rPr>
          <w:rFonts w:cs="Arial"/>
          <w:bCs/>
          <w:szCs w:val="26"/>
        </w:rPr>
        <w:t>а</w:t>
      </w:r>
      <w:r w:rsidRPr="00614B10">
        <w:rPr>
          <w:rFonts w:cs="Arial"/>
          <w:bCs/>
          <w:szCs w:val="26"/>
        </w:rPr>
        <w:t>шовского муниципального района</w:t>
      </w:r>
      <w:r>
        <w:rPr>
          <w:rFonts w:cs="Arial"/>
          <w:bCs/>
          <w:szCs w:val="26"/>
        </w:rPr>
        <w:t>»</w:t>
      </w:r>
      <w:r w:rsidRPr="00614B10">
        <w:rPr>
          <w:rFonts w:cs="Arial"/>
          <w:bCs/>
          <w:szCs w:val="26"/>
        </w:rPr>
        <w:t xml:space="preserve"> (ред. от 26.12.2008)</w:t>
      </w:r>
      <w:r>
        <w:rPr>
          <w:szCs w:val="24"/>
        </w:rPr>
        <w:t>.</w:t>
      </w:r>
    </w:p>
    <w:p w:rsidR="00151771" w:rsidRPr="006C168E" w:rsidRDefault="00151771" w:rsidP="006C168E">
      <w:pPr>
        <w:rPr>
          <w:szCs w:val="24"/>
        </w:rPr>
      </w:pPr>
      <w:r w:rsidRPr="006C168E">
        <w:rPr>
          <w:szCs w:val="24"/>
        </w:rPr>
        <w:t xml:space="preserve">Административным центром </w:t>
      </w:r>
      <w:r>
        <w:rPr>
          <w:szCs w:val="24"/>
        </w:rPr>
        <w:t>Пинеровского</w:t>
      </w:r>
      <w:r w:rsidRPr="006C168E">
        <w:rPr>
          <w:szCs w:val="24"/>
        </w:rPr>
        <w:t xml:space="preserve"> муниципального образования является рабочий поселок Пинеровка.</w:t>
      </w:r>
    </w:p>
    <w:p w:rsidR="00151771" w:rsidRDefault="00151771" w:rsidP="006C168E">
      <w:pPr>
        <w:rPr>
          <w:szCs w:val="24"/>
        </w:rPr>
      </w:pPr>
      <w:r w:rsidRPr="006C168E">
        <w:rPr>
          <w:szCs w:val="24"/>
        </w:rPr>
        <w:t>В состав Пинеровского муниципального образования входят следующие населе</w:t>
      </w:r>
      <w:r w:rsidRPr="006C168E">
        <w:rPr>
          <w:szCs w:val="24"/>
        </w:rPr>
        <w:t>н</w:t>
      </w:r>
      <w:r w:rsidRPr="006C168E">
        <w:rPr>
          <w:szCs w:val="24"/>
        </w:rPr>
        <w:t>ные пункты:</w:t>
      </w:r>
      <w:r>
        <w:rPr>
          <w:szCs w:val="24"/>
        </w:rPr>
        <w:t xml:space="preserve"> </w:t>
      </w:r>
    </w:p>
    <w:p w:rsidR="00151771" w:rsidRPr="00CC5334" w:rsidRDefault="00151771" w:rsidP="00CC5334">
      <w:pPr>
        <w:pStyle w:val="ListParagraph"/>
        <w:numPr>
          <w:ilvl w:val="0"/>
          <w:numId w:val="30"/>
        </w:numPr>
        <w:rPr>
          <w:szCs w:val="24"/>
        </w:rPr>
      </w:pPr>
      <w:r w:rsidRPr="00CC5334">
        <w:rPr>
          <w:szCs w:val="24"/>
        </w:rPr>
        <w:t>рабочий поселок Пинеровка;</w:t>
      </w:r>
    </w:p>
    <w:p w:rsidR="00151771" w:rsidRPr="00CC5334" w:rsidRDefault="00151771" w:rsidP="00CC5334">
      <w:pPr>
        <w:pStyle w:val="ListParagraph"/>
        <w:numPr>
          <w:ilvl w:val="0"/>
          <w:numId w:val="30"/>
        </w:numPr>
        <w:rPr>
          <w:szCs w:val="24"/>
        </w:rPr>
      </w:pPr>
      <w:r w:rsidRPr="00CC5334">
        <w:rPr>
          <w:szCs w:val="24"/>
        </w:rPr>
        <w:t>село Алмазово;</w:t>
      </w:r>
    </w:p>
    <w:p w:rsidR="00151771" w:rsidRPr="00CC5334" w:rsidRDefault="00151771" w:rsidP="00CC5334">
      <w:pPr>
        <w:pStyle w:val="ListParagraph"/>
        <w:numPr>
          <w:ilvl w:val="0"/>
          <w:numId w:val="30"/>
        </w:numPr>
        <w:rPr>
          <w:szCs w:val="24"/>
        </w:rPr>
      </w:pPr>
      <w:r w:rsidRPr="00CC5334">
        <w:rPr>
          <w:szCs w:val="24"/>
        </w:rPr>
        <w:t>деревня Никольевка;</w:t>
      </w:r>
    </w:p>
    <w:p w:rsidR="00151771" w:rsidRPr="00CC5334" w:rsidRDefault="00151771" w:rsidP="00CC5334">
      <w:pPr>
        <w:pStyle w:val="ListParagraph"/>
        <w:numPr>
          <w:ilvl w:val="0"/>
          <w:numId w:val="30"/>
        </w:numPr>
        <w:rPr>
          <w:szCs w:val="24"/>
        </w:rPr>
      </w:pPr>
      <w:r w:rsidRPr="00CC5334">
        <w:rPr>
          <w:szCs w:val="24"/>
        </w:rPr>
        <w:t>село Лопатино.</w:t>
      </w:r>
    </w:p>
    <w:p w:rsidR="00151771" w:rsidRDefault="00151771" w:rsidP="00B75ED0">
      <w:pPr>
        <w:rPr>
          <w:szCs w:val="24"/>
        </w:rPr>
      </w:pPr>
      <w:r>
        <w:rPr>
          <w:szCs w:val="24"/>
        </w:rPr>
        <w:t>Характеристика Пинеровского муниципального</w:t>
      </w:r>
      <w:r w:rsidRPr="0083428F">
        <w:rPr>
          <w:szCs w:val="24"/>
        </w:rPr>
        <w:t xml:space="preserve"> образовани</w:t>
      </w:r>
      <w:r>
        <w:rPr>
          <w:szCs w:val="24"/>
        </w:rPr>
        <w:t>я</w:t>
      </w:r>
      <w:r w:rsidRPr="0083428F">
        <w:rPr>
          <w:szCs w:val="24"/>
        </w:rPr>
        <w:t xml:space="preserve"> </w:t>
      </w:r>
      <w:r w:rsidRPr="00DB2107">
        <w:rPr>
          <w:szCs w:val="24"/>
        </w:rPr>
        <w:t>представлена в табл</w:t>
      </w:r>
      <w:r w:rsidRPr="00DB2107">
        <w:rPr>
          <w:szCs w:val="24"/>
        </w:rPr>
        <w:t>и</w:t>
      </w:r>
      <w:r w:rsidRPr="00DB2107">
        <w:rPr>
          <w:szCs w:val="24"/>
        </w:rPr>
        <w:t>це 2.1.</w:t>
      </w:r>
    </w:p>
    <w:p w:rsidR="00151771" w:rsidRPr="00556B03" w:rsidRDefault="00151771" w:rsidP="00B75ED0">
      <w:pPr>
        <w:jc w:val="right"/>
        <w:rPr>
          <w:b/>
          <w:i/>
        </w:rPr>
      </w:pPr>
      <w:bookmarkStart w:id="140" w:name="OLE_LINK296"/>
      <w:bookmarkStart w:id="141" w:name="OLE_LINK297"/>
      <w:r w:rsidRPr="00556B03">
        <w:rPr>
          <w:b/>
          <w:i/>
        </w:rPr>
        <w:t xml:space="preserve">Таблица </w:t>
      </w:r>
      <w:r>
        <w:rPr>
          <w:b/>
          <w:i/>
        </w:rPr>
        <w:t>2</w:t>
      </w:r>
      <w:r w:rsidRPr="00556B03">
        <w:rPr>
          <w:b/>
          <w:i/>
        </w:rPr>
        <w:t>.1</w:t>
      </w:r>
    </w:p>
    <w:p w:rsidR="00151771" w:rsidRDefault="00151771" w:rsidP="00B75ED0">
      <w:pPr>
        <w:spacing w:after="120"/>
        <w:ind w:firstLine="0"/>
        <w:jc w:val="center"/>
        <w:rPr>
          <w:b/>
          <w:i/>
          <w:lang w:eastAsia="ar-SA"/>
        </w:rPr>
      </w:pPr>
      <w:r>
        <w:rPr>
          <w:b/>
          <w:i/>
          <w:lang w:eastAsia="ar-SA"/>
        </w:rPr>
        <w:t xml:space="preserve">Характеристика Пинеровского </w:t>
      </w:r>
      <w:r w:rsidRPr="0083428F">
        <w:rPr>
          <w:b/>
          <w:i/>
          <w:lang w:eastAsia="ar-SA"/>
        </w:rPr>
        <w:t xml:space="preserve">муниципального образования </w:t>
      </w:r>
      <w:r>
        <w:rPr>
          <w:b/>
          <w:i/>
          <w:lang w:eastAsia="ar-SA"/>
        </w:rPr>
        <w:t>(по данным статистики на 01.01.2020)</w:t>
      </w:r>
    </w:p>
    <w:tbl>
      <w:tblPr>
        <w:tblW w:w="9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580"/>
        <w:gridCol w:w="1374"/>
        <w:gridCol w:w="1276"/>
        <w:gridCol w:w="1091"/>
        <w:gridCol w:w="1133"/>
        <w:gridCol w:w="852"/>
        <w:gridCol w:w="1134"/>
      </w:tblGrid>
      <w:tr w:rsidR="00151771" w:rsidRPr="003350AB" w:rsidTr="009B42B0">
        <w:trPr>
          <w:cantSplit/>
          <w:trHeight w:val="243"/>
          <w:tblHeader/>
        </w:trPr>
        <w:tc>
          <w:tcPr>
            <w:tcW w:w="2580" w:type="dxa"/>
            <w:shd w:val="clear" w:color="auto" w:fill="D9D9D9"/>
          </w:tcPr>
          <w:p w:rsidR="00151771" w:rsidRPr="003350AB" w:rsidRDefault="00151771" w:rsidP="009B42B0">
            <w:pPr>
              <w:ind w:firstLine="0"/>
              <w:jc w:val="center"/>
              <w:rPr>
                <w:b/>
                <w:i/>
                <w:iCs/>
                <w:lang w:eastAsia="en-US"/>
              </w:rPr>
            </w:pPr>
            <w:bookmarkStart w:id="142" w:name="_Hlk467614988"/>
            <w:bookmarkEnd w:id="140"/>
            <w:bookmarkEnd w:id="141"/>
            <w:r w:rsidRPr="003350AB">
              <w:rPr>
                <w:b/>
                <w:i/>
                <w:iCs/>
                <w:sz w:val="22"/>
                <w:lang w:eastAsia="en-US"/>
              </w:rPr>
              <w:t>Муниципальные образ</w:t>
            </w:r>
            <w:r w:rsidRPr="003350AB">
              <w:rPr>
                <w:b/>
                <w:i/>
                <w:iCs/>
                <w:sz w:val="22"/>
                <w:lang w:eastAsia="en-US"/>
              </w:rPr>
              <w:t>о</w:t>
            </w:r>
            <w:r w:rsidRPr="003350AB">
              <w:rPr>
                <w:b/>
                <w:i/>
                <w:iCs/>
                <w:sz w:val="22"/>
                <w:lang w:eastAsia="en-US"/>
              </w:rPr>
              <w:t>вания</w:t>
            </w:r>
          </w:p>
        </w:tc>
        <w:tc>
          <w:tcPr>
            <w:tcW w:w="1374" w:type="dxa"/>
            <w:shd w:val="clear" w:color="auto" w:fill="D9D9D9"/>
          </w:tcPr>
          <w:p w:rsidR="00151771" w:rsidRPr="003350AB" w:rsidRDefault="00151771" w:rsidP="009B42B0">
            <w:pPr>
              <w:ind w:firstLine="0"/>
              <w:jc w:val="center"/>
              <w:rPr>
                <w:b/>
                <w:i/>
                <w:iCs/>
                <w:lang w:eastAsia="en-US"/>
              </w:rPr>
            </w:pPr>
            <w:r w:rsidRPr="003350AB">
              <w:rPr>
                <w:b/>
                <w:i/>
                <w:iCs/>
                <w:sz w:val="22"/>
                <w:lang w:eastAsia="en-US"/>
              </w:rPr>
              <w:t>Статус</w:t>
            </w:r>
          </w:p>
        </w:tc>
        <w:tc>
          <w:tcPr>
            <w:tcW w:w="1276" w:type="dxa"/>
            <w:shd w:val="clear" w:color="auto" w:fill="D9D9D9"/>
          </w:tcPr>
          <w:p w:rsidR="00151771" w:rsidRPr="003350AB" w:rsidRDefault="00151771" w:rsidP="009B42B0">
            <w:pPr>
              <w:ind w:firstLine="0"/>
              <w:jc w:val="center"/>
              <w:rPr>
                <w:b/>
                <w:i/>
                <w:iCs/>
                <w:lang w:eastAsia="en-US"/>
              </w:rPr>
            </w:pPr>
            <w:r w:rsidRPr="003350AB">
              <w:rPr>
                <w:b/>
                <w:i/>
                <w:iCs/>
                <w:sz w:val="22"/>
                <w:lang w:eastAsia="en-US"/>
              </w:rPr>
              <w:t>Админис</w:t>
            </w:r>
            <w:r w:rsidRPr="003350AB">
              <w:rPr>
                <w:b/>
                <w:i/>
                <w:iCs/>
                <w:sz w:val="22"/>
                <w:lang w:eastAsia="en-US"/>
              </w:rPr>
              <w:t>т</w:t>
            </w:r>
            <w:r w:rsidRPr="003350AB">
              <w:rPr>
                <w:b/>
                <w:i/>
                <w:iCs/>
                <w:sz w:val="22"/>
                <w:lang w:eastAsia="en-US"/>
              </w:rPr>
              <w:t>ративный центр</w:t>
            </w:r>
          </w:p>
        </w:tc>
        <w:tc>
          <w:tcPr>
            <w:tcW w:w="1091" w:type="dxa"/>
            <w:shd w:val="clear" w:color="auto" w:fill="D9D9D9"/>
          </w:tcPr>
          <w:p w:rsidR="00151771" w:rsidRPr="003350AB" w:rsidRDefault="00151771" w:rsidP="009B42B0">
            <w:pPr>
              <w:ind w:firstLine="0"/>
              <w:jc w:val="center"/>
              <w:rPr>
                <w:b/>
                <w:i/>
                <w:iCs/>
                <w:lang w:eastAsia="en-US"/>
              </w:rPr>
            </w:pPr>
            <w:r w:rsidRPr="003350AB">
              <w:rPr>
                <w:b/>
                <w:i/>
                <w:iCs/>
                <w:sz w:val="22"/>
                <w:lang w:eastAsia="en-US"/>
              </w:rPr>
              <w:t>Колич</w:t>
            </w:r>
            <w:r w:rsidRPr="003350AB">
              <w:rPr>
                <w:b/>
                <w:i/>
                <w:iCs/>
                <w:sz w:val="22"/>
                <w:lang w:eastAsia="en-US"/>
              </w:rPr>
              <w:t>е</w:t>
            </w:r>
            <w:r w:rsidRPr="003350AB">
              <w:rPr>
                <w:b/>
                <w:i/>
                <w:iCs/>
                <w:sz w:val="22"/>
                <w:lang w:eastAsia="en-US"/>
              </w:rPr>
              <w:t>ство н</w:t>
            </w:r>
            <w:r w:rsidRPr="003350AB">
              <w:rPr>
                <w:b/>
                <w:i/>
                <w:iCs/>
                <w:sz w:val="22"/>
                <w:lang w:eastAsia="en-US"/>
              </w:rPr>
              <w:t>а</w:t>
            </w:r>
            <w:r w:rsidRPr="003350AB">
              <w:rPr>
                <w:b/>
                <w:i/>
                <w:iCs/>
                <w:sz w:val="22"/>
                <w:lang w:eastAsia="en-US"/>
              </w:rPr>
              <w:t>селенных пунктов</w:t>
            </w:r>
          </w:p>
        </w:tc>
        <w:tc>
          <w:tcPr>
            <w:tcW w:w="1133" w:type="dxa"/>
            <w:shd w:val="clear" w:color="auto" w:fill="D9D9D9"/>
          </w:tcPr>
          <w:p w:rsidR="00151771" w:rsidRPr="003350AB" w:rsidRDefault="00151771" w:rsidP="009B42B0">
            <w:pPr>
              <w:ind w:firstLine="0"/>
              <w:jc w:val="center"/>
              <w:rPr>
                <w:b/>
                <w:i/>
                <w:iCs/>
                <w:lang w:eastAsia="en-US"/>
              </w:rPr>
            </w:pPr>
            <w:r w:rsidRPr="003350AB">
              <w:rPr>
                <w:b/>
                <w:i/>
                <w:iCs/>
                <w:sz w:val="22"/>
                <w:lang w:eastAsia="en-US"/>
              </w:rPr>
              <w:t>Числе</w:t>
            </w:r>
            <w:r w:rsidRPr="003350AB">
              <w:rPr>
                <w:b/>
                <w:i/>
                <w:iCs/>
                <w:sz w:val="22"/>
                <w:lang w:eastAsia="en-US"/>
              </w:rPr>
              <w:t>н</w:t>
            </w:r>
            <w:r w:rsidRPr="003350AB">
              <w:rPr>
                <w:b/>
                <w:i/>
                <w:iCs/>
                <w:sz w:val="22"/>
                <w:lang w:eastAsia="en-US"/>
              </w:rPr>
              <w:t>ность н</w:t>
            </w:r>
            <w:r w:rsidRPr="003350AB">
              <w:rPr>
                <w:b/>
                <w:i/>
                <w:iCs/>
                <w:sz w:val="22"/>
                <w:lang w:eastAsia="en-US"/>
              </w:rPr>
              <w:t>а</w:t>
            </w:r>
            <w:r w:rsidRPr="003350AB">
              <w:rPr>
                <w:b/>
                <w:i/>
                <w:iCs/>
                <w:sz w:val="22"/>
                <w:lang w:eastAsia="en-US"/>
              </w:rPr>
              <w:t>селения, чел.</w:t>
            </w:r>
          </w:p>
        </w:tc>
        <w:tc>
          <w:tcPr>
            <w:tcW w:w="852" w:type="dxa"/>
            <w:shd w:val="clear" w:color="auto" w:fill="D9D9D9"/>
          </w:tcPr>
          <w:p w:rsidR="00151771" w:rsidRPr="003350AB" w:rsidRDefault="00151771" w:rsidP="009B42B0">
            <w:pPr>
              <w:ind w:firstLine="0"/>
              <w:jc w:val="center"/>
              <w:rPr>
                <w:b/>
                <w:i/>
                <w:iCs/>
                <w:vertAlign w:val="superscript"/>
                <w:lang w:eastAsia="en-US"/>
              </w:rPr>
            </w:pPr>
            <w:r w:rsidRPr="003350AB">
              <w:rPr>
                <w:b/>
                <w:i/>
                <w:iCs/>
                <w:sz w:val="22"/>
                <w:lang w:eastAsia="en-US"/>
              </w:rPr>
              <w:t>Пл</w:t>
            </w:r>
            <w:r w:rsidRPr="003350AB">
              <w:rPr>
                <w:b/>
                <w:i/>
                <w:iCs/>
                <w:sz w:val="22"/>
                <w:lang w:eastAsia="en-US"/>
              </w:rPr>
              <w:t>о</w:t>
            </w:r>
            <w:r w:rsidRPr="003350AB">
              <w:rPr>
                <w:b/>
                <w:i/>
                <w:iCs/>
                <w:sz w:val="22"/>
                <w:lang w:eastAsia="en-US"/>
              </w:rPr>
              <w:t>щадь, км</w:t>
            </w:r>
            <w:r w:rsidRPr="003350AB">
              <w:rPr>
                <w:b/>
                <w:i/>
                <w:iCs/>
                <w:sz w:val="22"/>
                <w:vertAlign w:val="superscript"/>
                <w:lang w:eastAsia="en-US"/>
              </w:rPr>
              <w:t>2</w:t>
            </w:r>
          </w:p>
        </w:tc>
        <w:tc>
          <w:tcPr>
            <w:tcW w:w="1134" w:type="dxa"/>
            <w:shd w:val="clear" w:color="auto" w:fill="D9D9D9"/>
          </w:tcPr>
          <w:p w:rsidR="00151771" w:rsidRPr="003350AB" w:rsidRDefault="00151771" w:rsidP="009B42B0">
            <w:pPr>
              <w:ind w:firstLine="0"/>
              <w:jc w:val="center"/>
              <w:rPr>
                <w:b/>
                <w:i/>
                <w:iCs/>
                <w:vertAlign w:val="superscript"/>
                <w:lang w:eastAsia="en-US"/>
              </w:rPr>
            </w:pPr>
            <w:r w:rsidRPr="003350AB">
              <w:rPr>
                <w:b/>
                <w:i/>
                <w:iCs/>
                <w:sz w:val="22"/>
                <w:lang w:eastAsia="en-US"/>
              </w:rPr>
              <w:t>Пло</w:t>
            </w:r>
            <w:r w:rsidRPr="003350AB">
              <w:rPr>
                <w:b/>
                <w:i/>
                <w:iCs/>
                <w:sz w:val="22"/>
                <w:lang w:eastAsia="en-US"/>
              </w:rPr>
              <w:t>т</w:t>
            </w:r>
            <w:r w:rsidRPr="003350AB">
              <w:rPr>
                <w:b/>
                <w:i/>
                <w:iCs/>
                <w:sz w:val="22"/>
                <w:lang w:eastAsia="en-US"/>
              </w:rPr>
              <w:t>ность н</w:t>
            </w:r>
            <w:r w:rsidRPr="003350AB">
              <w:rPr>
                <w:b/>
                <w:i/>
                <w:iCs/>
                <w:sz w:val="22"/>
                <w:lang w:eastAsia="en-US"/>
              </w:rPr>
              <w:t>а</w:t>
            </w:r>
            <w:r w:rsidRPr="003350AB">
              <w:rPr>
                <w:b/>
                <w:i/>
                <w:iCs/>
                <w:sz w:val="22"/>
                <w:lang w:eastAsia="en-US"/>
              </w:rPr>
              <w:t>селения, чел./км</w:t>
            </w:r>
            <w:r w:rsidRPr="003350AB">
              <w:rPr>
                <w:b/>
                <w:i/>
                <w:iCs/>
                <w:sz w:val="22"/>
                <w:vertAlign w:val="superscript"/>
                <w:lang w:eastAsia="en-US"/>
              </w:rPr>
              <w:t>2</w:t>
            </w:r>
          </w:p>
        </w:tc>
      </w:tr>
      <w:tr w:rsidR="00151771" w:rsidRPr="003350AB" w:rsidTr="009B42B0">
        <w:trPr>
          <w:cantSplit/>
          <w:trHeight w:val="230"/>
        </w:trPr>
        <w:tc>
          <w:tcPr>
            <w:tcW w:w="2580" w:type="dxa"/>
            <w:shd w:val="clear" w:color="auto" w:fill="F2F2F2"/>
          </w:tcPr>
          <w:p w:rsidR="00151771" w:rsidRPr="003350AB" w:rsidRDefault="00151771" w:rsidP="009B42B0">
            <w:pPr>
              <w:ind w:firstLine="0"/>
              <w:jc w:val="left"/>
              <w:rPr>
                <w:b/>
                <w:i/>
                <w:iCs/>
                <w:lang w:eastAsia="en-US"/>
              </w:rPr>
            </w:pPr>
            <w:bookmarkStart w:id="143" w:name="_Hlk489530968"/>
            <w:bookmarkEnd w:id="142"/>
            <w:r w:rsidRPr="003350AB">
              <w:rPr>
                <w:b/>
                <w:i/>
                <w:iCs/>
                <w:sz w:val="22"/>
                <w:lang w:eastAsia="en-US"/>
              </w:rPr>
              <w:t>Пинеровское муниц</w:t>
            </w:r>
            <w:r w:rsidRPr="003350AB">
              <w:rPr>
                <w:b/>
                <w:i/>
                <w:iCs/>
                <w:sz w:val="22"/>
                <w:lang w:eastAsia="en-US"/>
              </w:rPr>
              <w:t>и</w:t>
            </w:r>
            <w:r w:rsidRPr="003350AB">
              <w:rPr>
                <w:b/>
                <w:i/>
                <w:iCs/>
                <w:sz w:val="22"/>
                <w:lang w:eastAsia="en-US"/>
              </w:rPr>
              <w:t>пальное образование</w:t>
            </w:r>
          </w:p>
        </w:tc>
        <w:tc>
          <w:tcPr>
            <w:tcW w:w="1374" w:type="dxa"/>
          </w:tcPr>
          <w:p w:rsidR="00151771" w:rsidRPr="003350AB" w:rsidRDefault="00151771" w:rsidP="009B42B0">
            <w:pPr>
              <w:ind w:firstLine="0"/>
              <w:jc w:val="center"/>
            </w:pPr>
            <w:r w:rsidRPr="003350AB">
              <w:rPr>
                <w:sz w:val="22"/>
              </w:rPr>
              <w:t>городское поселение</w:t>
            </w:r>
          </w:p>
        </w:tc>
        <w:tc>
          <w:tcPr>
            <w:tcW w:w="1276" w:type="dxa"/>
          </w:tcPr>
          <w:p w:rsidR="00151771" w:rsidRPr="003350AB" w:rsidRDefault="00151771" w:rsidP="009B42B0">
            <w:pPr>
              <w:spacing w:after="40"/>
              <w:ind w:firstLine="0"/>
              <w:jc w:val="center"/>
            </w:pPr>
            <w:r w:rsidRPr="003350AB">
              <w:rPr>
                <w:sz w:val="22"/>
              </w:rPr>
              <w:t>рабочий п</w:t>
            </w:r>
            <w:r w:rsidRPr="003350AB">
              <w:rPr>
                <w:sz w:val="22"/>
              </w:rPr>
              <w:t>о</w:t>
            </w:r>
            <w:r w:rsidRPr="003350AB">
              <w:rPr>
                <w:sz w:val="22"/>
              </w:rPr>
              <w:t>селок Пин</w:t>
            </w:r>
            <w:r w:rsidRPr="003350AB">
              <w:rPr>
                <w:sz w:val="22"/>
              </w:rPr>
              <w:t>е</w:t>
            </w:r>
            <w:r w:rsidRPr="003350AB">
              <w:rPr>
                <w:sz w:val="22"/>
              </w:rPr>
              <w:t>ровка</w:t>
            </w:r>
          </w:p>
        </w:tc>
        <w:tc>
          <w:tcPr>
            <w:tcW w:w="1091" w:type="dxa"/>
          </w:tcPr>
          <w:p w:rsidR="00151771" w:rsidRPr="003350AB" w:rsidRDefault="00151771" w:rsidP="009B42B0">
            <w:pPr>
              <w:ind w:firstLine="0"/>
              <w:jc w:val="center"/>
              <w:rPr>
                <w:color w:val="000000"/>
              </w:rPr>
            </w:pPr>
            <w:r w:rsidRPr="003350AB">
              <w:rPr>
                <w:color w:val="000000"/>
                <w:sz w:val="22"/>
              </w:rPr>
              <w:t>4</w:t>
            </w:r>
          </w:p>
        </w:tc>
        <w:tc>
          <w:tcPr>
            <w:tcW w:w="1133" w:type="dxa"/>
          </w:tcPr>
          <w:p w:rsidR="00151771" w:rsidRPr="003350AB" w:rsidRDefault="00151771" w:rsidP="009B42B0">
            <w:pPr>
              <w:ind w:firstLine="0"/>
              <w:jc w:val="center"/>
              <w:rPr>
                <w:color w:val="000000"/>
              </w:rPr>
            </w:pPr>
            <w:r w:rsidRPr="003350AB">
              <w:rPr>
                <w:color w:val="000000"/>
                <w:sz w:val="22"/>
              </w:rPr>
              <w:t>3977</w:t>
            </w:r>
          </w:p>
        </w:tc>
        <w:tc>
          <w:tcPr>
            <w:tcW w:w="852" w:type="dxa"/>
          </w:tcPr>
          <w:p w:rsidR="00151771" w:rsidRPr="003350AB" w:rsidRDefault="00151771" w:rsidP="009B42B0">
            <w:pPr>
              <w:ind w:firstLine="0"/>
              <w:jc w:val="center"/>
              <w:rPr>
                <w:color w:val="000000"/>
              </w:rPr>
            </w:pPr>
            <w:r w:rsidRPr="003350AB">
              <w:rPr>
                <w:color w:val="000000"/>
                <w:sz w:val="22"/>
              </w:rPr>
              <w:t>222,48</w:t>
            </w:r>
          </w:p>
        </w:tc>
        <w:tc>
          <w:tcPr>
            <w:tcW w:w="1134" w:type="dxa"/>
          </w:tcPr>
          <w:p w:rsidR="00151771" w:rsidRPr="003350AB" w:rsidRDefault="00151771" w:rsidP="009B42B0">
            <w:pPr>
              <w:ind w:firstLine="0"/>
              <w:jc w:val="center"/>
              <w:rPr>
                <w:color w:val="000000"/>
              </w:rPr>
            </w:pPr>
            <w:r w:rsidRPr="003350AB">
              <w:rPr>
                <w:color w:val="000000"/>
                <w:sz w:val="22"/>
              </w:rPr>
              <w:t>17,9</w:t>
            </w:r>
          </w:p>
        </w:tc>
      </w:tr>
    </w:tbl>
    <w:bookmarkEnd w:id="143"/>
    <w:p w:rsidR="00151771" w:rsidRDefault="00151771" w:rsidP="00B75ED0">
      <w:pPr>
        <w:spacing w:before="120"/>
        <w:rPr>
          <w:szCs w:val="24"/>
        </w:rPr>
      </w:pPr>
      <w:r w:rsidRPr="00AA1E90">
        <w:rPr>
          <w:szCs w:val="24"/>
        </w:rPr>
        <w:t xml:space="preserve">Общая площадь поселения </w:t>
      </w:r>
      <w:r>
        <w:rPr>
          <w:color w:val="000000"/>
          <w:shd w:val="clear" w:color="auto" w:fill="FFFFFF"/>
        </w:rPr>
        <w:t>222,48</w:t>
      </w:r>
      <w:r w:rsidRPr="00AA1E90">
        <w:rPr>
          <w:szCs w:val="24"/>
        </w:rPr>
        <w:t xml:space="preserve"> кв.</w:t>
      </w:r>
      <w:r>
        <w:rPr>
          <w:szCs w:val="24"/>
        </w:rPr>
        <w:t xml:space="preserve"> </w:t>
      </w:r>
      <w:r w:rsidRPr="00AA1E90">
        <w:rPr>
          <w:szCs w:val="24"/>
        </w:rPr>
        <w:t>км.</w:t>
      </w:r>
      <w:r>
        <w:rPr>
          <w:szCs w:val="24"/>
        </w:rPr>
        <w:t xml:space="preserve"> Численность населения Пинеровского МО</w:t>
      </w:r>
      <w:r w:rsidRPr="00867AF1">
        <w:rPr>
          <w:szCs w:val="24"/>
        </w:rPr>
        <w:t xml:space="preserve"> составляла по данным статистики</w:t>
      </w:r>
      <w:r>
        <w:rPr>
          <w:szCs w:val="24"/>
        </w:rPr>
        <w:t xml:space="preserve"> на начало 2020 года</w:t>
      </w:r>
      <w:r w:rsidRPr="00867AF1">
        <w:rPr>
          <w:szCs w:val="24"/>
        </w:rPr>
        <w:t xml:space="preserve"> </w:t>
      </w:r>
      <w:r>
        <w:rPr>
          <w:szCs w:val="24"/>
        </w:rPr>
        <w:t>3977</w:t>
      </w:r>
      <w:r w:rsidRPr="00B45118">
        <w:rPr>
          <w:szCs w:val="24"/>
        </w:rPr>
        <w:t xml:space="preserve"> </w:t>
      </w:r>
      <w:r w:rsidRPr="00867AF1">
        <w:rPr>
          <w:szCs w:val="24"/>
        </w:rPr>
        <w:t>человек</w:t>
      </w:r>
      <w:r>
        <w:rPr>
          <w:szCs w:val="24"/>
        </w:rPr>
        <w:t xml:space="preserve"> (в том числе чи</w:t>
      </w:r>
      <w:r>
        <w:rPr>
          <w:szCs w:val="24"/>
        </w:rPr>
        <w:t>с</w:t>
      </w:r>
      <w:r>
        <w:rPr>
          <w:szCs w:val="24"/>
        </w:rPr>
        <w:t>ленность городского населения 3409 чел., численность сельского населения 574 чел.). Плотность населения 17,9 чел./кв. м.</w:t>
      </w:r>
    </w:p>
    <w:p w:rsidR="00151771" w:rsidRDefault="00151771" w:rsidP="00D5048E">
      <w:pPr>
        <w:spacing w:before="120" w:after="120"/>
        <w:ind w:firstLine="0"/>
        <w:jc w:val="center"/>
        <w:rPr>
          <w:szCs w:val="24"/>
        </w:rPr>
      </w:pPr>
      <w:bookmarkStart w:id="144" w:name="OLE_LINK30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U+uI3gAAAAUBAAAPAAAAZHJzL2Rvd25y&#10;ZXYueG1sTI/NTsMwEITvSLyDtUhcEHXaAIWQTYX4O1T0QEHi6sbbJBCvQ+y2KU/PwgUuI41mNfNt&#10;Phtcq7bUh8YzwniUgCIuvW24Qnh9eTi9BBWiYWtaz4SwpwCz4vAgN5n1O36m7TJWSko4ZAahjrHL&#10;tA5lTc6Eke+IJVv73pkotq+07c1Oyl2rJ0lyoZ1pWBZq09FtTeXHcuMQPh/3QU/vntZX6djOv+5P&#10;Fm/z9wXi8dFwcw0q0hD/juEHX9ChEKaV37ANqkWQR+KvSjadpGJXCGdpeg66yPV/+uIb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">
            <v:imagedata r:id="rId8" o:title=""/>
            <o:lock v:ext="edit" aspectratio="f"/>
          </v:shape>
        </w:pict>
      </w:r>
    </w:p>
    <w:p w:rsidR="00151771" w:rsidRDefault="00151771" w:rsidP="00D5048E">
      <w:pPr>
        <w:spacing w:after="120"/>
        <w:ind w:firstLine="0"/>
        <w:jc w:val="center"/>
        <w:rPr>
          <w:b/>
          <w:i/>
          <w:szCs w:val="24"/>
        </w:rPr>
      </w:pPr>
      <w:r w:rsidRPr="00867AF1">
        <w:rPr>
          <w:b/>
          <w:i/>
          <w:szCs w:val="24"/>
        </w:rPr>
        <w:t xml:space="preserve">Рисунок 2.1 Динамика численности населения </w:t>
      </w:r>
      <w:bookmarkStart w:id="145" w:name="OLE_LINK320"/>
      <w:bookmarkStart w:id="146" w:name="OLE_LINK321"/>
      <w:bookmarkStart w:id="147" w:name="OLE_LINK322"/>
      <w:r>
        <w:rPr>
          <w:b/>
          <w:i/>
          <w:szCs w:val="24"/>
        </w:rPr>
        <w:t>Пинеровского муниципального образ</w:t>
      </w:r>
      <w:r>
        <w:rPr>
          <w:b/>
          <w:i/>
          <w:szCs w:val="24"/>
        </w:rPr>
        <w:t>о</w:t>
      </w:r>
      <w:r>
        <w:rPr>
          <w:b/>
          <w:i/>
          <w:szCs w:val="24"/>
        </w:rPr>
        <w:t xml:space="preserve">вания </w:t>
      </w:r>
      <w:bookmarkEnd w:id="145"/>
      <w:bookmarkEnd w:id="146"/>
      <w:bookmarkEnd w:id="147"/>
      <w:r>
        <w:rPr>
          <w:b/>
          <w:i/>
          <w:szCs w:val="24"/>
        </w:rPr>
        <w:t>Балашовского муниципального района</w:t>
      </w:r>
      <w:r w:rsidRPr="00867AF1">
        <w:rPr>
          <w:b/>
          <w:i/>
          <w:szCs w:val="24"/>
        </w:rPr>
        <w:t xml:space="preserve"> в </w:t>
      </w:r>
      <w:r>
        <w:rPr>
          <w:b/>
          <w:i/>
          <w:szCs w:val="24"/>
        </w:rPr>
        <w:t>2015</w:t>
      </w:r>
      <w:r w:rsidRPr="00867AF1">
        <w:rPr>
          <w:b/>
          <w:i/>
          <w:szCs w:val="24"/>
        </w:rPr>
        <w:t>-</w:t>
      </w:r>
      <w:r>
        <w:rPr>
          <w:b/>
          <w:i/>
          <w:szCs w:val="24"/>
        </w:rPr>
        <w:t>2020</w:t>
      </w:r>
      <w:r w:rsidRPr="00867AF1">
        <w:rPr>
          <w:b/>
          <w:i/>
          <w:szCs w:val="24"/>
        </w:rPr>
        <w:t xml:space="preserve"> гг.</w:t>
      </w:r>
      <w:r>
        <w:rPr>
          <w:b/>
          <w:i/>
          <w:szCs w:val="24"/>
        </w:rPr>
        <w:t xml:space="preserve"> (данные на начало года)</w:t>
      </w:r>
    </w:p>
    <w:p w:rsidR="00151771" w:rsidRDefault="00151771" w:rsidP="00001CB2">
      <w:pPr>
        <w:rPr>
          <w:szCs w:val="24"/>
        </w:rPr>
      </w:pPr>
      <w:r w:rsidRPr="00867AF1">
        <w:rPr>
          <w:szCs w:val="24"/>
        </w:rPr>
        <w:t xml:space="preserve">Численность населения </w:t>
      </w:r>
      <w:r>
        <w:rPr>
          <w:szCs w:val="24"/>
        </w:rPr>
        <w:t>Пинеровского МО</w:t>
      </w:r>
      <w:r w:rsidRPr="00867AF1">
        <w:rPr>
          <w:szCs w:val="24"/>
        </w:rPr>
        <w:t xml:space="preserve"> характеризуется </w:t>
      </w:r>
      <w:r>
        <w:rPr>
          <w:szCs w:val="24"/>
        </w:rPr>
        <w:t>сокращением. За п</w:t>
      </w:r>
      <w:r>
        <w:rPr>
          <w:szCs w:val="24"/>
        </w:rPr>
        <w:t>о</w:t>
      </w:r>
      <w:r>
        <w:rPr>
          <w:szCs w:val="24"/>
        </w:rPr>
        <w:t>следние пять лет численность населения городского поселения уменьшилась на 117 чел. (на 2,8%).</w:t>
      </w:r>
    </w:p>
    <w:p w:rsidR="00151771" w:rsidRPr="00E81335" w:rsidRDefault="00151771" w:rsidP="00C554F5">
      <w:pPr>
        <w:pStyle w:val="Heading3"/>
        <w:numPr>
          <w:ilvl w:val="2"/>
          <w:numId w:val="23"/>
        </w:numPr>
        <w:ind w:left="0" w:hanging="11"/>
      </w:pPr>
      <w:bookmarkStart w:id="148" w:name="_Toc479953576"/>
      <w:bookmarkStart w:id="149" w:name="_Toc513541980"/>
      <w:bookmarkStart w:id="150" w:name="_Toc514157093"/>
      <w:bookmarkStart w:id="151" w:name="_Toc46259340"/>
      <w:r w:rsidRPr="00E81335">
        <w:t>Дифференциация проектируемой территории для целей разработки местных нормативов градостроительного проектирования</w:t>
      </w:r>
      <w:bookmarkEnd w:id="148"/>
      <w:bookmarkEnd w:id="149"/>
      <w:bookmarkEnd w:id="150"/>
      <w:bookmarkEnd w:id="151"/>
      <w:r w:rsidRPr="00E81335">
        <w:t xml:space="preserve"> </w:t>
      </w:r>
    </w:p>
    <w:p w:rsidR="00151771" w:rsidRPr="0007180C" w:rsidRDefault="00151771" w:rsidP="006C168E">
      <w:pPr>
        <w:rPr>
          <w:szCs w:val="24"/>
        </w:rPr>
      </w:pPr>
      <w:r w:rsidRPr="0007180C">
        <w:rPr>
          <w:szCs w:val="24"/>
        </w:rPr>
        <w:t xml:space="preserve">В качестве факторов дифференциации </w:t>
      </w:r>
      <w:r>
        <w:rPr>
          <w:szCs w:val="24"/>
        </w:rPr>
        <w:t>проектируемой территории Пинеровского</w:t>
      </w:r>
      <w:r w:rsidRPr="0007180C">
        <w:rPr>
          <w:szCs w:val="24"/>
        </w:rPr>
        <w:t xml:space="preserve"> </w:t>
      </w:r>
      <w:r>
        <w:t>МО Балашовского</w:t>
      </w:r>
      <w:r>
        <w:rPr>
          <w:szCs w:val="24"/>
        </w:rPr>
        <w:t xml:space="preserve"> муниципального района</w:t>
      </w:r>
      <w:r w:rsidRPr="0007180C">
        <w:rPr>
          <w:szCs w:val="24"/>
        </w:rPr>
        <w:t xml:space="preserve"> для установления значений расчетных показ</w:t>
      </w:r>
      <w:r w:rsidRPr="0007180C">
        <w:rPr>
          <w:szCs w:val="24"/>
        </w:rPr>
        <w:t>а</w:t>
      </w:r>
      <w:r w:rsidRPr="0007180C">
        <w:rPr>
          <w:szCs w:val="24"/>
        </w:rPr>
        <w:t xml:space="preserve">телей в МНГП определены: </w:t>
      </w:r>
    </w:p>
    <w:p w:rsidR="00151771" w:rsidRPr="0007180C" w:rsidRDefault="00151771" w:rsidP="006C168E">
      <w:pPr>
        <w:pStyle w:val="ListParagraph"/>
        <w:numPr>
          <w:ilvl w:val="0"/>
          <w:numId w:val="29"/>
        </w:numPr>
        <w:rPr>
          <w:szCs w:val="24"/>
        </w:rPr>
      </w:pPr>
      <w:r w:rsidRPr="0007180C">
        <w:rPr>
          <w:szCs w:val="24"/>
        </w:rPr>
        <w:t xml:space="preserve">численность населения; </w:t>
      </w:r>
    </w:p>
    <w:p w:rsidR="00151771" w:rsidRPr="0007180C" w:rsidRDefault="00151771" w:rsidP="006C168E">
      <w:pPr>
        <w:pStyle w:val="ListParagraph"/>
        <w:numPr>
          <w:ilvl w:val="0"/>
          <w:numId w:val="29"/>
        </w:numPr>
        <w:rPr>
          <w:szCs w:val="24"/>
        </w:rPr>
      </w:pPr>
      <w:r w:rsidRPr="0007180C">
        <w:rPr>
          <w:szCs w:val="24"/>
        </w:rPr>
        <w:t xml:space="preserve">вид (категория) населенного пункта. </w:t>
      </w:r>
    </w:p>
    <w:p w:rsidR="00151771" w:rsidRPr="0077453F" w:rsidRDefault="00151771" w:rsidP="00B75ED0">
      <w:pPr>
        <w:keepNext/>
        <w:spacing w:before="120"/>
        <w:jc w:val="right"/>
        <w:rPr>
          <w:b/>
          <w:i/>
          <w:szCs w:val="24"/>
        </w:rPr>
      </w:pPr>
      <w:r w:rsidRPr="0077453F">
        <w:rPr>
          <w:b/>
          <w:i/>
          <w:szCs w:val="24"/>
        </w:rPr>
        <w:t xml:space="preserve">Таблица </w:t>
      </w:r>
      <w:r>
        <w:rPr>
          <w:b/>
          <w:i/>
          <w:szCs w:val="24"/>
        </w:rPr>
        <w:t>2</w:t>
      </w:r>
      <w:r w:rsidRPr="0077453F">
        <w:rPr>
          <w:b/>
          <w:i/>
          <w:szCs w:val="24"/>
        </w:rPr>
        <w:t>.</w:t>
      </w:r>
      <w:r>
        <w:rPr>
          <w:b/>
          <w:i/>
          <w:szCs w:val="24"/>
        </w:rPr>
        <w:t>1</w:t>
      </w:r>
    </w:p>
    <w:p w:rsidR="00151771" w:rsidRPr="0077453F" w:rsidRDefault="00151771" w:rsidP="00B75ED0">
      <w:pPr>
        <w:keepNext/>
        <w:spacing w:after="120"/>
        <w:ind w:firstLine="0"/>
        <w:jc w:val="center"/>
        <w:rPr>
          <w:b/>
          <w:i/>
          <w:lang w:eastAsia="ar-SA"/>
        </w:rPr>
      </w:pPr>
      <w:r w:rsidRPr="0077453F">
        <w:rPr>
          <w:b/>
          <w:i/>
          <w:lang w:eastAsia="ar-SA"/>
        </w:rPr>
        <w:t xml:space="preserve">Дифференциация </w:t>
      </w:r>
      <w:r>
        <w:rPr>
          <w:b/>
          <w:i/>
          <w:lang w:eastAsia="ar-SA"/>
        </w:rPr>
        <w:t>населенных пунктов</w:t>
      </w:r>
      <w:r w:rsidRPr="0077453F">
        <w:rPr>
          <w:b/>
          <w:i/>
          <w:lang w:eastAsia="ar-SA"/>
        </w:rPr>
        <w:t xml:space="preserve">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3685"/>
        <w:gridCol w:w="3686"/>
      </w:tblGrid>
      <w:tr w:rsidR="00151771" w:rsidRPr="003350AB" w:rsidTr="009B42B0">
        <w:trPr>
          <w:trHeight w:val="319"/>
        </w:trPr>
        <w:tc>
          <w:tcPr>
            <w:tcW w:w="2093" w:type="dxa"/>
            <w:vMerge w:val="restart"/>
            <w:shd w:val="clear" w:color="auto" w:fill="D9D9D9"/>
          </w:tcPr>
          <w:p w:rsidR="00151771" w:rsidRPr="003350AB" w:rsidRDefault="00151771" w:rsidP="009B42B0">
            <w:pPr>
              <w:pStyle w:val="Default"/>
              <w:keepNext/>
              <w:jc w:val="center"/>
              <w:rPr>
                <w:i/>
              </w:rPr>
            </w:pPr>
            <w:r w:rsidRPr="003350AB">
              <w:rPr>
                <w:b/>
                <w:bCs/>
                <w:i/>
              </w:rPr>
              <w:t>Группы населе</w:t>
            </w:r>
            <w:r w:rsidRPr="003350AB">
              <w:rPr>
                <w:b/>
                <w:bCs/>
                <w:i/>
              </w:rPr>
              <w:t>н</w:t>
            </w:r>
            <w:r w:rsidRPr="003350AB">
              <w:rPr>
                <w:b/>
                <w:bCs/>
                <w:i/>
              </w:rPr>
              <w:t>ных пунктов</w:t>
            </w:r>
          </w:p>
        </w:tc>
        <w:tc>
          <w:tcPr>
            <w:tcW w:w="7371" w:type="dxa"/>
            <w:gridSpan w:val="2"/>
            <w:shd w:val="clear" w:color="auto" w:fill="D9D9D9"/>
          </w:tcPr>
          <w:p w:rsidR="00151771" w:rsidRPr="003350AB" w:rsidRDefault="00151771" w:rsidP="009B42B0">
            <w:pPr>
              <w:pStyle w:val="Default"/>
              <w:keepNext/>
              <w:jc w:val="center"/>
              <w:rPr>
                <w:i/>
              </w:rPr>
            </w:pPr>
            <w:r w:rsidRPr="003350AB">
              <w:rPr>
                <w:b/>
                <w:bCs/>
                <w:i/>
              </w:rPr>
              <w:t>Численность населения, тыс. человек</w:t>
            </w:r>
          </w:p>
        </w:tc>
      </w:tr>
      <w:tr w:rsidR="00151771" w:rsidRPr="003350AB" w:rsidTr="009B42B0">
        <w:trPr>
          <w:trHeight w:val="319"/>
        </w:trPr>
        <w:tc>
          <w:tcPr>
            <w:tcW w:w="2093" w:type="dxa"/>
            <w:vMerge/>
            <w:shd w:val="clear" w:color="auto" w:fill="D9D9D9"/>
          </w:tcPr>
          <w:p w:rsidR="00151771" w:rsidRPr="003350AB" w:rsidRDefault="00151771" w:rsidP="009B42B0">
            <w:pPr>
              <w:pStyle w:val="Default"/>
              <w:keepNext/>
              <w:jc w:val="center"/>
              <w:rPr>
                <w:b/>
                <w:bCs/>
                <w:i/>
              </w:rPr>
            </w:pPr>
          </w:p>
        </w:tc>
        <w:tc>
          <w:tcPr>
            <w:tcW w:w="3685" w:type="dxa"/>
            <w:shd w:val="clear" w:color="auto" w:fill="D9D9D9"/>
          </w:tcPr>
          <w:p w:rsidR="00151771" w:rsidRPr="003350AB" w:rsidRDefault="00151771" w:rsidP="009B42B0">
            <w:pPr>
              <w:pStyle w:val="Default"/>
              <w:keepNext/>
              <w:jc w:val="center"/>
              <w:rPr>
                <w:b/>
                <w:bCs/>
                <w:i/>
              </w:rPr>
            </w:pPr>
            <w:r w:rsidRPr="003350AB">
              <w:rPr>
                <w:b/>
                <w:bCs/>
                <w:i/>
              </w:rPr>
              <w:t>Городские населенные пункты</w:t>
            </w:r>
          </w:p>
        </w:tc>
        <w:tc>
          <w:tcPr>
            <w:tcW w:w="3686" w:type="dxa"/>
            <w:shd w:val="clear" w:color="auto" w:fill="D9D9D9"/>
          </w:tcPr>
          <w:p w:rsidR="00151771" w:rsidRPr="003350AB" w:rsidRDefault="00151771" w:rsidP="009B42B0">
            <w:pPr>
              <w:pStyle w:val="Default"/>
              <w:keepNext/>
              <w:jc w:val="center"/>
              <w:rPr>
                <w:b/>
                <w:bCs/>
                <w:i/>
              </w:rPr>
            </w:pPr>
            <w:r w:rsidRPr="003350AB">
              <w:rPr>
                <w:b/>
                <w:bCs/>
                <w:i/>
              </w:rPr>
              <w:t>Сельские населенные пункты</w:t>
            </w:r>
          </w:p>
        </w:tc>
      </w:tr>
      <w:tr w:rsidR="00151771" w:rsidRPr="003350AB" w:rsidTr="009B42B0">
        <w:trPr>
          <w:trHeight w:val="319"/>
        </w:trPr>
        <w:tc>
          <w:tcPr>
            <w:tcW w:w="2093" w:type="dxa"/>
            <w:shd w:val="clear" w:color="auto" w:fill="F2F2F2"/>
          </w:tcPr>
          <w:p w:rsidR="00151771" w:rsidRPr="003350AB" w:rsidRDefault="00151771" w:rsidP="009B42B0">
            <w:pPr>
              <w:pStyle w:val="Default"/>
            </w:pPr>
            <w:r w:rsidRPr="003350AB">
              <w:t>Средние</w:t>
            </w:r>
          </w:p>
        </w:tc>
        <w:tc>
          <w:tcPr>
            <w:tcW w:w="3685" w:type="dxa"/>
          </w:tcPr>
          <w:p w:rsidR="00151771" w:rsidRPr="003350AB" w:rsidRDefault="00151771" w:rsidP="009B42B0">
            <w:pPr>
              <w:pStyle w:val="Default"/>
              <w:jc w:val="center"/>
            </w:pPr>
            <w:r w:rsidRPr="003350AB">
              <w:t>-</w:t>
            </w:r>
          </w:p>
        </w:tc>
        <w:tc>
          <w:tcPr>
            <w:tcW w:w="3686" w:type="dxa"/>
          </w:tcPr>
          <w:p w:rsidR="00151771" w:rsidRPr="003350AB" w:rsidRDefault="00151771" w:rsidP="009B42B0">
            <w:pPr>
              <w:pStyle w:val="Default"/>
              <w:jc w:val="center"/>
            </w:pPr>
            <w:r w:rsidRPr="003350AB">
              <w:t>от 0,2 до 1 (село Алмазово)</w:t>
            </w:r>
          </w:p>
        </w:tc>
      </w:tr>
      <w:tr w:rsidR="00151771" w:rsidRPr="003350AB" w:rsidTr="009B42B0">
        <w:trPr>
          <w:trHeight w:val="319"/>
        </w:trPr>
        <w:tc>
          <w:tcPr>
            <w:tcW w:w="2093" w:type="dxa"/>
            <w:shd w:val="clear" w:color="auto" w:fill="F2F2F2"/>
          </w:tcPr>
          <w:p w:rsidR="00151771" w:rsidRPr="003350AB" w:rsidRDefault="00151771" w:rsidP="009B42B0">
            <w:pPr>
              <w:pStyle w:val="Default"/>
            </w:pPr>
            <w:r w:rsidRPr="003350AB">
              <w:t>Малые</w:t>
            </w:r>
          </w:p>
        </w:tc>
        <w:tc>
          <w:tcPr>
            <w:tcW w:w="3685" w:type="dxa"/>
          </w:tcPr>
          <w:p w:rsidR="00151771" w:rsidRPr="003350AB" w:rsidRDefault="00151771" w:rsidP="009B42B0">
            <w:pPr>
              <w:pStyle w:val="Default"/>
              <w:jc w:val="center"/>
            </w:pPr>
            <w:r w:rsidRPr="003350AB">
              <w:t>до 50 (р.п. Пинеровка)</w:t>
            </w:r>
          </w:p>
        </w:tc>
        <w:tc>
          <w:tcPr>
            <w:tcW w:w="3686" w:type="dxa"/>
          </w:tcPr>
          <w:p w:rsidR="00151771" w:rsidRPr="003350AB" w:rsidRDefault="00151771" w:rsidP="00CC5334">
            <w:pPr>
              <w:pStyle w:val="Default"/>
              <w:jc w:val="center"/>
            </w:pPr>
            <w:r w:rsidRPr="003350AB">
              <w:t>до 0,2 (деревня Никольевка, село Лопатино)</w:t>
            </w:r>
          </w:p>
        </w:tc>
      </w:tr>
    </w:tbl>
    <w:p w:rsidR="00151771" w:rsidRDefault="00151771" w:rsidP="00CC5334">
      <w:pPr>
        <w:spacing w:before="120"/>
        <w:rPr>
          <w:szCs w:val="24"/>
        </w:rPr>
      </w:pPr>
      <w:r>
        <w:rPr>
          <w:szCs w:val="24"/>
        </w:rPr>
        <w:t>Рабочий поселок Пинеровка</w:t>
      </w:r>
      <w:r w:rsidRPr="00722162">
        <w:rPr>
          <w:szCs w:val="24"/>
        </w:rPr>
        <w:t xml:space="preserve"> </w:t>
      </w:r>
      <w:r w:rsidRPr="0006279A">
        <w:rPr>
          <w:szCs w:val="24"/>
        </w:rPr>
        <w:t>согласно таблице 1 п. 4.4 СП 42.13330.2011 «Град</w:t>
      </w:r>
      <w:r w:rsidRPr="0006279A">
        <w:rPr>
          <w:szCs w:val="24"/>
        </w:rPr>
        <w:t>о</w:t>
      </w:r>
      <w:r w:rsidRPr="0006279A">
        <w:rPr>
          <w:szCs w:val="24"/>
        </w:rPr>
        <w:t>строительство Планировка и застройка городских и сельских поселений. Актуализирова</w:t>
      </w:r>
      <w:r w:rsidRPr="0006279A">
        <w:rPr>
          <w:szCs w:val="24"/>
        </w:rPr>
        <w:t>н</w:t>
      </w:r>
      <w:r w:rsidRPr="0006279A">
        <w:rPr>
          <w:szCs w:val="24"/>
        </w:rPr>
        <w:t>ная редакция СНиП 2.07.01-89*»</w:t>
      </w:r>
      <w:r>
        <w:rPr>
          <w:szCs w:val="24"/>
        </w:rPr>
        <w:t xml:space="preserve"> относится к </w:t>
      </w:r>
      <w:r w:rsidRPr="005D20D2">
        <w:rPr>
          <w:b/>
          <w:szCs w:val="24"/>
        </w:rPr>
        <w:t>малым городам</w:t>
      </w:r>
      <w:r w:rsidRPr="00722162">
        <w:rPr>
          <w:szCs w:val="24"/>
        </w:rPr>
        <w:t>.</w:t>
      </w:r>
    </w:p>
    <w:p w:rsidR="00151771" w:rsidRPr="005D20D2" w:rsidRDefault="00151771" w:rsidP="00B75ED0">
      <w:pPr>
        <w:pStyle w:val="a7"/>
        <w:rPr>
          <w:lang w:val="ru-RU"/>
        </w:rPr>
      </w:pPr>
      <w:bookmarkStart w:id="152" w:name="OLE_LINK32"/>
      <w:bookmarkStart w:id="153" w:name="OLE_LINK33"/>
      <w:r>
        <w:rPr>
          <w:lang w:val="ru-RU"/>
        </w:rPr>
        <w:t>С</w:t>
      </w:r>
      <w:r w:rsidRPr="009B6003">
        <w:rPr>
          <w:lang w:val="ru-RU"/>
        </w:rPr>
        <w:t xml:space="preserve">ело </w:t>
      </w:r>
      <w:r>
        <w:rPr>
          <w:lang w:val="ru-RU"/>
        </w:rPr>
        <w:t>Алмазово</w:t>
      </w:r>
      <w:r w:rsidRPr="009B6003">
        <w:rPr>
          <w:lang w:val="ru-RU"/>
        </w:rPr>
        <w:t xml:space="preserve">, </w:t>
      </w:r>
      <w:bookmarkEnd w:id="152"/>
      <w:bookmarkEnd w:id="153"/>
      <w:r w:rsidRPr="00CC5334">
        <w:rPr>
          <w:lang w:val="ru-RU"/>
        </w:rPr>
        <w:t>деревня Никольевка, село Лопатино</w:t>
      </w:r>
      <w:r w:rsidRPr="00C52D43">
        <w:rPr>
          <w:lang w:val="ru-RU"/>
        </w:rPr>
        <w:t xml:space="preserve"> согласно таблице 1 п. 4.4 СП 42.13330.2011 «Градостроительство Планировка и </w:t>
      </w:r>
      <w:r w:rsidRPr="00C52D43">
        <w:rPr>
          <w:szCs w:val="23"/>
          <w:lang w:val="ru-RU"/>
        </w:rPr>
        <w:t>застройка</w:t>
      </w:r>
      <w:r w:rsidRPr="00C52D43">
        <w:rPr>
          <w:lang w:val="ru-RU"/>
        </w:rPr>
        <w:t xml:space="preserve"> городских и сельских пос</w:t>
      </w:r>
      <w:r w:rsidRPr="00C52D43">
        <w:rPr>
          <w:lang w:val="ru-RU"/>
        </w:rPr>
        <w:t>е</w:t>
      </w:r>
      <w:r w:rsidRPr="00C52D43">
        <w:rPr>
          <w:lang w:val="ru-RU"/>
        </w:rPr>
        <w:t xml:space="preserve">лений. </w:t>
      </w:r>
      <w:r w:rsidRPr="005D20D2">
        <w:rPr>
          <w:lang w:val="ru-RU"/>
        </w:rPr>
        <w:t>Актуализированная редакция СНиП 2.07.01-89*» относ</w:t>
      </w:r>
      <w:r>
        <w:rPr>
          <w:lang w:val="ru-RU"/>
        </w:rPr>
        <w:t>я</w:t>
      </w:r>
      <w:r w:rsidRPr="005D20D2">
        <w:rPr>
          <w:lang w:val="ru-RU"/>
        </w:rPr>
        <w:t xml:space="preserve">тся к </w:t>
      </w:r>
      <w:r w:rsidRPr="005D20D2">
        <w:rPr>
          <w:b/>
          <w:lang w:val="ru-RU"/>
        </w:rPr>
        <w:t>сельским населе</w:t>
      </w:r>
      <w:r w:rsidRPr="005D20D2">
        <w:rPr>
          <w:b/>
          <w:lang w:val="ru-RU"/>
        </w:rPr>
        <w:t>н</w:t>
      </w:r>
      <w:r w:rsidRPr="005D20D2">
        <w:rPr>
          <w:b/>
          <w:lang w:val="ru-RU"/>
        </w:rPr>
        <w:t>ным пунктам</w:t>
      </w:r>
      <w:r w:rsidRPr="005D20D2">
        <w:rPr>
          <w:lang w:val="ru-RU"/>
        </w:rPr>
        <w:t>.</w:t>
      </w:r>
    </w:p>
    <w:p w:rsidR="00151771" w:rsidRPr="00722162" w:rsidRDefault="00151771" w:rsidP="00C554F5">
      <w:pPr>
        <w:pStyle w:val="Heading3"/>
        <w:numPr>
          <w:ilvl w:val="2"/>
          <w:numId w:val="23"/>
        </w:numPr>
        <w:ind w:left="0" w:hanging="11"/>
      </w:pPr>
      <w:bookmarkStart w:id="154" w:name="_Toc490569814"/>
      <w:bookmarkStart w:id="155" w:name="_Toc498950412"/>
      <w:bookmarkStart w:id="156" w:name="_Toc514157094"/>
      <w:bookmarkStart w:id="157" w:name="_Toc46259341"/>
      <w:r w:rsidRPr="00722162">
        <w:t xml:space="preserve">Виды объектов </w:t>
      </w:r>
      <w:r>
        <w:t>местного значения городского поселения</w:t>
      </w:r>
      <w:r w:rsidRPr="00722162">
        <w:t>, для которых разрабатываются местные нормативы градостроительного проектирования</w:t>
      </w:r>
      <w:bookmarkEnd w:id="154"/>
      <w:bookmarkEnd w:id="155"/>
      <w:bookmarkEnd w:id="156"/>
      <w:bookmarkEnd w:id="157"/>
    </w:p>
    <w:p w:rsidR="00151771" w:rsidRDefault="00151771" w:rsidP="006C168E">
      <w:pPr>
        <w:pStyle w:val="a7"/>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rsidR="00151771" w:rsidRPr="00722162" w:rsidRDefault="00151771" w:rsidP="006C168E">
      <w:pPr>
        <w:pStyle w:val="a7"/>
        <w:rPr>
          <w:lang w:val="ru-RU"/>
        </w:rPr>
      </w:pPr>
      <w:r w:rsidRPr="00722162">
        <w:rPr>
          <w:lang w:val="ru-RU"/>
        </w:rPr>
        <w:t>Перечень объектов местного значения</w:t>
      </w:r>
      <w:r>
        <w:rPr>
          <w:lang w:val="ru-RU"/>
        </w:rPr>
        <w:t xml:space="preserve"> Пинеровского муниципального образования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w:t>
      </w:r>
      <w:r w:rsidRPr="00722162">
        <w:rPr>
          <w:lang w:val="ru-RU"/>
        </w:rPr>
        <w:t>о</w:t>
      </w:r>
      <w:r w:rsidRPr="00722162">
        <w:rPr>
          <w:lang w:val="ru-RU"/>
        </w:rPr>
        <w:t xml:space="preserve">декса Российской Федерации, ст. </w:t>
      </w:r>
      <w:r>
        <w:rPr>
          <w:lang w:val="ru-RU"/>
        </w:rPr>
        <w:t>14</w:t>
      </w:r>
      <w:r w:rsidRPr="00722162">
        <w:rPr>
          <w:lang w:val="ru-RU"/>
        </w:rPr>
        <w:t xml:space="preserve"> Федерального закона от 06.10.2003 </w:t>
      </w:r>
      <w:r>
        <w:rPr>
          <w:lang w:val="ru-RU"/>
        </w:rPr>
        <w:t>№ </w:t>
      </w:r>
      <w:r w:rsidRPr="00722162">
        <w:rPr>
          <w:lang w:val="ru-RU"/>
        </w:rPr>
        <w:t>131-ФЗ «Об общих принципах организации местного самоуправления в Российской Феде</w:t>
      </w:r>
      <w:r>
        <w:rPr>
          <w:lang w:val="ru-RU"/>
        </w:rPr>
        <w:t>рации»</w:t>
      </w:r>
      <w:r w:rsidRPr="00722162">
        <w:rPr>
          <w:lang w:val="ru-RU"/>
        </w:rPr>
        <w:t>, У</w:t>
      </w:r>
      <w:r w:rsidRPr="00722162">
        <w:rPr>
          <w:lang w:val="ru-RU"/>
        </w:rPr>
        <w:t>с</w:t>
      </w:r>
      <w:r w:rsidRPr="00722162">
        <w:rPr>
          <w:lang w:val="ru-RU"/>
        </w:rPr>
        <w:t xml:space="preserve">тава </w:t>
      </w:r>
      <w:r>
        <w:rPr>
          <w:lang w:val="ru-RU"/>
        </w:rPr>
        <w:t>Пинеровского муниципального образования Балашовского муниципального района</w:t>
      </w:r>
      <w:r w:rsidRPr="00722162">
        <w:rPr>
          <w:lang w:val="ru-RU"/>
        </w:rPr>
        <w:t>.</w:t>
      </w:r>
    </w:p>
    <w:p w:rsidR="00151771" w:rsidRDefault="00151771" w:rsidP="006C168E">
      <w:pPr>
        <w:pStyle w:val="a7"/>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Pr>
          <w:lang w:val="ru-RU"/>
        </w:rPr>
        <w:t>Пин</w:t>
      </w:r>
      <w:r>
        <w:rPr>
          <w:lang w:val="ru-RU"/>
        </w:rPr>
        <w:t>е</w:t>
      </w:r>
      <w:r>
        <w:rPr>
          <w:lang w:val="ru-RU"/>
        </w:rPr>
        <w:t>ровского муниципального образования</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местного значения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w:t>
      </w:r>
      <w:r w:rsidRPr="00722162">
        <w:rPr>
          <w:lang w:val="ru-RU"/>
        </w:rPr>
        <w:t>и</w:t>
      </w:r>
      <w:r w:rsidRPr="00722162">
        <w:rPr>
          <w:lang w:val="ru-RU"/>
        </w:rPr>
        <w:t>тельного кодекса Российской Федерации</w:t>
      </w:r>
      <w:r>
        <w:rPr>
          <w:lang w:val="ru-RU"/>
        </w:rPr>
        <w:t xml:space="preserve">, </w:t>
      </w:r>
      <w:r w:rsidRPr="00722162">
        <w:rPr>
          <w:szCs w:val="23"/>
          <w:lang w:val="ru-RU"/>
        </w:rPr>
        <w:t>относящиеся к областям:</w:t>
      </w:r>
    </w:p>
    <w:p w:rsidR="00151771" w:rsidRPr="00F34F55" w:rsidRDefault="00151771" w:rsidP="006C168E">
      <w:pPr>
        <w:pStyle w:val="a7"/>
        <w:rPr>
          <w:szCs w:val="23"/>
          <w:lang w:val="ru-RU"/>
        </w:rPr>
      </w:pPr>
      <w:r w:rsidRPr="00F34F55">
        <w:rPr>
          <w:szCs w:val="23"/>
          <w:lang w:val="ru-RU"/>
        </w:rPr>
        <w:t>а) электро-, тепло-, газо- и водоснабжение населения, водоотведение;</w:t>
      </w:r>
    </w:p>
    <w:p w:rsidR="00151771" w:rsidRPr="00F34F55" w:rsidRDefault="00151771" w:rsidP="006C168E">
      <w:pPr>
        <w:pStyle w:val="a7"/>
        <w:rPr>
          <w:szCs w:val="23"/>
          <w:lang w:val="ru-RU"/>
        </w:rPr>
      </w:pPr>
      <w:r w:rsidRPr="00F34F55">
        <w:rPr>
          <w:szCs w:val="23"/>
          <w:lang w:val="ru-RU"/>
        </w:rPr>
        <w:t>б) автомобильные дороги местного значения;</w:t>
      </w:r>
    </w:p>
    <w:p w:rsidR="00151771" w:rsidRPr="00F34F55" w:rsidRDefault="00151771" w:rsidP="006C168E">
      <w:pPr>
        <w:pStyle w:val="a7"/>
        <w:rPr>
          <w:szCs w:val="23"/>
          <w:lang w:val="ru-RU"/>
        </w:rPr>
      </w:pPr>
      <w:r w:rsidRPr="00F34F55">
        <w:rPr>
          <w:szCs w:val="23"/>
          <w:lang w:val="ru-RU"/>
        </w:rPr>
        <w:t>в) физическая культура и массовый спорт;</w:t>
      </w:r>
    </w:p>
    <w:p w:rsidR="00151771" w:rsidRDefault="00151771" w:rsidP="006C168E">
      <w:pPr>
        <w:pStyle w:val="a7"/>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151771" w:rsidRPr="00F34F55" w:rsidRDefault="00151771" w:rsidP="006C168E">
      <w:pPr>
        <w:pStyle w:val="a7"/>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 xml:space="preserve">лялись в соответствии с Уставом </w:t>
      </w:r>
      <w:r>
        <w:rPr>
          <w:lang w:val="ru-RU"/>
        </w:rPr>
        <w:t>Пинеровского муниципального образования</w:t>
      </w:r>
      <w:r>
        <w:rPr>
          <w:szCs w:val="23"/>
          <w:lang w:val="ru-RU"/>
        </w:rPr>
        <w:t>.</w:t>
      </w:r>
    </w:p>
    <w:p w:rsidR="00151771" w:rsidRDefault="00151771" w:rsidP="00C554F5">
      <w:pPr>
        <w:pStyle w:val="Heading2"/>
        <w:keepLines/>
        <w:numPr>
          <w:ilvl w:val="1"/>
          <w:numId w:val="23"/>
        </w:numPr>
        <w:ind w:left="0" w:firstLine="0"/>
      </w:pPr>
      <w:bookmarkStart w:id="158" w:name="_Toc46259342"/>
      <w:r>
        <w:t xml:space="preserve">Объекты местного значения городского поселения </w:t>
      </w:r>
      <w:bookmarkStart w:id="159" w:name="OLE_LINK314"/>
      <w:bookmarkStart w:id="160" w:name="OLE_LINK315"/>
      <w:bookmarkStart w:id="161" w:name="OLE_LINK316"/>
      <w:r>
        <w:t>в области электро-,</w:t>
      </w:r>
      <w:r>
        <w:br/>
        <w:t>тепло-, газо- и водоснабжения населения, водоотведения</w:t>
      </w:r>
      <w:bookmarkEnd w:id="158"/>
      <w:bookmarkEnd w:id="159"/>
      <w:bookmarkEnd w:id="160"/>
      <w:bookmarkEnd w:id="161"/>
    </w:p>
    <w:p w:rsidR="00151771" w:rsidRPr="00673852" w:rsidRDefault="00151771" w:rsidP="00E568DE">
      <w:pPr>
        <w:keepNext/>
        <w:spacing w:before="120"/>
        <w:jc w:val="right"/>
        <w:rPr>
          <w:b/>
          <w:i/>
        </w:rPr>
      </w:pPr>
      <w:r w:rsidRPr="00673852">
        <w:rPr>
          <w:b/>
          <w:i/>
        </w:rPr>
        <w:t>Таблица</w:t>
      </w:r>
      <w:r>
        <w:rPr>
          <w:b/>
          <w:i/>
        </w:rPr>
        <w:t xml:space="preserve"> 2.1</w:t>
      </w:r>
    </w:p>
    <w:p w:rsidR="00151771" w:rsidRDefault="00151771" w:rsidP="00E568DE">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27616C">
        <w:rPr>
          <w:b/>
          <w:i/>
        </w:rPr>
        <w:t>в области электро-, тепло-, газо- и во</w:t>
      </w:r>
      <w:r>
        <w:rPr>
          <w:b/>
          <w:i/>
        </w:rPr>
        <w:t>д</w:t>
      </w:r>
      <w:r w:rsidRPr="0027616C">
        <w:rPr>
          <w:b/>
          <w:i/>
        </w:rPr>
        <w:t>оснабжения населения, водоотведения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021"/>
        <w:gridCol w:w="2693"/>
        <w:gridCol w:w="5670"/>
      </w:tblGrid>
      <w:tr w:rsidR="00151771" w:rsidRPr="003350AB" w:rsidTr="003350AB">
        <w:trPr>
          <w:cantSplit/>
          <w:trHeight w:val="690"/>
          <w:tblHeader/>
        </w:trPr>
        <w:tc>
          <w:tcPr>
            <w:tcW w:w="1021" w:type="dxa"/>
            <w:shd w:val="clear" w:color="auto" w:fill="D9D9D9"/>
          </w:tcPr>
          <w:p w:rsidR="00151771" w:rsidRPr="003350AB" w:rsidRDefault="00151771" w:rsidP="003350AB">
            <w:pPr>
              <w:pStyle w:val="a7"/>
              <w:keepNext/>
              <w:spacing w:after="40"/>
              <w:ind w:firstLine="0"/>
              <w:jc w:val="center"/>
              <w:rPr>
                <w:b/>
                <w:i/>
                <w:sz w:val="20"/>
                <w:szCs w:val="20"/>
                <w:lang w:val="ru-RU"/>
              </w:rPr>
            </w:pPr>
            <w:bookmarkStart w:id="162" w:name="OLE_LINK174"/>
            <w:bookmarkStart w:id="163" w:name="OLE_LINK175"/>
            <w:bookmarkStart w:id="164" w:name="OLE_LINK176"/>
            <w:r w:rsidRPr="003350AB">
              <w:rPr>
                <w:b/>
                <w:i/>
                <w:sz w:val="20"/>
                <w:szCs w:val="20"/>
                <w:lang w:val="ru-RU"/>
              </w:rPr>
              <w:t>Наимен</w:t>
            </w:r>
            <w:r w:rsidRPr="003350AB">
              <w:rPr>
                <w:b/>
                <w:i/>
                <w:sz w:val="20"/>
                <w:szCs w:val="20"/>
                <w:lang w:val="ru-RU"/>
              </w:rPr>
              <w:t>о</w:t>
            </w:r>
            <w:r w:rsidRPr="003350AB">
              <w:rPr>
                <w:b/>
                <w:i/>
                <w:sz w:val="20"/>
                <w:szCs w:val="20"/>
                <w:lang w:val="ru-RU"/>
              </w:rPr>
              <w:t>вание вида объекта</w:t>
            </w:r>
          </w:p>
        </w:tc>
        <w:tc>
          <w:tcPr>
            <w:tcW w:w="2693" w:type="dxa"/>
            <w:shd w:val="clear" w:color="auto" w:fill="D9D9D9"/>
          </w:tcPr>
          <w:p w:rsidR="00151771" w:rsidRPr="003350AB" w:rsidRDefault="00151771" w:rsidP="003350AB">
            <w:pPr>
              <w:pStyle w:val="a7"/>
              <w:keepNext/>
              <w:spacing w:after="40"/>
              <w:ind w:firstLine="0"/>
              <w:jc w:val="center"/>
              <w:rPr>
                <w:b/>
                <w:i/>
                <w:sz w:val="20"/>
                <w:szCs w:val="20"/>
                <w:lang w:val="ru-RU"/>
              </w:rPr>
            </w:pPr>
            <w:r w:rsidRPr="003350AB">
              <w:rPr>
                <w:b/>
                <w:i/>
                <w:sz w:val="20"/>
                <w:szCs w:val="20"/>
                <w:lang w:val="ru-RU"/>
              </w:rPr>
              <w:t>Тип расчетного показателя</w:t>
            </w:r>
          </w:p>
        </w:tc>
        <w:tc>
          <w:tcPr>
            <w:tcW w:w="5670" w:type="dxa"/>
            <w:shd w:val="clear" w:color="auto" w:fill="D9D9D9"/>
          </w:tcPr>
          <w:p w:rsidR="00151771" w:rsidRPr="003350AB" w:rsidRDefault="00151771" w:rsidP="003350AB">
            <w:pPr>
              <w:pStyle w:val="a7"/>
              <w:keepNext/>
              <w:spacing w:after="40"/>
              <w:ind w:firstLine="0"/>
              <w:jc w:val="center"/>
              <w:rPr>
                <w:b/>
                <w:i/>
                <w:sz w:val="20"/>
                <w:szCs w:val="20"/>
                <w:lang w:val="ru-RU"/>
              </w:rPr>
            </w:pPr>
            <w:r w:rsidRPr="003350AB">
              <w:rPr>
                <w:b/>
                <w:i/>
                <w:sz w:val="20"/>
                <w:szCs w:val="20"/>
                <w:lang w:val="ru-RU"/>
              </w:rPr>
              <w:t>Обоснование расчетного показателя</w:t>
            </w:r>
          </w:p>
        </w:tc>
      </w:tr>
      <w:tr w:rsidR="00151771" w:rsidRPr="003350AB" w:rsidTr="003350AB">
        <w:trPr>
          <w:cantSplit/>
        </w:trPr>
        <w:tc>
          <w:tcPr>
            <w:tcW w:w="1021" w:type="dxa"/>
            <w:vMerge w:val="restart"/>
            <w:shd w:val="clear" w:color="auto" w:fill="F2F2F2"/>
          </w:tcPr>
          <w:p w:rsidR="00151771" w:rsidRPr="003350AB" w:rsidRDefault="00151771" w:rsidP="003350AB">
            <w:pPr>
              <w:pStyle w:val="a7"/>
              <w:spacing w:after="40"/>
              <w:ind w:firstLine="0"/>
              <w:rPr>
                <w:sz w:val="20"/>
                <w:szCs w:val="20"/>
                <w:lang w:val="ru-RU"/>
              </w:rPr>
            </w:pPr>
            <w:r w:rsidRPr="003350AB">
              <w:rPr>
                <w:sz w:val="20"/>
                <w:szCs w:val="20"/>
                <w:lang w:val="ru-RU"/>
              </w:rPr>
              <w:t>Объекты электр</w:t>
            </w:r>
            <w:r w:rsidRPr="003350AB">
              <w:rPr>
                <w:sz w:val="20"/>
                <w:szCs w:val="20"/>
                <w:lang w:val="ru-RU"/>
              </w:rPr>
              <w:t>о</w:t>
            </w:r>
            <w:r w:rsidRPr="003350AB">
              <w:rPr>
                <w:sz w:val="20"/>
                <w:szCs w:val="20"/>
                <w:lang w:val="ru-RU"/>
              </w:rPr>
              <w:t>снабжения</w:t>
            </w:r>
          </w:p>
        </w:tc>
        <w:tc>
          <w:tcPr>
            <w:tcW w:w="2693" w:type="dxa"/>
          </w:tcPr>
          <w:p w:rsidR="00151771" w:rsidRPr="003350AB" w:rsidRDefault="00151771" w:rsidP="003350AB">
            <w:pPr>
              <w:pStyle w:val="a7"/>
              <w:spacing w:after="40"/>
              <w:ind w:firstLine="0"/>
              <w:jc w:val="left"/>
              <w:rPr>
                <w:sz w:val="20"/>
                <w:szCs w:val="20"/>
                <w:lang w:val="ru-RU"/>
              </w:rPr>
            </w:pPr>
            <w:r w:rsidRPr="003350AB">
              <w:rPr>
                <w:sz w:val="20"/>
                <w:szCs w:val="20"/>
                <w:lang w:val="ru-RU"/>
              </w:rPr>
              <w:t>Расчетный показатель мин</w:t>
            </w:r>
            <w:r w:rsidRPr="003350AB">
              <w:rPr>
                <w:sz w:val="20"/>
                <w:szCs w:val="20"/>
                <w:lang w:val="ru-RU"/>
              </w:rPr>
              <w:t>и</w:t>
            </w:r>
            <w:r w:rsidRPr="003350AB">
              <w:rPr>
                <w:sz w:val="20"/>
                <w:szCs w:val="20"/>
                <w:lang w:val="ru-RU"/>
              </w:rPr>
              <w:t>мально допустимого уровня обеспеченности</w:t>
            </w:r>
          </w:p>
        </w:tc>
        <w:tc>
          <w:tcPr>
            <w:tcW w:w="5670" w:type="dxa"/>
          </w:tcPr>
          <w:p w:rsidR="00151771" w:rsidRPr="003350AB" w:rsidRDefault="00151771" w:rsidP="003350AB">
            <w:pPr>
              <w:pStyle w:val="a7"/>
              <w:spacing w:after="40"/>
              <w:ind w:firstLine="0"/>
              <w:jc w:val="left"/>
              <w:rPr>
                <w:sz w:val="20"/>
                <w:szCs w:val="20"/>
                <w:lang w:val="ru-RU"/>
              </w:rPr>
            </w:pPr>
            <w:r w:rsidRPr="003350AB">
              <w:rPr>
                <w:sz w:val="20"/>
                <w:szCs w:val="20"/>
                <w:lang w:val="ru-RU"/>
              </w:rPr>
              <w:t>Объем электропотребления принят 2400 кВт ч/год на 1 чел. с</w:t>
            </w:r>
            <w:r w:rsidRPr="003350AB">
              <w:rPr>
                <w:sz w:val="20"/>
                <w:szCs w:val="20"/>
                <w:lang w:val="ru-RU"/>
              </w:rPr>
              <w:t>о</w:t>
            </w:r>
            <w:r w:rsidRPr="003350AB">
              <w:rPr>
                <w:sz w:val="20"/>
                <w:szCs w:val="20"/>
                <w:lang w:val="ru-RU"/>
              </w:rPr>
              <w:t>гласно таблице 1.2.1(1) РНГП Саратовской области.</w:t>
            </w:r>
          </w:p>
          <w:p w:rsidR="00151771" w:rsidRPr="003350AB" w:rsidRDefault="00151771" w:rsidP="003350AB">
            <w:pPr>
              <w:pStyle w:val="a7"/>
              <w:spacing w:after="40"/>
              <w:ind w:firstLine="0"/>
              <w:jc w:val="left"/>
              <w:rPr>
                <w:sz w:val="20"/>
                <w:szCs w:val="20"/>
                <w:lang w:val="ru-RU"/>
              </w:rPr>
            </w:pPr>
            <w:r w:rsidRPr="003350AB">
              <w:rPr>
                <w:sz w:val="20"/>
                <w:szCs w:val="20"/>
                <w:lang w:val="ru-RU"/>
              </w:rPr>
              <w:t>Использование максимума электрической нагрузки принято 6380 ч/год согласно таблице 1.2.1(1) РНГП Саратовской области.</w:t>
            </w:r>
          </w:p>
        </w:tc>
      </w:tr>
      <w:tr w:rsidR="00151771" w:rsidRPr="003350AB" w:rsidTr="003350AB">
        <w:trPr>
          <w:cantSplit/>
        </w:trPr>
        <w:tc>
          <w:tcPr>
            <w:tcW w:w="1021" w:type="dxa"/>
            <w:vMerge/>
            <w:shd w:val="clear" w:color="auto" w:fill="F2F2F2"/>
          </w:tcPr>
          <w:p w:rsidR="00151771" w:rsidRPr="003350AB" w:rsidRDefault="00151771" w:rsidP="003350AB">
            <w:pPr>
              <w:pStyle w:val="a7"/>
              <w:spacing w:after="40"/>
              <w:ind w:firstLine="0"/>
              <w:jc w:val="left"/>
              <w:rPr>
                <w:sz w:val="20"/>
                <w:szCs w:val="20"/>
                <w:lang w:val="ru-RU"/>
              </w:rPr>
            </w:pPr>
          </w:p>
        </w:tc>
        <w:tc>
          <w:tcPr>
            <w:tcW w:w="2693" w:type="dxa"/>
          </w:tcPr>
          <w:p w:rsidR="00151771" w:rsidRPr="003350AB" w:rsidRDefault="00151771" w:rsidP="003350AB">
            <w:pPr>
              <w:pStyle w:val="a7"/>
              <w:spacing w:after="40"/>
              <w:ind w:firstLine="0"/>
              <w:jc w:val="left"/>
              <w:rPr>
                <w:sz w:val="20"/>
                <w:szCs w:val="20"/>
                <w:lang w:val="ru-RU"/>
              </w:rPr>
            </w:pPr>
            <w:r w:rsidRPr="003350AB">
              <w:rPr>
                <w:sz w:val="20"/>
                <w:szCs w:val="20"/>
                <w:lang w:val="ru-RU"/>
              </w:rPr>
              <w:t>Расчетный показатель макс</w:t>
            </w:r>
            <w:r w:rsidRPr="003350AB">
              <w:rPr>
                <w:sz w:val="20"/>
                <w:szCs w:val="20"/>
                <w:lang w:val="ru-RU"/>
              </w:rPr>
              <w:t>и</w:t>
            </w:r>
            <w:r w:rsidRPr="003350AB">
              <w:rPr>
                <w:sz w:val="20"/>
                <w:szCs w:val="20"/>
                <w:lang w:val="ru-RU"/>
              </w:rPr>
              <w:t>мально допустимого уровня территориальной доступности</w:t>
            </w:r>
          </w:p>
        </w:tc>
        <w:tc>
          <w:tcPr>
            <w:tcW w:w="5670" w:type="dxa"/>
          </w:tcPr>
          <w:p w:rsidR="00151771" w:rsidRPr="003350AB" w:rsidRDefault="00151771" w:rsidP="003350AB">
            <w:pPr>
              <w:pStyle w:val="a7"/>
              <w:spacing w:after="40"/>
              <w:ind w:firstLine="0"/>
              <w:jc w:val="center"/>
              <w:rPr>
                <w:sz w:val="20"/>
                <w:szCs w:val="20"/>
                <w:lang w:val="ru-RU"/>
              </w:rPr>
            </w:pPr>
            <w:r w:rsidRPr="003350AB">
              <w:rPr>
                <w:sz w:val="20"/>
                <w:szCs w:val="20"/>
                <w:lang w:val="ru-RU"/>
              </w:rPr>
              <w:t>Не нормируется</w:t>
            </w:r>
          </w:p>
        </w:tc>
      </w:tr>
      <w:tr w:rsidR="00151771" w:rsidRPr="003350AB" w:rsidTr="003350AB">
        <w:trPr>
          <w:cantSplit/>
        </w:trPr>
        <w:tc>
          <w:tcPr>
            <w:tcW w:w="1021" w:type="dxa"/>
            <w:vMerge w:val="restart"/>
            <w:shd w:val="clear" w:color="auto" w:fill="F2F2F2"/>
          </w:tcPr>
          <w:p w:rsidR="00151771" w:rsidRPr="003350AB" w:rsidRDefault="00151771" w:rsidP="003350AB">
            <w:pPr>
              <w:pStyle w:val="a7"/>
              <w:spacing w:after="40"/>
              <w:ind w:firstLine="0"/>
              <w:jc w:val="left"/>
              <w:rPr>
                <w:sz w:val="20"/>
                <w:szCs w:val="20"/>
                <w:lang w:val="ru-RU"/>
              </w:rPr>
            </w:pPr>
            <w:r w:rsidRPr="003350AB">
              <w:rPr>
                <w:sz w:val="20"/>
                <w:szCs w:val="20"/>
                <w:lang w:val="ru-RU"/>
              </w:rPr>
              <w:t>Объекты газо- и тепл</w:t>
            </w:r>
            <w:r w:rsidRPr="003350AB">
              <w:rPr>
                <w:sz w:val="20"/>
                <w:szCs w:val="20"/>
                <w:lang w:val="ru-RU"/>
              </w:rPr>
              <w:t>о</w:t>
            </w:r>
            <w:r w:rsidRPr="003350AB">
              <w:rPr>
                <w:sz w:val="20"/>
                <w:szCs w:val="20"/>
                <w:lang w:val="ru-RU"/>
              </w:rPr>
              <w:t>снабжения</w:t>
            </w:r>
          </w:p>
        </w:tc>
        <w:tc>
          <w:tcPr>
            <w:tcW w:w="2693" w:type="dxa"/>
          </w:tcPr>
          <w:p w:rsidR="00151771" w:rsidRPr="003350AB" w:rsidRDefault="00151771" w:rsidP="003350AB">
            <w:pPr>
              <w:pStyle w:val="a7"/>
              <w:spacing w:after="40"/>
              <w:ind w:firstLine="0"/>
              <w:jc w:val="left"/>
              <w:rPr>
                <w:sz w:val="20"/>
                <w:szCs w:val="20"/>
                <w:lang w:val="ru-RU"/>
              </w:rPr>
            </w:pPr>
            <w:r w:rsidRPr="003350AB">
              <w:rPr>
                <w:sz w:val="20"/>
                <w:szCs w:val="20"/>
                <w:lang w:val="ru-RU"/>
              </w:rPr>
              <w:t>Расчетный показатель мин</w:t>
            </w:r>
            <w:r w:rsidRPr="003350AB">
              <w:rPr>
                <w:sz w:val="20"/>
                <w:szCs w:val="20"/>
                <w:lang w:val="ru-RU"/>
              </w:rPr>
              <w:t>и</w:t>
            </w:r>
            <w:r w:rsidRPr="003350AB">
              <w:rPr>
                <w:sz w:val="20"/>
                <w:szCs w:val="20"/>
                <w:lang w:val="ru-RU"/>
              </w:rPr>
              <w:t>мально допустимого уровня обеспеченности</w:t>
            </w:r>
          </w:p>
        </w:tc>
        <w:tc>
          <w:tcPr>
            <w:tcW w:w="5670" w:type="dxa"/>
          </w:tcPr>
          <w:p w:rsidR="00151771" w:rsidRPr="003350AB" w:rsidRDefault="00151771" w:rsidP="003350AB">
            <w:pPr>
              <w:pStyle w:val="a7"/>
              <w:spacing w:after="40"/>
              <w:ind w:firstLine="0"/>
              <w:rPr>
                <w:sz w:val="20"/>
                <w:szCs w:val="20"/>
                <w:lang w:val="ru-RU"/>
              </w:rPr>
            </w:pPr>
            <w:r w:rsidRPr="003350AB">
              <w:rPr>
                <w:sz w:val="20"/>
                <w:szCs w:val="20"/>
                <w:lang w:val="ru-RU"/>
              </w:rPr>
              <w:t>Объем потребления природного газа принят согласно таблице 1.2.1(2) РНГП Саратовской области:</w:t>
            </w:r>
          </w:p>
          <w:p w:rsidR="00151771" w:rsidRPr="003350AB" w:rsidRDefault="00151771" w:rsidP="00C554F5">
            <w:pPr>
              <w:pStyle w:val="a7"/>
              <w:numPr>
                <w:ilvl w:val="0"/>
                <w:numId w:val="27"/>
              </w:numPr>
              <w:spacing w:after="40"/>
              <w:ind w:left="397"/>
              <w:jc w:val="left"/>
              <w:rPr>
                <w:sz w:val="20"/>
                <w:szCs w:val="20"/>
                <w:lang w:val="ru-RU"/>
              </w:rPr>
            </w:pPr>
            <w:r w:rsidRPr="003350AB">
              <w:rPr>
                <w:sz w:val="20"/>
                <w:szCs w:val="20"/>
                <w:lang w:val="ru-RU"/>
              </w:rPr>
              <w:t>при наличии централизованного горячего водоснабжения 11,5 м</w:t>
            </w:r>
            <w:r w:rsidRPr="003350AB">
              <w:rPr>
                <w:sz w:val="20"/>
                <w:szCs w:val="20"/>
                <w:vertAlign w:val="superscript"/>
                <w:lang w:val="ru-RU"/>
              </w:rPr>
              <w:t>3</w:t>
            </w:r>
            <w:r w:rsidRPr="003350AB">
              <w:rPr>
                <w:sz w:val="20"/>
                <w:szCs w:val="20"/>
                <w:lang w:val="ru-RU"/>
              </w:rPr>
              <w:t xml:space="preserve"> /мес. на 1 чел.;</w:t>
            </w:r>
          </w:p>
          <w:p w:rsidR="00151771" w:rsidRPr="003350AB" w:rsidRDefault="00151771" w:rsidP="00C554F5">
            <w:pPr>
              <w:pStyle w:val="a7"/>
              <w:numPr>
                <w:ilvl w:val="0"/>
                <w:numId w:val="27"/>
              </w:numPr>
              <w:spacing w:after="40"/>
              <w:ind w:left="397"/>
              <w:jc w:val="left"/>
              <w:rPr>
                <w:sz w:val="20"/>
                <w:szCs w:val="20"/>
                <w:lang w:val="ru-RU"/>
              </w:rPr>
            </w:pPr>
            <w:r w:rsidRPr="003350AB">
              <w:rPr>
                <w:sz w:val="20"/>
                <w:szCs w:val="20"/>
                <w:lang w:val="ru-RU"/>
              </w:rPr>
              <w:t>при горячем водоснабжении от газовых водонагревателей 30 м</w:t>
            </w:r>
            <w:r w:rsidRPr="003350AB">
              <w:rPr>
                <w:sz w:val="20"/>
                <w:szCs w:val="20"/>
                <w:vertAlign w:val="superscript"/>
                <w:lang w:val="ru-RU"/>
              </w:rPr>
              <w:t>3</w:t>
            </w:r>
            <w:r w:rsidRPr="003350AB">
              <w:rPr>
                <w:sz w:val="20"/>
                <w:szCs w:val="20"/>
                <w:lang w:val="ru-RU"/>
              </w:rPr>
              <w:t xml:space="preserve"> /мес. на 1 чел.;</w:t>
            </w:r>
          </w:p>
          <w:p w:rsidR="00151771" w:rsidRPr="003350AB" w:rsidRDefault="00151771" w:rsidP="00C554F5">
            <w:pPr>
              <w:pStyle w:val="a7"/>
              <w:numPr>
                <w:ilvl w:val="0"/>
                <w:numId w:val="27"/>
              </w:numPr>
              <w:spacing w:after="40"/>
              <w:ind w:left="397"/>
              <w:jc w:val="left"/>
              <w:rPr>
                <w:sz w:val="20"/>
                <w:szCs w:val="20"/>
                <w:lang w:val="ru-RU"/>
              </w:rPr>
            </w:pPr>
            <w:r w:rsidRPr="003350AB">
              <w:rPr>
                <w:sz w:val="20"/>
                <w:szCs w:val="20"/>
                <w:lang w:val="ru-RU"/>
              </w:rPr>
              <w:t>при отсутствии всяких видов горячего водоснабжения 17,5 м</w:t>
            </w:r>
            <w:r w:rsidRPr="003350AB">
              <w:rPr>
                <w:sz w:val="20"/>
                <w:szCs w:val="20"/>
                <w:vertAlign w:val="superscript"/>
                <w:lang w:val="ru-RU"/>
              </w:rPr>
              <w:t>3</w:t>
            </w:r>
            <w:r w:rsidRPr="003350AB">
              <w:rPr>
                <w:sz w:val="20"/>
                <w:szCs w:val="20"/>
                <w:lang w:val="ru-RU"/>
              </w:rPr>
              <w:t xml:space="preserve"> /мес. на 1 чел.</w:t>
            </w:r>
          </w:p>
        </w:tc>
      </w:tr>
      <w:tr w:rsidR="00151771" w:rsidRPr="003350AB" w:rsidTr="003350AB">
        <w:trPr>
          <w:cantSplit/>
        </w:trPr>
        <w:tc>
          <w:tcPr>
            <w:tcW w:w="1021" w:type="dxa"/>
            <w:vMerge/>
            <w:shd w:val="clear" w:color="auto" w:fill="F2F2F2"/>
          </w:tcPr>
          <w:p w:rsidR="00151771" w:rsidRPr="003350AB" w:rsidRDefault="00151771" w:rsidP="003350AB">
            <w:pPr>
              <w:pStyle w:val="a7"/>
              <w:spacing w:after="40"/>
              <w:ind w:firstLine="0"/>
              <w:jc w:val="left"/>
              <w:rPr>
                <w:sz w:val="20"/>
                <w:szCs w:val="20"/>
                <w:lang w:val="ru-RU"/>
              </w:rPr>
            </w:pPr>
          </w:p>
        </w:tc>
        <w:tc>
          <w:tcPr>
            <w:tcW w:w="2693" w:type="dxa"/>
          </w:tcPr>
          <w:p w:rsidR="00151771" w:rsidRPr="003350AB" w:rsidRDefault="00151771" w:rsidP="003350AB">
            <w:pPr>
              <w:pStyle w:val="a7"/>
              <w:spacing w:after="40"/>
              <w:ind w:firstLine="0"/>
              <w:jc w:val="left"/>
              <w:rPr>
                <w:sz w:val="20"/>
                <w:szCs w:val="20"/>
                <w:lang w:val="ru-RU"/>
              </w:rPr>
            </w:pPr>
            <w:r w:rsidRPr="003350AB">
              <w:rPr>
                <w:sz w:val="20"/>
                <w:szCs w:val="20"/>
                <w:lang w:val="ru-RU"/>
              </w:rPr>
              <w:t>Расчетный показатель макс</w:t>
            </w:r>
            <w:r w:rsidRPr="003350AB">
              <w:rPr>
                <w:sz w:val="20"/>
                <w:szCs w:val="20"/>
                <w:lang w:val="ru-RU"/>
              </w:rPr>
              <w:t>и</w:t>
            </w:r>
            <w:r w:rsidRPr="003350AB">
              <w:rPr>
                <w:sz w:val="20"/>
                <w:szCs w:val="20"/>
                <w:lang w:val="ru-RU"/>
              </w:rPr>
              <w:t>мально допустимого уровня территориальной доступности</w:t>
            </w:r>
          </w:p>
        </w:tc>
        <w:tc>
          <w:tcPr>
            <w:tcW w:w="5670" w:type="dxa"/>
          </w:tcPr>
          <w:p w:rsidR="00151771" w:rsidRPr="003350AB" w:rsidRDefault="00151771" w:rsidP="003350AB">
            <w:pPr>
              <w:pStyle w:val="a7"/>
              <w:spacing w:after="40"/>
              <w:ind w:firstLine="0"/>
              <w:jc w:val="center"/>
              <w:rPr>
                <w:sz w:val="20"/>
                <w:szCs w:val="20"/>
                <w:lang w:val="ru-RU"/>
              </w:rPr>
            </w:pPr>
            <w:r w:rsidRPr="003350AB">
              <w:rPr>
                <w:sz w:val="20"/>
                <w:szCs w:val="20"/>
                <w:lang w:val="ru-RU"/>
              </w:rPr>
              <w:t>Не нормируется</w:t>
            </w:r>
          </w:p>
        </w:tc>
      </w:tr>
      <w:tr w:rsidR="00151771" w:rsidRPr="003350AB" w:rsidTr="003350AB">
        <w:trPr>
          <w:cantSplit/>
        </w:trPr>
        <w:tc>
          <w:tcPr>
            <w:tcW w:w="1021" w:type="dxa"/>
            <w:vMerge w:val="restart"/>
            <w:shd w:val="clear" w:color="auto" w:fill="F2F2F2"/>
          </w:tcPr>
          <w:p w:rsidR="00151771" w:rsidRPr="003350AB" w:rsidRDefault="00151771" w:rsidP="003350AB">
            <w:pPr>
              <w:pStyle w:val="a7"/>
              <w:spacing w:after="40"/>
              <w:ind w:firstLine="0"/>
              <w:jc w:val="left"/>
              <w:rPr>
                <w:sz w:val="20"/>
                <w:szCs w:val="20"/>
                <w:lang w:val="ru-RU"/>
              </w:rPr>
            </w:pPr>
            <w:r w:rsidRPr="003350AB">
              <w:rPr>
                <w:sz w:val="20"/>
                <w:szCs w:val="20"/>
                <w:lang w:val="ru-RU"/>
              </w:rPr>
              <w:t>Объекты водосна</w:t>
            </w:r>
            <w:r w:rsidRPr="003350AB">
              <w:rPr>
                <w:sz w:val="20"/>
                <w:szCs w:val="20"/>
                <w:lang w:val="ru-RU"/>
              </w:rPr>
              <w:t>б</w:t>
            </w:r>
            <w:r w:rsidRPr="003350AB">
              <w:rPr>
                <w:sz w:val="20"/>
                <w:szCs w:val="20"/>
                <w:lang w:val="ru-RU"/>
              </w:rPr>
              <w:t>жения</w:t>
            </w:r>
          </w:p>
        </w:tc>
        <w:tc>
          <w:tcPr>
            <w:tcW w:w="2693" w:type="dxa"/>
          </w:tcPr>
          <w:p w:rsidR="00151771" w:rsidRPr="003350AB" w:rsidRDefault="00151771" w:rsidP="003350AB">
            <w:pPr>
              <w:pStyle w:val="a7"/>
              <w:spacing w:after="40"/>
              <w:ind w:firstLine="0"/>
              <w:jc w:val="left"/>
              <w:rPr>
                <w:sz w:val="20"/>
                <w:szCs w:val="20"/>
                <w:lang w:val="ru-RU"/>
              </w:rPr>
            </w:pPr>
            <w:r w:rsidRPr="003350AB">
              <w:rPr>
                <w:sz w:val="20"/>
                <w:szCs w:val="20"/>
                <w:lang w:val="ru-RU"/>
              </w:rPr>
              <w:t>Расчетный показатель мин</w:t>
            </w:r>
            <w:r w:rsidRPr="003350AB">
              <w:rPr>
                <w:sz w:val="20"/>
                <w:szCs w:val="20"/>
                <w:lang w:val="ru-RU"/>
              </w:rPr>
              <w:t>и</w:t>
            </w:r>
            <w:r w:rsidRPr="003350AB">
              <w:rPr>
                <w:sz w:val="20"/>
                <w:szCs w:val="20"/>
                <w:lang w:val="ru-RU"/>
              </w:rPr>
              <w:t>мально допустимого уровня обеспеченности</w:t>
            </w:r>
          </w:p>
        </w:tc>
        <w:tc>
          <w:tcPr>
            <w:tcW w:w="5670" w:type="dxa"/>
          </w:tcPr>
          <w:p w:rsidR="00151771" w:rsidRPr="003350AB" w:rsidRDefault="00151771" w:rsidP="003350AB">
            <w:pPr>
              <w:pStyle w:val="a7"/>
              <w:spacing w:after="40"/>
              <w:ind w:firstLine="0"/>
              <w:jc w:val="left"/>
              <w:rPr>
                <w:sz w:val="20"/>
                <w:szCs w:val="20"/>
                <w:lang w:val="ru-RU"/>
              </w:rPr>
            </w:pPr>
            <w:r w:rsidRPr="003350AB">
              <w:rPr>
                <w:sz w:val="20"/>
                <w:szCs w:val="20"/>
                <w:lang w:val="ru-RU"/>
              </w:rPr>
              <w:t>Объем водопотребления принят согласно таблице 1.2.1(3) РНГП Саратовской области:</w:t>
            </w:r>
          </w:p>
          <w:p w:rsidR="00151771" w:rsidRPr="003350AB" w:rsidRDefault="00151771" w:rsidP="00C554F5">
            <w:pPr>
              <w:pStyle w:val="a7"/>
              <w:numPr>
                <w:ilvl w:val="0"/>
                <w:numId w:val="26"/>
              </w:numPr>
              <w:spacing w:after="40"/>
              <w:ind w:left="398"/>
              <w:jc w:val="left"/>
              <w:rPr>
                <w:sz w:val="20"/>
                <w:szCs w:val="20"/>
                <w:lang w:val="ru-RU"/>
              </w:rPr>
            </w:pPr>
            <w:r w:rsidRPr="003350AB">
              <w:rPr>
                <w:sz w:val="20"/>
                <w:szCs w:val="20"/>
                <w:lang w:val="ru-RU"/>
              </w:rPr>
              <w:t>с водопроводом и канализацией без ванн 110 л/сут. на 1 ж</w:t>
            </w:r>
            <w:r w:rsidRPr="003350AB">
              <w:rPr>
                <w:sz w:val="20"/>
                <w:szCs w:val="20"/>
                <w:lang w:val="ru-RU"/>
              </w:rPr>
              <w:t>и</w:t>
            </w:r>
            <w:r w:rsidRPr="003350AB">
              <w:rPr>
                <w:sz w:val="20"/>
                <w:szCs w:val="20"/>
                <w:lang w:val="ru-RU"/>
              </w:rPr>
              <w:t>теля;</w:t>
            </w:r>
          </w:p>
          <w:p w:rsidR="00151771" w:rsidRPr="003350AB" w:rsidRDefault="00151771" w:rsidP="00C554F5">
            <w:pPr>
              <w:pStyle w:val="a7"/>
              <w:numPr>
                <w:ilvl w:val="0"/>
                <w:numId w:val="26"/>
              </w:numPr>
              <w:spacing w:after="40"/>
              <w:ind w:left="398"/>
              <w:jc w:val="left"/>
              <w:rPr>
                <w:sz w:val="20"/>
                <w:szCs w:val="20"/>
                <w:lang w:val="ru-RU"/>
              </w:rPr>
            </w:pPr>
            <w:r w:rsidRPr="003350AB">
              <w:rPr>
                <w:sz w:val="20"/>
                <w:szCs w:val="20"/>
                <w:lang w:val="ru-RU"/>
              </w:rPr>
              <w:t>то же с газоснабжением - 138 л/сут. на 1 жителя;</w:t>
            </w:r>
          </w:p>
          <w:p w:rsidR="00151771" w:rsidRPr="003350AB" w:rsidRDefault="00151771" w:rsidP="00C554F5">
            <w:pPr>
              <w:pStyle w:val="a7"/>
              <w:numPr>
                <w:ilvl w:val="0"/>
                <w:numId w:val="26"/>
              </w:numPr>
              <w:spacing w:after="40"/>
              <w:ind w:left="398"/>
              <w:jc w:val="left"/>
              <w:rPr>
                <w:sz w:val="20"/>
                <w:szCs w:val="20"/>
                <w:lang w:val="ru-RU"/>
              </w:rPr>
            </w:pPr>
            <w:r w:rsidRPr="003350AB">
              <w:rPr>
                <w:sz w:val="20"/>
                <w:szCs w:val="20"/>
                <w:lang w:val="ru-RU"/>
              </w:rPr>
              <w:t>с водопроводом, канализацией и ваннами с емкостными в</w:t>
            </w:r>
            <w:r w:rsidRPr="003350AB">
              <w:rPr>
                <w:sz w:val="20"/>
                <w:szCs w:val="20"/>
                <w:lang w:val="ru-RU"/>
              </w:rPr>
              <w:t>о</w:t>
            </w:r>
            <w:r w:rsidRPr="003350AB">
              <w:rPr>
                <w:sz w:val="20"/>
                <w:szCs w:val="20"/>
                <w:lang w:val="ru-RU"/>
              </w:rPr>
              <w:t>донагревателями – 241,5 л/сут. на 1 жителя;</w:t>
            </w:r>
          </w:p>
          <w:p w:rsidR="00151771" w:rsidRPr="003350AB" w:rsidRDefault="00151771" w:rsidP="00C554F5">
            <w:pPr>
              <w:pStyle w:val="a7"/>
              <w:numPr>
                <w:ilvl w:val="0"/>
                <w:numId w:val="26"/>
              </w:numPr>
              <w:spacing w:after="40"/>
              <w:ind w:left="398"/>
              <w:jc w:val="left"/>
              <w:rPr>
                <w:sz w:val="20"/>
                <w:szCs w:val="20"/>
                <w:lang w:val="ru-RU"/>
              </w:rPr>
            </w:pPr>
            <w:r w:rsidRPr="003350AB">
              <w:rPr>
                <w:sz w:val="20"/>
                <w:szCs w:val="20"/>
                <w:lang w:val="ru-RU"/>
              </w:rPr>
              <w:t>то же с водонагревателями проточного типа – 287,5 л/сут. на 1 жителя;</w:t>
            </w:r>
          </w:p>
          <w:p w:rsidR="00151771" w:rsidRPr="003350AB" w:rsidRDefault="00151771" w:rsidP="00C554F5">
            <w:pPr>
              <w:pStyle w:val="a7"/>
              <w:numPr>
                <w:ilvl w:val="0"/>
                <w:numId w:val="26"/>
              </w:numPr>
              <w:spacing w:after="40"/>
              <w:ind w:left="398"/>
              <w:jc w:val="left"/>
              <w:rPr>
                <w:sz w:val="20"/>
                <w:szCs w:val="20"/>
                <w:lang w:val="ru-RU"/>
              </w:rPr>
            </w:pPr>
            <w:r w:rsidRPr="003350AB">
              <w:rPr>
                <w:sz w:val="20"/>
                <w:szCs w:val="20"/>
                <w:lang w:val="ru-RU"/>
              </w:rPr>
              <w:t>с централизованным горячим водоснабжением и сидячими ваннами – 264,5 л/сут. на 1 жителя.</w:t>
            </w:r>
          </w:p>
        </w:tc>
      </w:tr>
      <w:tr w:rsidR="00151771" w:rsidRPr="003350AB" w:rsidTr="003350AB">
        <w:trPr>
          <w:cantSplit/>
        </w:trPr>
        <w:tc>
          <w:tcPr>
            <w:tcW w:w="1021" w:type="dxa"/>
            <w:vMerge/>
            <w:shd w:val="clear" w:color="auto" w:fill="F2F2F2"/>
          </w:tcPr>
          <w:p w:rsidR="00151771" w:rsidRPr="003350AB" w:rsidRDefault="00151771" w:rsidP="003350AB">
            <w:pPr>
              <w:pStyle w:val="a7"/>
              <w:spacing w:after="40"/>
              <w:ind w:firstLine="0"/>
              <w:jc w:val="left"/>
              <w:rPr>
                <w:sz w:val="20"/>
                <w:szCs w:val="20"/>
                <w:lang w:val="ru-RU"/>
              </w:rPr>
            </w:pPr>
          </w:p>
        </w:tc>
        <w:tc>
          <w:tcPr>
            <w:tcW w:w="2693" w:type="dxa"/>
          </w:tcPr>
          <w:p w:rsidR="00151771" w:rsidRPr="003350AB" w:rsidRDefault="00151771" w:rsidP="003350AB">
            <w:pPr>
              <w:pStyle w:val="a7"/>
              <w:spacing w:after="40"/>
              <w:ind w:firstLine="0"/>
              <w:jc w:val="left"/>
              <w:rPr>
                <w:sz w:val="20"/>
                <w:szCs w:val="20"/>
                <w:lang w:val="ru-RU"/>
              </w:rPr>
            </w:pPr>
            <w:r w:rsidRPr="003350AB">
              <w:rPr>
                <w:sz w:val="20"/>
                <w:szCs w:val="20"/>
                <w:lang w:val="ru-RU"/>
              </w:rPr>
              <w:t>Расчетный показатель макс</w:t>
            </w:r>
            <w:r w:rsidRPr="003350AB">
              <w:rPr>
                <w:sz w:val="20"/>
                <w:szCs w:val="20"/>
                <w:lang w:val="ru-RU"/>
              </w:rPr>
              <w:t>и</w:t>
            </w:r>
            <w:r w:rsidRPr="003350AB">
              <w:rPr>
                <w:sz w:val="20"/>
                <w:szCs w:val="20"/>
                <w:lang w:val="ru-RU"/>
              </w:rPr>
              <w:t>мально допустимого уровня территориальной доступности</w:t>
            </w:r>
          </w:p>
        </w:tc>
        <w:tc>
          <w:tcPr>
            <w:tcW w:w="5670" w:type="dxa"/>
          </w:tcPr>
          <w:p w:rsidR="00151771" w:rsidRPr="003350AB" w:rsidRDefault="00151771" w:rsidP="003350AB">
            <w:pPr>
              <w:pStyle w:val="a7"/>
              <w:spacing w:after="40"/>
              <w:ind w:firstLine="0"/>
              <w:jc w:val="center"/>
              <w:rPr>
                <w:sz w:val="20"/>
                <w:szCs w:val="20"/>
                <w:lang w:val="ru-RU"/>
              </w:rPr>
            </w:pPr>
            <w:r w:rsidRPr="003350AB">
              <w:rPr>
                <w:sz w:val="20"/>
                <w:szCs w:val="20"/>
                <w:lang w:val="ru-RU"/>
              </w:rPr>
              <w:t>Не нормируется</w:t>
            </w:r>
          </w:p>
        </w:tc>
      </w:tr>
      <w:tr w:rsidR="00151771" w:rsidRPr="003350AB" w:rsidTr="003350AB">
        <w:trPr>
          <w:cantSplit/>
        </w:trPr>
        <w:tc>
          <w:tcPr>
            <w:tcW w:w="1021" w:type="dxa"/>
            <w:vMerge w:val="restart"/>
            <w:shd w:val="clear" w:color="auto" w:fill="F2F2F2"/>
          </w:tcPr>
          <w:p w:rsidR="00151771" w:rsidRPr="003350AB" w:rsidRDefault="00151771" w:rsidP="003350AB">
            <w:pPr>
              <w:pStyle w:val="a7"/>
              <w:spacing w:after="40"/>
              <w:ind w:firstLine="0"/>
              <w:jc w:val="left"/>
              <w:rPr>
                <w:sz w:val="20"/>
                <w:szCs w:val="20"/>
                <w:lang w:val="ru-RU"/>
              </w:rPr>
            </w:pPr>
            <w:r w:rsidRPr="003350AB">
              <w:rPr>
                <w:sz w:val="20"/>
                <w:szCs w:val="20"/>
                <w:lang w:val="ru-RU"/>
              </w:rPr>
              <w:t>Объекты водоотв</w:t>
            </w:r>
            <w:r w:rsidRPr="003350AB">
              <w:rPr>
                <w:sz w:val="20"/>
                <w:szCs w:val="20"/>
                <w:lang w:val="ru-RU"/>
              </w:rPr>
              <w:t>е</w:t>
            </w:r>
            <w:r w:rsidRPr="003350AB">
              <w:rPr>
                <w:sz w:val="20"/>
                <w:szCs w:val="20"/>
                <w:lang w:val="ru-RU"/>
              </w:rPr>
              <w:t>дения</w:t>
            </w:r>
          </w:p>
        </w:tc>
        <w:tc>
          <w:tcPr>
            <w:tcW w:w="2693" w:type="dxa"/>
          </w:tcPr>
          <w:p w:rsidR="00151771" w:rsidRPr="003350AB" w:rsidRDefault="00151771" w:rsidP="003350AB">
            <w:pPr>
              <w:pStyle w:val="a7"/>
              <w:spacing w:after="40"/>
              <w:ind w:firstLine="0"/>
              <w:jc w:val="left"/>
              <w:rPr>
                <w:sz w:val="20"/>
                <w:szCs w:val="20"/>
                <w:lang w:val="ru-RU"/>
              </w:rPr>
            </w:pPr>
            <w:r w:rsidRPr="003350AB">
              <w:rPr>
                <w:sz w:val="20"/>
                <w:szCs w:val="20"/>
                <w:lang w:val="ru-RU"/>
              </w:rPr>
              <w:t>Расчетный показатель мин</w:t>
            </w:r>
            <w:r w:rsidRPr="003350AB">
              <w:rPr>
                <w:sz w:val="20"/>
                <w:szCs w:val="20"/>
                <w:lang w:val="ru-RU"/>
              </w:rPr>
              <w:t>и</w:t>
            </w:r>
            <w:r w:rsidRPr="003350AB">
              <w:rPr>
                <w:sz w:val="20"/>
                <w:szCs w:val="20"/>
                <w:lang w:val="ru-RU"/>
              </w:rPr>
              <w:t>мально допустимого уровня обеспеченности</w:t>
            </w:r>
          </w:p>
        </w:tc>
        <w:tc>
          <w:tcPr>
            <w:tcW w:w="5670" w:type="dxa"/>
          </w:tcPr>
          <w:p w:rsidR="00151771" w:rsidRPr="003350AB" w:rsidRDefault="00151771" w:rsidP="003350AB">
            <w:pPr>
              <w:pStyle w:val="a7"/>
              <w:spacing w:after="40"/>
              <w:ind w:firstLine="0"/>
              <w:jc w:val="left"/>
              <w:rPr>
                <w:sz w:val="20"/>
                <w:szCs w:val="20"/>
                <w:lang w:val="ru-RU"/>
              </w:rPr>
            </w:pPr>
            <w:r w:rsidRPr="003350AB">
              <w:rPr>
                <w:sz w:val="20"/>
                <w:szCs w:val="20"/>
                <w:lang w:val="ru-RU"/>
              </w:rPr>
              <w:t>Объем водоотведения принят согласно таблице 1.2.1(4) РНГП Саратовской области:</w:t>
            </w:r>
          </w:p>
          <w:p w:rsidR="00151771" w:rsidRPr="003350AB" w:rsidRDefault="00151771" w:rsidP="00C554F5">
            <w:pPr>
              <w:pStyle w:val="a7"/>
              <w:numPr>
                <w:ilvl w:val="0"/>
                <w:numId w:val="26"/>
              </w:numPr>
              <w:spacing w:after="40"/>
              <w:ind w:left="398"/>
              <w:jc w:val="left"/>
              <w:rPr>
                <w:sz w:val="20"/>
                <w:szCs w:val="20"/>
                <w:lang w:val="ru-RU"/>
              </w:rPr>
            </w:pPr>
            <w:r w:rsidRPr="003350AB">
              <w:rPr>
                <w:sz w:val="20"/>
                <w:szCs w:val="20"/>
                <w:lang w:val="ru-RU"/>
              </w:rPr>
              <w:t>для бытовой канализации: равным водопотреблению;</w:t>
            </w:r>
          </w:p>
          <w:p w:rsidR="00151771" w:rsidRPr="003350AB" w:rsidRDefault="00151771" w:rsidP="00C554F5">
            <w:pPr>
              <w:pStyle w:val="a7"/>
              <w:numPr>
                <w:ilvl w:val="0"/>
                <w:numId w:val="26"/>
              </w:numPr>
              <w:spacing w:after="40"/>
              <w:ind w:left="398"/>
              <w:jc w:val="left"/>
              <w:rPr>
                <w:sz w:val="20"/>
                <w:szCs w:val="20"/>
                <w:lang w:val="ru-RU"/>
              </w:rPr>
            </w:pPr>
            <w:r w:rsidRPr="003350AB">
              <w:rPr>
                <w:sz w:val="20"/>
                <w:szCs w:val="20"/>
                <w:lang w:val="ru-RU"/>
              </w:rPr>
              <w:t>для дождевой канализации суточный объем поверхностного стока, поступающий на очистные сооружения, 55 м</w:t>
            </w:r>
            <w:r w:rsidRPr="003350AB">
              <w:rPr>
                <w:sz w:val="20"/>
                <w:szCs w:val="20"/>
                <w:vertAlign w:val="superscript"/>
                <w:lang w:val="ru-RU"/>
              </w:rPr>
              <w:t>3</w:t>
            </w:r>
            <w:r w:rsidRPr="003350AB">
              <w:rPr>
                <w:sz w:val="20"/>
                <w:szCs w:val="20"/>
                <w:lang w:val="ru-RU"/>
              </w:rPr>
              <w:t>/сут. с 1 га территории.</w:t>
            </w:r>
          </w:p>
        </w:tc>
      </w:tr>
      <w:tr w:rsidR="00151771" w:rsidRPr="003350AB" w:rsidTr="003350AB">
        <w:trPr>
          <w:cantSplit/>
        </w:trPr>
        <w:tc>
          <w:tcPr>
            <w:tcW w:w="1021" w:type="dxa"/>
            <w:vMerge/>
            <w:shd w:val="clear" w:color="auto" w:fill="F2F2F2"/>
          </w:tcPr>
          <w:p w:rsidR="00151771" w:rsidRPr="003350AB" w:rsidRDefault="00151771" w:rsidP="003350AB">
            <w:pPr>
              <w:pStyle w:val="a7"/>
              <w:spacing w:after="40"/>
              <w:ind w:firstLine="0"/>
              <w:jc w:val="left"/>
              <w:rPr>
                <w:sz w:val="20"/>
                <w:szCs w:val="20"/>
                <w:lang w:val="ru-RU"/>
              </w:rPr>
            </w:pPr>
          </w:p>
        </w:tc>
        <w:tc>
          <w:tcPr>
            <w:tcW w:w="2693" w:type="dxa"/>
          </w:tcPr>
          <w:p w:rsidR="00151771" w:rsidRPr="003350AB" w:rsidRDefault="00151771" w:rsidP="003350AB">
            <w:pPr>
              <w:pStyle w:val="a7"/>
              <w:spacing w:after="40"/>
              <w:ind w:firstLine="0"/>
              <w:jc w:val="left"/>
              <w:rPr>
                <w:sz w:val="20"/>
                <w:szCs w:val="20"/>
                <w:lang w:val="ru-RU"/>
              </w:rPr>
            </w:pPr>
            <w:r w:rsidRPr="003350AB">
              <w:rPr>
                <w:sz w:val="20"/>
                <w:szCs w:val="20"/>
                <w:lang w:val="ru-RU"/>
              </w:rPr>
              <w:t>Расчетный показатель макс</w:t>
            </w:r>
            <w:r w:rsidRPr="003350AB">
              <w:rPr>
                <w:sz w:val="20"/>
                <w:szCs w:val="20"/>
                <w:lang w:val="ru-RU"/>
              </w:rPr>
              <w:t>и</w:t>
            </w:r>
            <w:r w:rsidRPr="003350AB">
              <w:rPr>
                <w:sz w:val="20"/>
                <w:szCs w:val="20"/>
                <w:lang w:val="ru-RU"/>
              </w:rPr>
              <w:t>мально допустимого уровня территориальной доступности</w:t>
            </w:r>
          </w:p>
        </w:tc>
        <w:tc>
          <w:tcPr>
            <w:tcW w:w="5670" w:type="dxa"/>
          </w:tcPr>
          <w:p w:rsidR="00151771" w:rsidRPr="003350AB" w:rsidRDefault="00151771" w:rsidP="003350AB">
            <w:pPr>
              <w:pStyle w:val="a7"/>
              <w:spacing w:after="40"/>
              <w:ind w:firstLine="0"/>
              <w:jc w:val="center"/>
              <w:rPr>
                <w:sz w:val="20"/>
                <w:szCs w:val="20"/>
                <w:lang w:val="ru-RU"/>
              </w:rPr>
            </w:pPr>
            <w:r w:rsidRPr="003350AB">
              <w:rPr>
                <w:sz w:val="20"/>
                <w:szCs w:val="20"/>
                <w:lang w:val="ru-RU"/>
              </w:rPr>
              <w:t>Не нормируется</w:t>
            </w:r>
          </w:p>
        </w:tc>
      </w:tr>
    </w:tbl>
    <w:p w:rsidR="00151771" w:rsidRDefault="00151771" w:rsidP="00C554F5">
      <w:pPr>
        <w:pStyle w:val="Heading2"/>
        <w:numPr>
          <w:ilvl w:val="1"/>
          <w:numId w:val="23"/>
        </w:numPr>
        <w:ind w:left="0" w:firstLine="0"/>
      </w:pPr>
      <w:bookmarkStart w:id="165" w:name="_Toc46259343"/>
      <w:bookmarkEnd w:id="144"/>
      <w:bookmarkEnd w:id="162"/>
      <w:bookmarkEnd w:id="163"/>
      <w:bookmarkEnd w:id="164"/>
      <w:r>
        <w:t>Объекты местного значения городского поселения в области автомобильных дорог местного значения</w:t>
      </w:r>
      <w:r w:rsidRPr="00E568DE">
        <w:t xml:space="preserve"> </w:t>
      </w:r>
      <w:r>
        <w:t>и транспорта</w:t>
      </w:r>
      <w:bookmarkEnd w:id="165"/>
    </w:p>
    <w:p w:rsidR="00151771" w:rsidRPr="00673852" w:rsidRDefault="00151771" w:rsidP="001A0213">
      <w:pPr>
        <w:keepNext/>
        <w:spacing w:before="120"/>
        <w:jc w:val="right"/>
        <w:rPr>
          <w:b/>
          <w:i/>
        </w:rPr>
      </w:pPr>
      <w:r w:rsidRPr="00673852">
        <w:rPr>
          <w:b/>
          <w:i/>
        </w:rPr>
        <w:t>Таблица</w:t>
      </w:r>
      <w:r>
        <w:rPr>
          <w:b/>
          <w:i/>
        </w:rPr>
        <w:t xml:space="preserve"> 2.2</w:t>
      </w:r>
    </w:p>
    <w:p w:rsidR="00151771" w:rsidRDefault="00151771" w:rsidP="001A0213">
      <w:pPr>
        <w:keepNext/>
        <w:suppressAutoHyphens/>
        <w:spacing w:after="120"/>
        <w:ind w:firstLine="0"/>
        <w:jc w:val="center"/>
        <w:rPr>
          <w:b/>
          <w:i/>
        </w:rPr>
      </w:pPr>
      <w:bookmarkStart w:id="166" w:name="OLE_LINK971"/>
      <w:bookmarkStart w:id="167" w:name="OLE_LINK972"/>
      <w:bookmarkStart w:id="168" w:name="OLE_LINK973"/>
      <w:bookmarkStart w:id="169" w:name="OLE_LINK974"/>
      <w:bookmarkStart w:id="170" w:name="OLE_LINK975"/>
      <w:bookmarkStart w:id="171" w:name="OLE_LINK976"/>
      <w:bookmarkStart w:id="172" w:name="OLE_LINK977"/>
      <w:r w:rsidRPr="001B1BE7">
        <w:rPr>
          <w:b/>
          <w:i/>
        </w:rPr>
        <w:t xml:space="preserve">Обоснование расчетных показателей, устанавливаемых для объектов </w:t>
      </w:r>
      <w:bookmarkEnd w:id="166"/>
      <w:bookmarkEnd w:id="167"/>
      <w:bookmarkEnd w:id="168"/>
      <w:bookmarkEnd w:id="169"/>
      <w:bookmarkEnd w:id="170"/>
      <w:bookmarkEnd w:id="171"/>
      <w:bookmarkEnd w:id="172"/>
      <w:r>
        <w:rPr>
          <w:b/>
          <w:i/>
        </w:rPr>
        <w:t xml:space="preserve">местного значения городского поселения </w:t>
      </w:r>
      <w:r w:rsidRPr="003C4854">
        <w:rPr>
          <w:b/>
          <w:i/>
        </w:rPr>
        <w:t>в области транспорта и автомобильных дорог местного значения</w:t>
      </w:r>
    </w:p>
    <w:tbl>
      <w:tblPr>
        <w:tblW w:w="9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409"/>
        <w:gridCol w:w="5245"/>
      </w:tblGrid>
      <w:tr w:rsidR="00151771" w:rsidRPr="003350AB" w:rsidTr="003350AB">
        <w:trPr>
          <w:cantSplit/>
          <w:tblHeader/>
        </w:trPr>
        <w:tc>
          <w:tcPr>
            <w:tcW w:w="1729" w:type="dxa"/>
            <w:shd w:val="clear" w:color="auto" w:fill="D9D9D9"/>
          </w:tcPr>
          <w:p w:rsidR="00151771" w:rsidRPr="003350AB" w:rsidRDefault="00151771" w:rsidP="003350AB">
            <w:pPr>
              <w:pStyle w:val="a7"/>
              <w:keepNext/>
              <w:ind w:firstLine="0"/>
              <w:jc w:val="center"/>
              <w:rPr>
                <w:b/>
                <w:i/>
                <w:sz w:val="20"/>
                <w:szCs w:val="20"/>
                <w:lang w:val="ru-RU"/>
              </w:rPr>
            </w:pPr>
            <w:bookmarkStart w:id="173" w:name="OLE_LINK188"/>
            <w:r w:rsidRPr="003350AB">
              <w:rPr>
                <w:b/>
                <w:i/>
                <w:sz w:val="20"/>
                <w:szCs w:val="20"/>
                <w:lang w:val="ru-RU"/>
              </w:rPr>
              <w:t>Наименование вида объекта</w:t>
            </w:r>
          </w:p>
        </w:tc>
        <w:tc>
          <w:tcPr>
            <w:tcW w:w="2409" w:type="dxa"/>
            <w:shd w:val="clear" w:color="auto" w:fill="D9D9D9"/>
          </w:tcPr>
          <w:p w:rsidR="00151771" w:rsidRPr="003350AB" w:rsidRDefault="00151771" w:rsidP="003350AB">
            <w:pPr>
              <w:pStyle w:val="a7"/>
              <w:keepNext/>
              <w:ind w:firstLine="0"/>
              <w:jc w:val="center"/>
              <w:rPr>
                <w:b/>
                <w:i/>
                <w:sz w:val="20"/>
                <w:szCs w:val="20"/>
                <w:lang w:val="ru-RU"/>
              </w:rPr>
            </w:pPr>
            <w:r w:rsidRPr="003350AB">
              <w:rPr>
                <w:b/>
                <w:i/>
                <w:sz w:val="20"/>
                <w:szCs w:val="20"/>
                <w:lang w:val="ru-RU"/>
              </w:rPr>
              <w:t>Тип расчетного показ</w:t>
            </w:r>
            <w:r w:rsidRPr="003350AB">
              <w:rPr>
                <w:b/>
                <w:i/>
                <w:sz w:val="20"/>
                <w:szCs w:val="20"/>
                <w:lang w:val="ru-RU"/>
              </w:rPr>
              <w:t>а</w:t>
            </w:r>
            <w:r w:rsidRPr="003350AB">
              <w:rPr>
                <w:b/>
                <w:i/>
                <w:sz w:val="20"/>
                <w:szCs w:val="20"/>
                <w:lang w:val="ru-RU"/>
              </w:rPr>
              <w:t>теля</w:t>
            </w:r>
          </w:p>
        </w:tc>
        <w:tc>
          <w:tcPr>
            <w:tcW w:w="5245" w:type="dxa"/>
            <w:shd w:val="clear" w:color="auto" w:fill="D9D9D9"/>
          </w:tcPr>
          <w:p w:rsidR="00151771" w:rsidRPr="003350AB" w:rsidRDefault="00151771" w:rsidP="003350AB">
            <w:pPr>
              <w:pStyle w:val="a7"/>
              <w:keepNext/>
              <w:ind w:firstLine="0"/>
              <w:jc w:val="center"/>
              <w:rPr>
                <w:b/>
                <w:i/>
                <w:sz w:val="20"/>
                <w:szCs w:val="20"/>
                <w:lang w:val="ru-RU"/>
              </w:rPr>
            </w:pPr>
            <w:r w:rsidRPr="003350AB">
              <w:rPr>
                <w:b/>
                <w:i/>
                <w:sz w:val="20"/>
                <w:szCs w:val="20"/>
                <w:lang w:val="ru-RU"/>
              </w:rPr>
              <w:t>Обоснование расчетного показателя</w:t>
            </w:r>
          </w:p>
        </w:tc>
      </w:tr>
      <w:tr w:rsidR="00151771" w:rsidRPr="003350AB" w:rsidTr="003350AB">
        <w:trPr>
          <w:cantSplit/>
        </w:trPr>
        <w:tc>
          <w:tcPr>
            <w:tcW w:w="1729"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Улично-дорожная сеть</w:t>
            </w:r>
          </w:p>
        </w:tc>
        <w:tc>
          <w:tcPr>
            <w:tcW w:w="2409"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5245" w:type="dxa"/>
          </w:tcPr>
          <w:p w:rsidR="00151771" w:rsidRPr="003350AB" w:rsidRDefault="00151771" w:rsidP="003350AB">
            <w:pPr>
              <w:pStyle w:val="a7"/>
              <w:ind w:firstLine="0"/>
              <w:rPr>
                <w:sz w:val="20"/>
                <w:szCs w:val="20"/>
                <w:lang w:val="ru-RU"/>
              </w:rPr>
            </w:pPr>
            <w:r w:rsidRPr="003350AB">
              <w:rPr>
                <w:sz w:val="20"/>
                <w:szCs w:val="20"/>
                <w:lang w:val="ru-RU"/>
              </w:rPr>
              <w:t>Минимальная плотность улично-дорожной сети в р.п. П</w:t>
            </w:r>
            <w:r w:rsidRPr="003350AB">
              <w:rPr>
                <w:sz w:val="20"/>
                <w:szCs w:val="20"/>
                <w:lang w:val="ru-RU"/>
              </w:rPr>
              <w:t>и</w:t>
            </w:r>
            <w:r w:rsidRPr="003350AB">
              <w:rPr>
                <w:sz w:val="20"/>
                <w:szCs w:val="20"/>
                <w:lang w:val="ru-RU"/>
              </w:rPr>
              <w:t>неровка (кроме зон индивидуальной жилой застройки) пр</w:t>
            </w:r>
            <w:r w:rsidRPr="003350AB">
              <w:rPr>
                <w:sz w:val="20"/>
                <w:szCs w:val="20"/>
                <w:lang w:val="ru-RU"/>
              </w:rPr>
              <w:t>и</w:t>
            </w:r>
            <w:r w:rsidRPr="003350AB">
              <w:rPr>
                <w:sz w:val="20"/>
                <w:szCs w:val="20"/>
                <w:lang w:val="ru-RU"/>
              </w:rPr>
              <w:t>нята в размере 2 км/км</w:t>
            </w:r>
            <w:r w:rsidRPr="003350AB">
              <w:rPr>
                <w:sz w:val="20"/>
                <w:szCs w:val="20"/>
                <w:vertAlign w:val="superscript"/>
                <w:lang w:val="ru-RU"/>
              </w:rPr>
              <w:t>2</w:t>
            </w:r>
            <w:r w:rsidRPr="003350AB">
              <w:rPr>
                <w:sz w:val="20"/>
                <w:szCs w:val="20"/>
                <w:lang w:val="ru-RU"/>
              </w:rPr>
              <w:t xml:space="preserve"> согласно Рекомендациям по прое</w:t>
            </w:r>
            <w:r w:rsidRPr="003350AB">
              <w:rPr>
                <w:sz w:val="20"/>
                <w:szCs w:val="20"/>
                <w:lang w:val="ru-RU"/>
              </w:rPr>
              <w:t>к</w:t>
            </w:r>
            <w:r w:rsidRPr="003350AB">
              <w:rPr>
                <w:sz w:val="20"/>
                <w:szCs w:val="20"/>
                <w:lang w:val="ru-RU"/>
              </w:rPr>
              <w:t>тированию улиц и дорог, городов и сельских поселений, разработанных ЦНИИП градостроительства Минстроя Ро</w:t>
            </w:r>
            <w:r w:rsidRPr="003350AB">
              <w:rPr>
                <w:sz w:val="20"/>
                <w:szCs w:val="20"/>
                <w:lang w:val="ru-RU"/>
              </w:rPr>
              <w:t>с</w:t>
            </w:r>
            <w:r w:rsidRPr="003350AB">
              <w:rPr>
                <w:sz w:val="20"/>
                <w:szCs w:val="20"/>
                <w:lang w:val="ru-RU"/>
              </w:rPr>
              <w:t>сии в 1994 году. Установление данного показателя обусло</w:t>
            </w:r>
            <w:r w:rsidRPr="003350AB">
              <w:rPr>
                <w:sz w:val="20"/>
                <w:szCs w:val="20"/>
                <w:lang w:val="ru-RU"/>
              </w:rPr>
              <w:t>в</w:t>
            </w:r>
            <w:r w:rsidRPr="003350AB">
              <w:rPr>
                <w:sz w:val="20"/>
                <w:szCs w:val="20"/>
                <w:lang w:val="ru-RU"/>
              </w:rPr>
              <w:t>лено радиусом доступности остановок общественного транспорта.</w:t>
            </w:r>
          </w:p>
          <w:p w:rsidR="00151771" w:rsidRPr="003350AB" w:rsidRDefault="00151771" w:rsidP="003350AB">
            <w:pPr>
              <w:pStyle w:val="a7"/>
              <w:ind w:firstLine="0"/>
              <w:jc w:val="left"/>
              <w:rPr>
                <w:sz w:val="20"/>
                <w:szCs w:val="20"/>
                <w:lang w:val="ru-RU"/>
              </w:rPr>
            </w:pPr>
            <w:r w:rsidRPr="003350AB">
              <w:rPr>
                <w:sz w:val="20"/>
                <w:szCs w:val="20"/>
                <w:lang w:val="ru-RU"/>
              </w:rPr>
              <w:t>С учетом положений пункта 11.15 СП 42.13330.2011 в ра</w:t>
            </w:r>
            <w:r w:rsidRPr="003350AB">
              <w:rPr>
                <w:sz w:val="20"/>
                <w:szCs w:val="20"/>
                <w:lang w:val="ru-RU"/>
              </w:rPr>
              <w:t>й</w:t>
            </w:r>
            <w:r w:rsidRPr="003350AB">
              <w:rPr>
                <w:sz w:val="20"/>
                <w:szCs w:val="20"/>
                <w:lang w:val="ru-RU"/>
              </w:rPr>
              <w:t>онах индивидуальной усадебной застройки дальность п</w:t>
            </w:r>
            <w:r w:rsidRPr="003350AB">
              <w:rPr>
                <w:sz w:val="20"/>
                <w:szCs w:val="20"/>
                <w:lang w:val="ru-RU"/>
              </w:rPr>
              <w:t>е</w:t>
            </w:r>
            <w:r w:rsidRPr="003350AB">
              <w:rPr>
                <w:sz w:val="20"/>
                <w:szCs w:val="20"/>
                <w:lang w:val="ru-RU"/>
              </w:rPr>
              <w:t>шеходных подходов к ближайшей остановке общественного транспорта может быть увеличена в малых и средних гор</w:t>
            </w:r>
            <w:r w:rsidRPr="003350AB">
              <w:rPr>
                <w:sz w:val="20"/>
                <w:szCs w:val="20"/>
                <w:lang w:val="ru-RU"/>
              </w:rPr>
              <w:t>о</w:t>
            </w:r>
            <w:r w:rsidRPr="003350AB">
              <w:rPr>
                <w:sz w:val="20"/>
                <w:szCs w:val="20"/>
                <w:lang w:val="ru-RU"/>
              </w:rPr>
              <w:t>дах до 800 м, данный показатель может быть снижен до 1,25 в районах индивидуальной застройки р.п. Пинеровка.</w:t>
            </w:r>
          </w:p>
          <w:p w:rsidR="00151771" w:rsidRPr="003350AB" w:rsidRDefault="00151771" w:rsidP="003350AB">
            <w:pPr>
              <w:pStyle w:val="a7"/>
              <w:ind w:firstLine="0"/>
              <w:jc w:val="left"/>
              <w:rPr>
                <w:b/>
                <w:i/>
                <w:sz w:val="20"/>
                <w:szCs w:val="20"/>
                <w:lang w:val="ru-RU"/>
              </w:rPr>
            </w:pPr>
            <w:r w:rsidRPr="003350AB">
              <w:rPr>
                <w:sz w:val="20"/>
                <w:szCs w:val="20"/>
                <w:lang w:val="ru-RU"/>
              </w:rPr>
              <w:t>В сельских населенных пунктах плотность улично-дорожной сети не нормируется.</w:t>
            </w:r>
          </w:p>
        </w:tc>
      </w:tr>
      <w:tr w:rsidR="00151771" w:rsidRPr="003350AB" w:rsidTr="003350AB">
        <w:trPr>
          <w:cantSplit/>
        </w:trPr>
        <w:tc>
          <w:tcPr>
            <w:tcW w:w="1729" w:type="dxa"/>
            <w:vMerge/>
            <w:shd w:val="clear" w:color="auto" w:fill="F2F2F2"/>
          </w:tcPr>
          <w:p w:rsidR="00151771" w:rsidRPr="003350AB" w:rsidRDefault="00151771" w:rsidP="003350AB">
            <w:pPr>
              <w:pStyle w:val="a7"/>
              <w:ind w:firstLine="0"/>
              <w:jc w:val="left"/>
              <w:rPr>
                <w:sz w:val="20"/>
                <w:szCs w:val="20"/>
                <w:lang w:val="ru-RU"/>
              </w:rPr>
            </w:pPr>
          </w:p>
        </w:tc>
        <w:tc>
          <w:tcPr>
            <w:tcW w:w="2409"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245" w:type="dxa"/>
          </w:tcPr>
          <w:p w:rsidR="00151771" w:rsidRPr="003350AB" w:rsidRDefault="00151771" w:rsidP="003350AB">
            <w:pPr>
              <w:pStyle w:val="a7"/>
              <w:ind w:firstLine="0"/>
              <w:jc w:val="center"/>
              <w:rPr>
                <w:b/>
                <w:i/>
                <w:sz w:val="20"/>
                <w:szCs w:val="20"/>
                <w:lang w:val="ru-RU"/>
              </w:rPr>
            </w:pPr>
            <w:r w:rsidRPr="003350AB">
              <w:rPr>
                <w:sz w:val="20"/>
                <w:szCs w:val="20"/>
                <w:lang w:val="ru-RU"/>
              </w:rPr>
              <w:t>Не нормируется</w:t>
            </w:r>
          </w:p>
        </w:tc>
      </w:tr>
      <w:tr w:rsidR="00151771" w:rsidRPr="003350AB" w:rsidTr="003350AB">
        <w:trPr>
          <w:cantSplit/>
        </w:trPr>
        <w:tc>
          <w:tcPr>
            <w:tcW w:w="1729"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Велосипедные д</w:t>
            </w:r>
            <w:r w:rsidRPr="003350AB">
              <w:rPr>
                <w:sz w:val="20"/>
                <w:szCs w:val="20"/>
                <w:lang w:val="ru-RU"/>
              </w:rPr>
              <w:t>о</w:t>
            </w:r>
            <w:r w:rsidRPr="003350AB">
              <w:rPr>
                <w:sz w:val="20"/>
                <w:szCs w:val="20"/>
                <w:lang w:val="ru-RU"/>
              </w:rPr>
              <w:t>рожки в границах населенного пун</w:t>
            </w:r>
            <w:r w:rsidRPr="003350AB">
              <w:rPr>
                <w:sz w:val="20"/>
                <w:szCs w:val="20"/>
                <w:lang w:val="ru-RU"/>
              </w:rPr>
              <w:t>к</w:t>
            </w:r>
            <w:r w:rsidRPr="003350AB">
              <w:rPr>
                <w:sz w:val="20"/>
                <w:szCs w:val="20"/>
                <w:lang w:val="ru-RU"/>
              </w:rPr>
              <w:t>та</w:t>
            </w:r>
          </w:p>
        </w:tc>
        <w:tc>
          <w:tcPr>
            <w:tcW w:w="2409"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5245" w:type="dxa"/>
          </w:tcPr>
          <w:p w:rsidR="00151771" w:rsidRPr="003350AB" w:rsidRDefault="00151771" w:rsidP="003350AB">
            <w:pPr>
              <w:pStyle w:val="a7"/>
              <w:ind w:firstLine="0"/>
              <w:rPr>
                <w:sz w:val="20"/>
                <w:szCs w:val="20"/>
                <w:lang w:val="ru-RU"/>
              </w:rPr>
            </w:pPr>
            <w:r w:rsidRPr="003350AB">
              <w:rPr>
                <w:sz w:val="20"/>
                <w:szCs w:val="20"/>
                <w:lang w:val="ru-RU"/>
              </w:rPr>
              <w:t>Минимальные геометрические параметры велосипедной дорожки приняты в соответствии с таблицей 4 ГОСТ 33150-2014.</w:t>
            </w:r>
          </w:p>
        </w:tc>
      </w:tr>
      <w:tr w:rsidR="00151771" w:rsidRPr="003350AB" w:rsidTr="003350AB">
        <w:trPr>
          <w:cantSplit/>
        </w:trPr>
        <w:tc>
          <w:tcPr>
            <w:tcW w:w="1729" w:type="dxa"/>
            <w:vMerge/>
            <w:shd w:val="clear" w:color="auto" w:fill="F2F2F2"/>
          </w:tcPr>
          <w:p w:rsidR="00151771" w:rsidRPr="003350AB" w:rsidRDefault="00151771" w:rsidP="003350AB">
            <w:pPr>
              <w:pStyle w:val="a7"/>
              <w:ind w:firstLine="0"/>
              <w:jc w:val="left"/>
              <w:rPr>
                <w:sz w:val="20"/>
                <w:szCs w:val="20"/>
                <w:lang w:val="ru-RU"/>
              </w:rPr>
            </w:pPr>
          </w:p>
        </w:tc>
        <w:tc>
          <w:tcPr>
            <w:tcW w:w="2409"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245" w:type="dxa"/>
          </w:tcPr>
          <w:p w:rsidR="00151771" w:rsidRPr="003350AB" w:rsidRDefault="00151771" w:rsidP="003350AB">
            <w:pPr>
              <w:pStyle w:val="a7"/>
              <w:ind w:firstLine="0"/>
              <w:jc w:val="center"/>
              <w:rPr>
                <w:sz w:val="20"/>
                <w:szCs w:val="20"/>
                <w:lang w:val="ru-RU"/>
              </w:rPr>
            </w:pPr>
            <w:r w:rsidRPr="003350AB">
              <w:rPr>
                <w:sz w:val="20"/>
                <w:szCs w:val="20"/>
                <w:lang w:val="ru-RU"/>
              </w:rPr>
              <w:t>Не нормируется</w:t>
            </w:r>
          </w:p>
        </w:tc>
      </w:tr>
      <w:tr w:rsidR="00151771" w:rsidRPr="003350AB" w:rsidTr="003350AB">
        <w:trPr>
          <w:cantSplit/>
        </w:trPr>
        <w:tc>
          <w:tcPr>
            <w:tcW w:w="1729"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Остановочный пункт</w:t>
            </w:r>
          </w:p>
        </w:tc>
        <w:tc>
          <w:tcPr>
            <w:tcW w:w="2409"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5245" w:type="dxa"/>
          </w:tcPr>
          <w:p w:rsidR="00151771" w:rsidRPr="003350AB" w:rsidRDefault="00151771" w:rsidP="003350AB">
            <w:pPr>
              <w:pStyle w:val="a7"/>
              <w:ind w:firstLine="0"/>
              <w:jc w:val="left"/>
              <w:rPr>
                <w:sz w:val="20"/>
                <w:szCs w:val="20"/>
                <w:lang w:val="ru-RU"/>
              </w:rPr>
            </w:pPr>
            <w:r w:rsidRPr="003350AB">
              <w:rPr>
                <w:sz w:val="20"/>
                <w:szCs w:val="20"/>
                <w:lang w:val="ru-RU"/>
              </w:rPr>
              <w:t>Расстояние между остановочными пунктами на линии о</w:t>
            </w:r>
            <w:r w:rsidRPr="003350AB">
              <w:rPr>
                <w:sz w:val="20"/>
                <w:szCs w:val="20"/>
                <w:lang w:val="ru-RU"/>
              </w:rPr>
              <w:t>б</w:t>
            </w:r>
            <w:r w:rsidRPr="003350AB">
              <w:rPr>
                <w:sz w:val="20"/>
                <w:szCs w:val="20"/>
                <w:lang w:val="ru-RU"/>
              </w:rPr>
              <w:t>щественного пассажирского транспорта принято не менее 800 м согласно таблице 1.2.2(2) РНГП Саратовской области.</w:t>
            </w:r>
          </w:p>
        </w:tc>
      </w:tr>
      <w:tr w:rsidR="00151771" w:rsidRPr="003350AB" w:rsidTr="003350AB">
        <w:trPr>
          <w:cantSplit/>
        </w:trPr>
        <w:tc>
          <w:tcPr>
            <w:tcW w:w="1729" w:type="dxa"/>
            <w:vMerge/>
            <w:shd w:val="clear" w:color="auto" w:fill="F2F2F2"/>
          </w:tcPr>
          <w:p w:rsidR="00151771" w:rsidRPr="003350AB" w:rsidRDefault="00151771" w:rsidP="003350AB">
            <w:pPr>
              <w:pStyle w:val="a7"/>
              <w:ind w:firstLine="0"/>
              <w:jc w:val="left"/>
              <w:rPr>
                <w:sz w:val="20"/>
                <w:szCs w:val="20"/>
                <w:lang w:val="ru-RU"/>
              </w:rPr>
            </w:pPr>
          </w:p>
        </w:tc>
        <w:tc>
          <w:tcPr>
            <w:tcW w:w="2409"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245" w:type="dxa"/>
          </w:tcPr>
          <w:p w:rsidR="00151771" w:rsidRPr="003350AB" w:rsidRDefault="00151771" w:rsidP="003350AB">
            <w:pPr>
              <w:pStyle w:val="a7"/>
              <w:ind w:firstLine="0"/>
              <w:jc w:val="left"/>
              <w:rPr>
                <w:sz w:val="20"/>
                <w:szCs w:val="20"/>
                <w:lang w:val="ru-RU"/>
              </w:rPr>
            </w:pPr>
            <w:r w:rsidRPr="003350AB">
              <w:rPr>
                <w:sz w:val="20"/>
                <w:szCs w:val="20"/>
                <w:lang w:val="ru-RU"/>
              </w:rPr>
              <w:t>Пешеходная доступность до остановочных пунктов уст</w:t>
            </w:r>
            <w:r w:rsidRPr="003350AB">
              <w:rPr>
                <w:sz w:val="20"/>
                <w:szCs w:val="20"/>
                <w:lang w:val="ru-RU"/>
              </w:rPr>
              <w:t>а</w:t>
            </w:r>
            <w:r w:rsidRPr="003350AB">
              <w:rPr>
                <w:sz w:val="20"/>
                <w:szCs w:val="20"/>
                <w:lang w:val="ru-RU"/>
              </w:rPr>
              <w:t>новлено для разных зон согласно таблице 1.2.2(2) РНГП Саратовской области.</w:t>
            </w:r>
          </w:p>
          <w:p w:rsidR="00151771" w:rsidRPr="003350AB" w:rsidRDefault="00151771" w:rsidP="003350AB">
            <w:pPr>
              <w:pStyle w:val="a7"/>
              <w:ind w:firstLine="0"/>
              <w:jc w:val="left"/>
              <w:rPr>
                <w:sz w:val="20"/>
                <w:szCs w:val="20"/>
                <w:lang w:val="ru-RU"/>
              </w:rPr>
            </w:pPr>
            <w:r w:rsidRPr="003350AB">
              <w:rPr>
                <w:sz w:val="20"/>
                <w:szCs w:val="20"/>
                <w:lang w:val="ru-RU"/>
              </w:rPr>
              <w:t>Минимальное расстояние от остановок специализированн</w:t>
            </w:r>
            <w:r w:rsidRPr="003350AB">
              <w:rPr>
                <w:sz w:val="20"/>
                <w:szCs w:val="20"/>
                <w:lang w:val="ru-RU"/>
              </w:rPr>
              <w:t>о</w:t>
            </w:r>
            <w:r w:rsidRPr="003350AB">
              <w:rPr>
                <w:sz w:val="20"/>
                <w:szCs w:val="20"/>
                <w:lang w:val="ru-RU"/>
              </w:rPr>
              <w:t>го транспорта, перевозящих только инвалидов, до входов в общественные здания принято 100 м согласно СП 59.13330.2016 «Доступность зданий и сооружений для м</w:t>
            </w:r>
            <w:r w:rsidRPr="003350AB">
              <w:rPr>
                <w:sz w:val="20"/>
                <w:szCs w:val="20"/>
                <w:lang w:val="ru-RU"/>
              </w:rPr>
              <w:t>а</w:t>
            </w:r>
            <w:r w:rsidRPr="003350AB">
              <w:rPr>
                <w:sz w:val="20"/>
                <w:szCs w:val="20"/>
                <w:lang w:val="ru-RU"/>
              </w:rPr>
              <w:t>ломобильных</w:t>
            </w:r>
            <w:r w:rsidRPr="003350AB">
              <w:rPr>
                <w:color w:val="000000"/>
                <w:sz w:val="20"/>
                <w:szCs w:val="20"/>
                <w:lang w:val="ru-RU"/>
              </w:rPr>
              <w:t xml:space="preserve"> групп населения. Актуализированная реда</w:t>
            </w:r>
            <w:r w:rsidRPr="003350AB">
              <w:rPr>
                <w:color w:val="000000"/>
                <w:sz w:val="20"/>
                <w:szCs w:val="20"/>
                <w:lang w:val="ru-RU"/>
              </w:rPr>
              <w:t>к</w:t>
            </w:r>
            <w:r w:rsidRPr="003350AB">
              <w:rPr>
                <w:color w:val="000000"/>
                <w:sz w:val="20"/>
                <w:szCs w:val="20"/>
                <w:lang w:val="ru-RU"/>
              </w:rPr>
              <w:t>ция СНиП 35-01-2001»</w:t>
            </w:r>
            <w:r w:rsidRPr="003350AB">
              <w:rPr>
                <w:bCs/>
                <w:kern w:val="36"/>
                <w:sz w:val="20"/>
                <w:szCs w:val="20"/>
                <w:lang w:val="ru-RU"/>
              </w:rPr>
              <w:t>.</w:t>
            </w:r>
          </w:p>
        </w:tc>
      </w:tr>
      <w:tr w:rsidR="00151771" w:rsidRPr="003350AB" w:rsidTr="003350AB">
        <w:trPr>
          <w:cantSplit/>
        </w:trPr>
        <w:tc>
          <w:tcPr>
            <w:tcW w:w="1729"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Объекты для хр</w:t>
            </w:r>
            <w:r w:rsidRPr="003350AB">
              <w:rPr>
                <w:sz w:val="20"/>
                <w:szCs w:val="20"/>
                <w:lang w:val="ru-RU"/>
              </w:rPr>
              <w:t>а</w:t>
            </w:r>
            <w:r w:rsidRPr="003350AB">
              <w:rPr>
                <w:sz w:val="20"/>
                <w:szCs w:val="20"/>
                <w:lang w:val="ru-RU"/>
              </w:rPr>
              <w:t>нения легковых автомобилей п</w:t>
            </w:r>
            <w:r w:rsidRPr="003350AB">
              <w:rPr>
                <w:sz w:val="20"/>
                <w:szCs w:val="20"/>
                <w:lang w:val="ru-RU"/>
              </w:rPr>
              <w:t>о</w:t>
            </w:r>
            <w:r w:rsidRPr="003350AB">
              <w:rPr>
                <w:sz w:val="20"/>
                <w:szCs w:val="20"/>
                <w:lang w:val="ru-RU"/>
              </w:rPr>
              <w:t>стоянного насел</w:t>
            </w:r>
            <w:r w:rsidRPr="003350AB">
              <w:rPr>
                <w:sz w:val="20"/>
                <w:szCs w:val="20"/>
                <w:lang w:val="ru-RU"/>
              </w:rPr>
              <w:t>е</w:t>
            </w:r>
            <w:r w:rsidRPr="003350AB">
              <w:rPr>
                <w:sz w:val="20"/>
                <w:szCs w:val="20"/>
                <w:lang w:val="ru-RU"/>
              </w:rPr>
              <w:t>ния, расположе</w:t>
            </w:r>
            <w:r w:rsidRPr="003350AB">
              <w:rPr>
                <w:sz w:val="20"/>
                <w:szCs w:val="20"/>
                <w:lang w:val="ru-RU"/>
              </w:rPr>
              <w:t>н</w:t>
            </w:r>
            <w:r w:rsidRPr="003350AB">
              <w:rPr>
                <w:sz w:val="20"/>
                <w:szCs w:val="20"/>
                <w:lang w:val="ru-RU"/>
              </w:rPr>
              <w:t>ные вблизи от мест проживания</w:t>
            </w:r>
          </w:p>
        </w:tc>
        <w:tc>
          <w:tcPr>
            <w:tcW w:w="2409"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5245" w:type="dxa"/>
          </w:tcPr>
          <w:p w:rsidR="00151771" w:rsidRPr="003350AB" w:rsidRDefault="00151771" w:rsidP="003350AB">
            <w:pPr>
              <w:pStyle w:val="a7"/>
              <w:ind w:firstLine="0"/>
              <w:jc w:val="left"/>
              <w:rPr>
                <w:sz w:val="20"/>
                <w:szCs w:val="20"/>
                <w:lang w:val="ru-RU"/>
              </w:rPr>
            </w:pPr>
            <w:r w:rsidRPr="003350AB">
              <w:rPr>
                <w:sz w:val="20"/>
                <w:szCs w:val="20"/>
                <w:lang w:val="ru-RU"/>
              </w:rPr>
              <w:t>Количество машино-мест на 1 квартиру многоквартирного жилого дома разных классов комфортности принято с</w:t>
            </w:r>
            <w:r w:rsidRPr="003350AB">
              <w:rPr>
                <w:sz w:val="20"/>
                <w:szCs w:val="20"/>
                <w:lang w:val="ru-RU"/>
              </w:rPr>
              <w:t>о</w:t>
            </w:r>
            <w:r w:rsidRPr="003350AB">
              <w:rPr>
                <w:sz w:val="20"/>
                <w:szCs w:val="20"/>
                <w:lang w:val="ru-RU"/>
              </w:rPr>
              <w:t>гласно таблице 1.1.1.8 РНГП Саратовской области.</w:t>
            </w:r>
          </w:p>
        </w:tc>
      </w:tr>
      <w:tr w:rsidR="00151771" w:rsidRPr="003350AB" w:rsidTr="003350AB">
        <w:trPr>
          <w:cantSplit/>
        </w:trPr>
        <w:tc>
          <w:tcPr>
            <w:tcW w:w="1729" w:type="dxa"/>
            <w:vMerge/>
            <w:shd w:val="clear" w:color="auto" w:fill="F2F2F2"/>
          </w:tcPr>
          <w:p w:rsidR="00151771" w:rsidRPr="003350AB" w:rsidRDefault="00151771" w:rsidP="003350AB">
            <w:pPr>
              <w:pStyle w:val="a7"/>
              <w:ind w:firstLine="0"/>
              <w:jc w:val="left"/>
              <w:rPr>
                <w:sz w:val="20"/>
                <w:szCs w:val="20"/>
                <w:lang w:val="ru-RU"/>
              </w:rPr>
            </w:pPr>
          </w:p>
        </w:tc>
        <w:tc>
          <w:tcPr>
            <w:tcW w:w="2409"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245" w:type="dxa"/>
          </w:tcPr>
          <w:p w:rsidR="00151771" w:rsidRPr="003350AB" w:rsidRDefault="00151771" w:rsidP="003350AB">
            <w:pPr>
              <w:pStyle w:val="a7"/>
              <w:ind w:firstLine="0"/>
              <w:jc w:val="left"/>
              <w:rPr>
                <w:sz w:val="20"/>
                <w:szCs w:val="20"/>
                <w:lang w:val="ru-RU"/>
              </w:rPr>
            </w:pPr>
            <w:r w:rsidRPr="003350AB">
              <w:rPr>
                <w:sz w:val="20"/>
                <w:szCs w:val="20"/>
                <w:lang w:val="ru-RU"/>
              </w:rPr>
              <w:t>Пешеходная доступность до автостоянок зонах жилой з</w:t>
            </w:r>
            <w:r w:rsidRPr="003350AB">
              <w:rPr>
                <w:sz w:val="20"/>
                <w:szCs w:val="20"/>
                <w:lang w:val="ru-RU"/>
              </w:rPr>
              <w:t>а</w:t>
            </w:r>
            <w:r w:rsidRPr="003350AB">
              <w:rPr>
                <w:sz w:val="20"/>
                <w:szCs w:val="20"/>
                <w:lang w:val="ru-RU"/>
              </w:rPr>
              <w:t>стройки принята 800 м, а в районах реконструкции 1000 м принято согласно п. 11.32 СП 42.13330.2016 и п. 2.1.1.30 РНГП Саратовской области.</w:t>
            </w:r>
          </w:p>
        </w:tc>
      </w:tr>
      <w:tr w:rsidR="00151771" w:rsidRPr="003350AB" w:rsidTr="003350AB">
        <w:trPr>
          <w:cantSplit/>
        </w:trPr>
        <w:tc>
          <w:tcPr>
            <w:tcW w:w="1729"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Объекты для па</w:t>
            </w:r>
            <w:r w:rsidRPr="003350AB">
              <w:rPr>
                <w:sz w:val="20"/>
                <w:szCs w:val="20"/>
                <w:lang w:val="ru-RU"/>
              </w:rPr>
              <w:t>р</w:t>
            </w:r>
            <w:r w:rsidRPr="003350AB">
              <w:rPr>
                <w:sz w:val="20"/>
                <w:szCs w:val="20"/>
                <w:lang w:val="ru-RU"/>
              </w:rPr>
              <w:t>кования легковых автомобилей п</w:t>
            </w:r>
            <w:r w:rsidRPr="003350AB">
              <w:rPr>
                <w:sz w:val="20"/>
                <w:szCs w:val="20"/>
                <w:lang w:val="ru-RU"/>
              </w:rPr>
              <w:t>о</w:t>
            </w:r>
            <w:r w:rsidRPr="003350AB">
              <w:rPr>
                <w:sz w:val="20"/>
                <w:szCs w:val="20"/>
                <w:lang w:val="ru-RU"/>
              </w:rPr>
              <w:t>стоянного и дне</w:t>
            </w:r>
            <w:r w:rsidRPr="003350AB">
              <w:rPr>
                <w:sz w:val="20"/>
                <w:szCs w:val="20"/>
                <w:lang w:val="ru-RU"/>
              </w:rPr>
              <w:t>в</w:t>
            </w:r>
            <w:r w:rsidRPr="003350AB">
              <w:rPr>
                <w:sz w:val="20"/>
                <w:szCs w:val="20"/>
                <w:lang w:val="ru-RU"/>
              </w:rPr>
              <w:t>ного населения при поездках по ра</w:t>
            </w:r>
            <w:r w:rsidRPr="003350AB">
              <w:rPr>
                <w:sz w:val="20"/>
                <w:szCs w:val="20"/>
                <w:lang w:val="ru-RU"/>
              </w:rPr>
              <w:t>з</w:t>
            </w:r>
            <w:r w:rsidRPr="003350AB">
              <w:rPr>
                <w:sz w:val="20"/>
                <w:szCs w:val="20"/>
                <w:lang w:val="ru-RU"/>
              </w:rPr>
              <w:t>личным целям</w:t>
            </w:r>
          </w:p>
        </w:tc>
        <w:tc>
          <w:tcPr>
            <w:tcW w:w="2409"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5245" w:type="dxa"/>
          </w:tcPr>
          <w:p w:rsidR="00151771" w:rsidRPr="003350AB" w:rsidRDefault="00151771" w:rsidP="003350AB">
            <w:pPr>
              <w:pStyle w:val="a7"/>
              <w:ind w:firstLine="0"/>
              <w:jc w:val="left"/>
              <w:rPr>
                <w:sz w:val="20"/>
                <w:szCs w:val="20"/>
                <w:lang w:val="ru-RU"/>
              </w:rPr>
            </w:pPr>
            <w:r w:rsidRPr="003350AB">
              <w:rPr>
                <w:sz w:val="20"/>
                <w:szCs w:val="20"/>
                <w:lang w:val="ru-RU"/>
              </w:rPr>
              <w:t>Количество машино-мест для временного хранения легк</w:t>
            </w:r>
            <w:r w:rsidRPr="003350AB">
              <w:rPr>
                <w:sz w:val="20"/>
                <w:szCs w:val="20"/>
                <w:lang w:val="ru-RU"/>
              </w:rPr>
              <w:t>о</w:t>
            </w:r>
            <w:r w:rsidRPr="003350AB">
              <w:rPr>
                <w:sz w:val="20"/>
                <w:szCs w:val="20"/>
                <w:lang w:val="ru-RU"/>
              </w:rPr>
              <w:t>вых автомобилей на приобъектных стоянках у обществе</w:t>
            </w:r>
            <w:r w:rsidRPr="003350AB">
              <w:rPr>
                <w:sz w:val="20"/>
                <w:szCs w:val="20"/>
                <w:lang w:val="ru-RU"/>
              </w:rPr>
              <w:t>н</w:t>
            </w:r>
            <w:r w:rsidRPr="003350AB">
              <w:rPr>
                <w:sz w:val="20"/>
                <w:szCs w:val="20"/>
                <w:lang w:val="ru-RU"/>
              </w:rPr>
              <w:t>ных зданий, учреждений, предприятий, на рекреационных территориях принято согласно таблице 1.1.1.10 РНГП Сар</w:t>
            </w:r>
            <w:r w:rsidRPr="003350AB">
              <w:rPr>
                <w:sz w:val="20"/>
                <w:szCs w:val="20"/>
                <w:lang w:val="ru-RU"/>
              </w:rPr>
              <w:t>а</w:t>
            </w:r>
            <w:r w:rsidRPr="003350AB">
              <w:rPr>
                <w:sz w:val="20"/>
                <w:szCs w:val="20"/>
                <w:lang w:val="ru-RU"/>
              </w:rPr>
              <w:t>товской области.</w:t>
            </w:r>
          </w:p>
        </w:tc>
      </w:tr>
      <w:tr w:rsidR="00151771" w:rsidRPr="003350AB" w:rsidTr="003350AB">
        <w:trPr>
          <w:cantSplit/>
        </w:trPr>
        <w:tc>
          <w:tcPr>
            <w:tcW w:w="1729" w:type="dxa"/>
            <w:vMerge/>
            <w:shd w:val="clear" w:color="auto" w:fill="F2F2F2"/>
          </w:tcPr>
          <w:p w:rsidR="00151771" w:rsidRPr="003350AB" w:rsidRDefault="00151771" w:rsidP="003350AB">
            <w:pPr>
              <w:pStyle w:val="a7"/>
              <w:ind w:firstLine="0"/>
              <w:jc w:val="left"/>
              <w:rPr>
                <w:sz w:val="20"/>
                <w:szCs w:val="20"/>
                <w:lang w:val="ru-RU"/>
              </w:rPr>
            </w:pPr>
          </w:p>
        </w:tc>
        <w:tc>
          <w:tcPr>
            <w:tcW w:w="2409"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245" w:type="dxa"/>
          </w:tcPr>
          <w:p w:rsidR="00151771" w:rsidRPr="003350AB" w:rsidRDefault="00151771" w:rsidP="003350AB">
            <w:pPr>
              <w:pStyle w:val="a7"/>
              <w:ind w:firstLine="0"/>
              <w:jc w:val="left"/>
              <w:rPr>
                <w:sz w:val="20"/>
                <w:szCs w:val="20"/>
                <w:lang w:val="ru-RU"/>
              </w:rPr>
            </w:pPr>
            <w:r w:rsidRPr="003350AB">
              <w:rPr>
                <w:sz w:val="20"/>
                <w:szCs w:val="20"/>
                <w:lang w:val="ru-RU"/>
              </w:rPr>
              <w:t>Пешеходная доступность принята согласно п. 2.1.1.34 РНГП Саратовской области.</w:t>
            </w:r>
          </w:p>
        </w:tc>
      </w:tr>
      <w:tr w:rsidR="00151771" w:rsidRPr="003350AB" w:rsidTr="003350AB">
        <w:trPr>
          <w:cantSplit/>
        </w:trPr>
        <w:tc>
          <w:tcPr>
            <w:tcW w:w="1729"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Индивидуальные автостоянки для маломобильных групп населения на участке около или внутри зданий у</w:t>
            </w:r>
            <w:r w:rsidRPr="003350AB">
              <w:rPr>
                <w:sz w:val="20"/>
                <w:szCs w:val="20"/>
                <w:lang w:val="ru-RU"/>
              </w:rPr>
              <w:t>ч</w:t>
            </w:r>
            <w:r w:rsidRPr="003350AB">
              <w:rPr>
                <w:sz w:val="20"/>
                <w:szCs w:val="20"/>
                <w:lang w:val="ru-RU"/>
              </w:rPr>
              <w:t>реждений обсл</w:t>
            </w:r>
            <w:r w:rsidRPr="003350AB">
              <w:rPr>
                <w:sz w:val="20"/>
                <w:szCs w:val="20"/>
                <w:lang w:val="ru-RU"/>
              </w:rPr>
              <w:t>у</w:t>
            </w:r>
            <w:r w:rsidRPr="003350AB">
              <w:rPr>
                <w:sz w:val="20"/>
                <w:szCs w:val="20"/>
                <w:lang w:val="ru-RU"/>
              </w:rPr>
              <w:t>живания</w:t>
            </w:r>
          </w:p>
        </w:tc>
        <w:tc>
          <w:tcPr>
            <w:tcW w:w="2409"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5245" w:type="dxa"/>
          </w:tcPr>
          <w:p w:rsidR="00151771" w:rsidRPr="003350AB" w:rsidRDefault="00151771" w:rsidP="003350AB">
            <w:pPr>
              <w:pStyle w:val="a7"/>
              <w:ind w:firstLine="0"/>
              <w:jc w:val="left"/>
              <w:rPr>
                <w:sz w:val="20"/>
                <w:szCs w:val="20"/>
                <w:lang w:val="ru-RU"/>
              </w:rPr>
            </w:pPr>
            <w:r w:rsidRPr="003350AB">
              <w:rPr>
                <w:bCs/>
                <w:kern w:val="36"/>
                <w:sz w:val="20"/>
                <w:szCs w:val="20"/>
                <w:lang w:val="ru-RU"/>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59.13330.2016 «Доступность зданий и сооружений для маломобильных групп населения. Актуализированная редакция СНиП 35-01-2001».</w:t>
            </w:r>
          </w:p>
        </w:tc>
      </w:tr>
      <w:tr w:rsidR="00151771" w:rsidRPr="003350AB" w:rsidTr="003350AB">
        <w:trPr>
          <w:cantSplit/>
        </w:trPr>
        <w:tc>
          <w:tcPr>
            <w:tcW w:w="1729" w:type="dxa"/>
            <w:vMerge/>
            <w:shd w:val="clear" w:color="auto" w:fill="F2F2F2"/>
          </w:tcPr>
          <w:p w:rsidR="00151771" w:rsidRPr="003350AB" w:rsidRDefault="00151771" w:rsidP="003350AB">
            <w:pPr>
              <w:pStyle w:val="a7"/>
              <w:ind w:firstLine="0"/>
              <w:jc w:val="left"/>
              <w:rPr>
                <w:sz w:val="20"/>
                <w:szCs w:val="20"/>
                <w:lang w:val="ru-RU"/>
              </w:rPr>
            </w:pPr>
          </w:p>
        </w:tc>
        <w:tc>
          <w:tcPr>
            <w:tcW w:w="2409"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245" w:type="dxa"/>
          </w:tcPr>
          <w:p w:rsidR="00151771" w:rsidRPr="003350AB" w:rsidRDefault="00151771" w:rsidP="003350AB">
            <w:pPr>
              <w:pStyle w:val="a7"/>
              <w:ind w:firstLine="0"/>
              <w:jc w:val="left"/>
              <w:rPr>
                <w:bCs/>
                <w:kern w:val="36"/>
                <w:sz w:val="20"/>
                <w:szCs w:val="20"/>
                <w:lang w:val="ru-RU"/>
              </w:rPr>
            </w:pPr>
            <w:r w:rsidRPr="003350AB">
              <w:rPr>
                <w:bCs/>
                <w:kern w:val="36"/>
                <w:sz w:val="20"/>
                <w:szCs w:val="20"/>
                <w:lang w:val="ru-RU"/>
              </w:rPr>
              <w:t>Расстояние от входа в предприятие или в учреждение, до</w:t>
            </w:r>
            <w:r w:rsidRPr="003350AB">
              <w:rPr>
                <w:bCs/>
                <w:kern w:val="36"/>
                <w:sz w:val="20"/>
                <w:szCs w:val="20"/>
                <w:lang w:val="ru-RU"/>
              </w:rPr>
              <w:t>с</w:t>
            </w:r>
            <w:r w:rsidRPr="003350AB">
              <w:rPr>
                <w:bCs/>
                <w:kern w:val="36"/>
                <w:sz w:val="20"/>
                <w:szCs w:val="20"/>
                <w:lang w:val="ru-RU"/>
              </w:rPr>
              <w:t>тупного для инвалидов не более 50 м, от входа в жилое зд</w:t>
            </w:r>
            <w:r w:rsidRPr="003350AB">
              <w:rPr>
                <w:bCs/>
                <w:kern w:val="36"/>
                <w:sz w:val="20"/>
                <w:szCs w:val="20"/>
                <w:lang w:val="ru-RU"/>
              </w:rPr>
              <w:t>а</w:t>
            </w:r>
            <w:r w:rsidRPr="003350AB">
              <w:rPr>
                <w:bCs/>
                <w:kern w:val="36"/>
                <w:sz w:val="20"/>
                <w:szCs w:val="20"/>
                <w:lang w:val="ru-RU"/>
              </w:rPr>
              <w:t>ние не более 100 м принято в соответствии с п. 4.2.2 СП 59.13330.2016 «Доступность зданий и сооружений для м</w:t>
            </w:r>
            <w:r w:rsidRPr="003350AB">
              <w:rPr>
                <w:bCs/>
                <w:kern w:val="36"/>
                <w:sz w:val="20"/>
                <w:szCs w:val="20"/>
                <w:lang w:val="ru-RU"/>
              </w:rPr>
              <w:t>а</w:t>
            </w:r>
            <w:r w:rsidRPr="003350AB">
              <w:rPr>
                <w:bCs/>
                <w:kern w:val="36"/>
                <w:sz w:val="20"/>
                <w:szCs w:val="20"/>
                <w:lang w:val="ru-RU"/>
              </w:rPr>
              <w:t>ломобильных групп населения. Актуализированная реда</w:t>
            </w:r>
            <w:r w:rsidRPr="003350AB">
              <w:rPr>
                <w:bCs/>
                <w:kern w:val="36"/>
                <w:sz w:val="20"/>
                <w:szCs w:val="20"/>
                <w:lang w:val="ru-RU"/>
              </w:rPr>
              <w:t>к</w:t>
            </w:r>
            <w:r w:rsidRPr="003350AB">
              <w:rPr>
                <w:bCs/>
                <w:kern w:val="36"/>
                <w:sz w:val="20"/>
                <w:szCs w:val="20"/>
                <w:lang w:val="ru-RU"/>
              </w:rPr>
              <w:t>ция СНиП 35-01-2001»</w:t>
            </w:r>
          </w:p>
        </w:tc>
      </w:tr>
    </w:tbl>
    <w:p w:rsidR="00151771" w:rsidRDefault="00151771" w:rsidP="00C554F5">
      <w:pPr>
        <w:pStyle w:val="Heading2"/>
        <w:numPr>
          <w:ilvl w:val="1"/>
          <w:numId w:val="23"/>
        </w:numPr>
        <w:ind w:left="0" w:firstLine="0"/>
      </w:pPr>
      <w:bookmarkStart w:id="174" w:name="_Toc46259344"/>
      <w:bookmarkEnd w:id="173"/>
      <w:r>
        <w:t>Объекты местного значения городского поселения в области физической культуры и массового спорта</w:t>
      </w:r>
      <w:bookmarkEnd w:id="174"/>
    </w:p>
    <w:p w:rsidR="00151771" w:rsidRPr="00673852" w:rsidRDefault="00151771" w:rsidP="007656C1">
      <w:pPr>
        <w:keepNext/>
        <w:spacing w:before="120"/>
        <w:jc w:val="right"/>
        <w:rPr>
          <w:b/>
          <w:i/>
        </w:rPr>
      </w:pPr>
      <w:r w:rsidRPr="00673852">
        <w:rPr>
          <w:b/>
          <w:i/>
        </w:rPr>
        <w:t>Таблица</w:t>
      </w:r>
      <w:r>
        <w:rPr>
          <w:b/>
          <w:i/>
        </w:rPr>
        <w:t xml:space="preserve"> 2.3</w:t>
      </w:r>
    </w:p>
    <w:p w:rsidR="00151771" w:rsidRDefault="0015177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w:t>
      </w:r>
      <w:r>
        <w:rPr>
          <w:b/>
          <w:i/>
        </w:rPr>
        <w:t>ой культуры и массового спорта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552"/>
        <w:gridCol w:w="5103"/>
      </w:tblGrid>
      <w:tr w:rsidR="00151771" w:rsidRPr="003350AB" w:rsidTr="003350AB">
        <w:trPr>
          <w:cantSplit/>
          <w:tblHeader/>
        </w:trPr>
        <w:tc>
          <w:tcPr>
            <w:tcW w:w="1729" w:type="dxa"/>
            <w:shd w:val="clear" w:color="auto" w:fill="D9D9D9"/>
          </w:tcPr>
          <w:p w:rsidR="00151771" w:rsidRPr="003350AB" w:rsidRDefault="00151771" w:rsidP="003350AB">
            <w:pPr>
              <w:pStyle w:val="a7"/>
              <w:keepNext/>
              <w:widowControl w:val="0"/>
              <w:ind w:firstLine="0"/>
              <w:jc w:val="center"/>
              <w:rPr>
                <w:b/>
                <w:i/>
                <w:sz w:val="20"/>
                <w:szCs w:val="20"/>
                <w:lang w:val="ru-RU"/>
              </w:rPr>
            </w:pPr>
            <w:bookmarkStart w:id="175" w:name="OLE_LINK1"/>
            <w:bookmarkStart w:id="176" w:name="OLE_LINK193"/>
            <w:bookmarkStart w:id="177" w:name="OLE_LINK194"/>
            <w:r w:rsidRPr="003350AB">
              <w:rPr>
                <w:b/>
                <w:i/>
                <w:sz w:val="20"/>
                <w:szCs w:val="20"/>
                <w:lang w:val="ru-RU"/>
              </w:rPr>
              <w:t>Наименование вида объекта</w:t>
            </w:r>
          </w:p>
        </w:tc>
        <w:tc>
          <w:tcPr>
            <w:tcW w:w="2552"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Тип расчетного показат</w:t>
            </w:r>
            <w:r w:rsidRPr="003350AB">
              <w:rPr>
                <w:b/>
                <w:i/>
                <w:sz w:val="20"/>
                <w:szCs w:val="20"/>
                <w:lang w:val="ru-RU"/>
              </w:rPr>
              <w:t>е</w:t>
            </w:r>
            <w:r w:rsidRPr="003350AB">
              <w:rPr>
                <w:b/>
                <w:i/>
                <w:sz w:val="20"/>
                <w:szCs w:val="20"/>
                <w:lang w:val="ru-RU"/>
              </w:rPr>
              <w:t>ля</w:t>
            </w:r>
          </w:p>
        </w:tc>
        <w:tc>
          <w:tcPr>
            <w:tcW w:w="5103"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Обоснование расчетного показателя</w:t>
            </w:r>
          </w:p>
        </w:tc>
      </w:tr>
      <w:tr w:rsidR="00151771" w:rsidRPr="003350AB" w:rsidTr="003350AB">
        <w:trPr>
          <w:cantSplit/>
          <w:trHeight w:val="30"/>
        </w:trPr>
        <w:tc>
          <w:tcPr>
            <w:tcW w:w="1729" w:type="dxa"/>
            <w:vMerge w:val="restart"/>
            <w:shd w:val="clear" w:color="auto" w:fill="F2F2F2"/>
          </w:tcPr>
          <w:p w:rsidR="00151771" w:rsidRPr="003350AB" w:rsidRDefault="00151771" w:rsidP="003350AB">
            <w:pPr>
              <w:pStyle w:val="a7"/>
              <w:ind w:firstLine="0"/>
              <w:jc w:val="left"/>
              <w:rPr>
                <w:sz w:val="20"/>
                <w:szCs w:val="20"/>
                <w:lang w:val="ru-RU" w:eastAsia="ru-RU"/>
              </w:rPr>
            </w:pPr>
            <w:r w:rsidRPr="003350AB">
              <w:rPr>
                <w:sz w:val="20"/>
                <w:szCs w:val="20"/>
                <w:lang w:val="ru-RU"/>
              </w:rPr>
              <w:t>Объекты физич</w:t>
            </w:r>
            <w:r w:rsidRPr="003350AB">
              <w:rPr>
                <w:sz w:val="20"/>
                <w:szCs w:val="20"/>
                <w:lang w:val="ru-RU"/>
              </w:rPr>
              <w:t>е</w:t>
            </w:r>
            <w:r w:rsidRPr="003350AB">
              <w:rPr>
                <w:sz w:val="20"/>
                <w:szCs w:val="20"/>
                <w:lang w:val="ru-RU"/>
              </w:rPr>
              <w:t>ской культуры спорта (всего)</w:t>
            </w:r>
          </w:p>
        </w:tc>
        <w:tc>
          <w:tcPr>
            <w:tcW w:w="255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5103" w:type="dxa"/>
          </w:tcPr>
          <w:p w:rsidR="00151771" w:rsidRPr="003350AB" w:rsidRDefault="00151771" w:rsidP="003350AB">
            <w:pPr>
              <w:pStyle w:val="a7"/>
              <w:spacing w:after="40"/>
              <w:ind w:firstLine="0"/>
              <w:rPr>
                <w:sz w:val="20"/>
                <w:szCs w:val="20"/>
                <w:lang w:val="ru-RU"/>
              </w:rPr>
            </w:pPr>
            <w:bookmarkStart w:id="178" w:name="OLE_LINK800"/>
            <w:bookmarkStart w:id="179" w:name="OLE_LINK801"/>
            <w:bookmarkStart w:id="180" w:name="OLE_LINK802"/>
            <w:r w:rsidRPr="003350AB">
              <w:rPr>
                <w:sz w:val="20"/>
                <w:szCs w:val="20"/>
                <w:lang w:val="ru-RU"/>
              </w:rPr>
              <w:t>Обеспеченность объектами спорта определяется исходя из Единовременной пропускной способности объекта спорта в 122 чел. на 1000 жителей в соответствии с Методич</w:t>
            </w:r>
            <w:r w:rsidRPr="003350AB">
              <w:rPr>
                <w:sz w:val="20"/>
                <w:szCs w:val="20"/>
                <w:lang w:val="ru-RU"/>
              </w:rPr>
              <w:t>е</w:t>
            </w:r>
            <w:r w:rsidRPr="003350AB">
              <w:rPr>
                <w:sz w:val="20"/>
                <w:szCs w:val="20"/>
                <w:lang w:val="ru-RU"/>
              </w:rPr>
              <w:t>скими рекомендациями о применении нормативов и норм при определении потребности субъектов Российской Ф</w:t>
            </w:r>
            <w:r w:rsidRPr="003350AB">
              <w:rPr>
                <w:sz w:val="20"/>
                <w:szCs w:val="20"/>
                <w:lang w:val="ru-RU"/>
              </w:rPr>
              <w:t>е</w:t>
            </w:r>
            <w:r w:rsidRPr="003350AB">
              <w:rPr>
                <w:sz w:val="20"/>
                <w:szCs w:val="20"/>
                <w:lang w:val="ru-RU"/>
              </w:rPr>
              <w:t>дерации в объектах физической культуры и спорта, у</w:t>
            </w:r>
            <w:r w:rsidRPr="003350AB">
              <w:rPr>
                <w:sz w:val="20"/>
                <w:szCs w:val="20"/>
                <w:lang w:val="ru-RU"/>
              </w:rPr>
              <w:t>т</w:t>
            </w:r>
            <w:r w:rsidRPr="003350AB">
              <w:rPr>
                <w:sz w:val="20"/>
                <w:szCs w:val="20"/>
                <w:lang w:val="ru-RU"/>
              </w:rPr>
              <w:t>вержденными Приказом Минспорта России от 21.03.2018 № 244 (ред. от 14.04.2020).</w:t>
            </w:r>
          </w:p>
          <w:bookmarkEnd w:id="178"/>
          <w:bookmarkEnd w:id="179"/>
          <w:bookmarkEnd w:id="180"/>
          <w:p w:rsidR="00151771" w:rsidRPr="003350AB" w:rsidRDefault="00151771" w:rsidP="003350AB">
            <w:pPr>
              <w:pStyle w:val="a7"/>
              <w:spacing w:after="40"/>
              <w:ind w:firstLine="0"/>
              <w:jc w:val="left"/>
              <w:rPr>
                <w:sz w:val="20"/>
                <w:szCs w:val="20"/>
                <w:lang w:val="ru-RU"/>
              </w:rPr>
            </w:pPr>
            <w:r w:rsidRPr="003350AB">
              <w:rPr>
                <w:sz w:val="20"/>
                <w:szCs w:val="20"/>
                <w:lang w:val="ru-RU"/>
              </w:rPr>
              <w:t>Решения о видах создаваемых спортивных объектов орг</w:t>
            </w:r>
            <w:r w:rsidRPr="003350AB">
              <w:rPr>
                <w:sz w:val="20"/>
                <w:szCs w:val="20"/>
                <w:lang w:val="ru-RU"/>
              </w:rPr>
              <w:t>а</w:t>
            </w:r>
            <w:r w:rsidRPr="003350AB">
              <w:rPr>
                <w:sz w:val="20"/>
                <w:szCs w:val="20"/>
                <w:lang w:val="ru-RU"/>
              </w:rPr>
              <w:t>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w:t>
            </w:r>
            <w:r w:rsidRPr="003350AB">
              <w:rPr>
                <w:sz w:val="20"/>
                <w:szCs w:val="20"/>
                <w:lang w:val="ru-RU"/>
              </w:rPr>
              <w:t>т</w:t>
            </w:r>
            <w:r w:rsidRPr="003350AB">
              <w:rPr>
                <w:sz w:val="20"/>
                <w:szCs w:val="20"/>
                <w:lang w:val="ru-RU"/>
              </w:rPr>
              <w:t>венно-частного партнерства.</w:t>
            </w:r>
          </w:p>
          <w:p w:rsidR="00151771" w:rsidRPr="003350AB" w:rsidRDefault="00151771" w:rsidP="003350AB">
            <w:pPr>
              <w:pStyle w:val="a7"/>
              <w:ind w:firstLine="0"/>
              <w:jc w:val="left"/>
              <w:rPr>
                <w:sz w:val="20"/>
                <w:szCs w:val="20"/>
                <w:lang w:val="ru-RU"/>
              </w:rPr>
            </w:pPr>
            <w:r w:rsidRPr="003350AB">
              <w:rPr>
                <w:sz w:val="20"/>
                <w:szCs w:val="20"/>
                <w:lang w:val="ru-RU"/>
              </w:rPr>
              <w:t>При расчете потребности населения в спортивных соор</w:t>
            </w:r>
            <w:r w:rsidRPr="003350AB">
              <w:rPr>
                <w:sz w:val="20"/>
                <w:szCs w:val="20"/>
                <w:lang w:val="ru-RU"/>
              </w:rPr>
              <w:t>у</w:t>
            </w:r>
            <w:r w:rsidRPr="003350AB">
              <w:rPr>
                <w:sz w:val="20"/>
                <w:szCs w:val="20"/>
                <w:lang w:val="ru-RU"/>
              </w:rPr>
              <w:t>жениях рекомендуется учитывать сооружения регионал</w:t>
            </w:r>
            <w:r w:rsidRPr="003350AB">
              <w:rPr>
                <w:sz w:val="20"/>
                <w:szCs w:val="20"/>
                <w:lang w:val="ru-RU"/>
              </w:rPr>
              <w:t>ь</w:t>
            </w:r>
            <w:r w:rsidRPr="003350AB">
              <w:rPr>
                <w:sz w:val="20"/>
                <w:szCs w:val="20"/>
                <w:lang w:val="ru-RU"/>
              </w:rPr>
              <w:t>ного значения (при наличии) и местного значения мун</w:t>
            </w:r>
            <w:r w:rsidRPr="003350AB">
              <w:rPr>
                <w:sz w:val="20"/>
                <w:szCs w:val="20"/>
                <w:lang w:val="ru-RU"/>
              </w:rPr>
              <w:t>и</w:t>
            </w:r>
            <w:r w:rsidRPr="003350AB">
              <w:rPr>
                <w:sz w:val="20"/>
                <w:szCs w:val="20"/>
                <w:lang w:val="ru-RU"/>
              </w:rPr>
              <w:t>ципального района.</w:t>
            </w:r>
          </w:p>
        </w:tc>
      </w:tr>
      <w:tr w:rsidR="00151771" w:rsidRPr="003350AB" w:rsidTr="003350AB">
        <w:trPr>
          <w:cantSplit/>
          <w:trHeight w:val="30"/>
        </w:trPr>
        <w:tc>
          <w:tcPr>
            <w:tcW w:w="1729" w:type="dxa"/>
            <w:vMerge/>
            <w:shd w:val="clear" w:color="auto" w:fill="F2F2F2"/>
          </w:tcPr>
          <w:p w:rsidR="00151771" w:rsidRPr="003350AB" w:rsidRDefault="00151771" w:rsidP="003350AB">
            <w:pPr>
              <w:pStyle w:val="a7"/>
              <w:ind w:firstLine="0"/>
              <w:jc w:val="left"/>
              <w:rPr>
                <w:sz w:val="20"/>
                <w:szCs w:val="20"/>
                <w:lang w:val="ru-RU" w:eastAsia="ru-RU"/>
              </w:rPr>
            </w:pPr>
          </w:p>
        </w:tc>
        <w:tc>
          <w:tcPr>
            <w:tcW w:w="255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103" w:type="dxa"/>
          </w:tcPr>
          <w:p w:rsidR="00151771" w:rsidRPr="003350AB" w:rsidRDefault="00151771" w:rsidP="003350AB">
            <w:pPr>
              <w:pStyle w:val="a7"/>
              <w:ind w:firstLine="0"/>
              <w:jc w:val="center"/>
              <w:rPr>
                <w:sz w:val="20"/>
                <w:szCs w:val="20"/>
                <w:lang w:val="ru-RU"/>
              </w:rPr>
            </w:pPr>
            <w:r w:rsidRPr="003350AB">
              <w:rPr>
                <w:sz w:val="20"/>
                <w:szCs w:val="20"/>
                <w:lang w:val="ru-RU"/>
              </w:rPr>
              <w:t>Не нормируется</w:t>
            </w:r>
          </w:p>
        </w:tc>
      </w:tr>
      <w:tr w:rsidR="00151771" w:rsidRPr="003350AB" w:rsidTr="003350AB">
        <w:trPr>
          <w:cantSplit/>
          <w:trHeight w:val="30"/>
        </w:trPr>
        <w:tc>
          <w:tcPr>
            <w:tcW w:w="1729"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eastAsia="ru-RU"/>
              </w:rPr>
              <w:t>Плоскостные спо</w:t>
            </w:r>
            <w:r w:rsidRPr="003350AB">
              <w:rPr>
                <w:sz w:val="20"/>
                <w:szCs w:val="20"/>
                <w:lang w:val="ru-RU" w:eastAsia="ru-RU"/>
              </w:rPr>
              <w:t>р</w:t>
            </w:r>
            <w:r w:rsidRPr="003350AB">
              <w:rPr>
                <w:sz w:val="20"/>
                <w:szCs w:val="20"/>
                <w:lang w:val="ru-RU" w:eastAsia="ru-RU"/>
              </w:rPr>
              <w:t>тивные сооруж</w:t>
            </w:r>
            <w:r w:rsidRPr="003350AB">
              <w:rPr>
                <w:sz w:val="20"/>
                <w:szCs w:val="20"/>
                <w:lang w:val="ru-RU" w:eastAsia="ru-RU"/>
              </w:rPr>
              <w:t>е</w:t>
            </w:r>
            <w:r w:rsidRPr="003350AB">
              <w:rPr>
                <w:sz w:val="20"/>
                <w:szCs w:val="20"/>
                <w:lang w:val="ru-RU" w:eastAsia="ru-RU"/>
              </w:rPr>
              <w:t>ния (в т. ч. стади</w:t>
            </w:r>
            <w:r w:rsidRPr="003350AB">
              <w:rPr>
                <w:sz w:val="20"/>
                <w:szCs w:val="20"/>
                <w:lang w:val="ru-RU" w:eastAsia="ru-RU"/>
              </w:rPr>
              <w:t>о</w:t>
            </w:r>
            <w:r w:rsidRPr="003350AB">
              <w:rPr>
                <w:sz w:val="20"/>
                <w:szCs w:val="20"/>
                <w:lang w:val="ru-RU" w:eastAsia="ru-RU"/>
              </w:rPr>
              <w:t>ны)</w:t>
            </w:r>
          </w:p>
        </w:tc>
        <w:tc>
          <w:tcPr>
            <w:tcW w:w="255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5103" w:type="dxa"/>
          </w:tcPr>
          <w:p w:rsidR="00151771" w:rsidRPr="003350AB" w:rsidRDefault="00151771" w:rsidP="003350AB">
            <w:pPr>
              <w:pStyle w:val="a7"/>
              <w:ind w:firstLine="0"/>
              <w:jc w:val="left"/>
              <w:rPr>
                <w:sz w:val="20"/>
                <w:szCs w:val="20"/>
                <w:lang w:val="ru-RU"/>
              </w:rPr>
            </w:pPr>
            <w:r w:rsidRPr="003350AB">
              <w:rPr>
                <w:sz w:val="20"/>
                <w:szCs w:val="20"/>
                <w:lang w:val="ru-RU"/>
              </w:rPr>
              <w:t>Площадь земельного участка 0,7 га на 1 тыс. чел. принят в соответствии с Приложением Д СП 42.13330.2016 «Град</w:t>
            </w:r>
            <w:r w:rsidRPr="003350AB">
              <w:rPr>
                <w:sz w:val="20"/>
                <w:szCs w:val="20"/>
                <w:lang w:val="ru-RU"/>
              </w:rPr>
              <w:t>о</w:t>
            </w:r>
            <w:r w:rsidRPr="003350AB">
              <w:rPr>
                <w:sz w:val="20"/>
                <w:szCs w:val="20"/>
                <w:lang w:val="ru-RU"/>
              </w:rPr>
              <w:t>строительство. Планировка и застройка городских и сел</w:t>
            </w:r>
            <w:r w:rsidRPr="003350AB">
              <w:rPr>
                <w:sz w:val="20"/>
                <w:szCs w:val="20"/>
                <w:lang w:val="ru-RU"/>
              </w:rPr>
              <w:t>ь</w:t>
            </w:r>
            <w:r w:rsidRPr="003350AB">
              <w:rPr>
                <w:sz w:val="20"/>
                <w:szCs w:val="20"/>
                <w:lang w:val="ru-RU"/>
              </w:rPr>
              <w:t>ских поселений. Актуализированная редакция СНиП 2.07.01-89*» и таблицей 1.2.3 РНГП Саратовской области.</w:t>
            </w:r>
          </w:p>
        </w:tc>
      </w:tr>
      <w:tr w:rsidR="00151771" w:rsidRPr="003350AB" w:rsidTr="003350AB">
        <w:trPr>
          <w:cantSplit/>
          <w:trHeight w:val="30"/>
        </w:trPr>
        <w:tc>
          <w:tcPr>
            <w:tcW w:w="1729" w:type="dxa"/>
            <w:vMerge/>
            <w:shd w:val="clear" w:color="auto" w:fill="F2F2F2"/>
          </w:tcPr>
          <w:p w:rsidR="00151771" w:rsidRPr="003350AB" w:rsidRDefault="00151771" w:rsidP="003350AB">
            <w:pPr>
              <w:pStyle w:val="a7"/>
              <w:ind w:firstLine="0"/>
              <w:jc w:val="left"/>
              <w:rPr>
                <w:sz w:val="20"/>
                <w:szCs w:val="20"/>
                <w:lang w:val="ru-RU"/>
              </w:rPr>
            </w:pPr>
          </w:p>
        </w:tc>
        <w:tc>
          <w:tcPr>
            <w:tcW w:w="255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103" w:type="dxa"/>
          </w:tcPr>
          <w:p w:rsidR="00151771" w:rsidRPr="003350AB" w:rsidRDefault="00151771" w:rsidP="003350AB">
            <w:pPr>
              <w:pStyle w:val="a7"/>
              <w:ind w:firstLine="0"/>
              <w:jc w:val="left"/>
              <w:rPr>
                <w:sz w:val="20"/>
                <w:szCs w:val="20"/>
                <w:lang w:val="ru-RU"/>
              </w:rPr>
            </w:pPr>
            <w:r w:rsidRPr="003350AB">
              <w:rPr>
                <w:sz w:val="20"/>
                <w:szCs w:val="20"/>
                <w:lang w:val="ru-RU"/>
              </w:rPr>
              <w:t>Транспортная доступность принята 30 мин, пешеходная доступность принята 1500 м согласно таблице 1.2.3 РНГП Саратовской области</w:t>
            </w:r>
          </w:p>
        </w:tc>
      </w:tr>
      <w:tr w:rsidR="00151771" w:rsidRPr="003350AB" w:rsidTr="003350AB">
        <w:trPr>
          <w:cantSplit/>
          <w:trHeight w:val="30"/>
        </w:trPr>
        <w:tc>
          <w:tcPr>
            <w:tcW w:w="1729"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Помещения для занятий физич</w:t>
            </w:r>
            <w:r w:rsidRPr="003350AB">
              <w:rPr>
                <w:sz w:val="20"/>
                <w:szCs w:val="20"/>
                <w:lang w:val="ru-RU"/>
              </w:rPr>
              <w:t>е</w:t>
            </w:r>
            <w:r w:rsidRPr="003350AB">
              <w:rPr>
                <w:sz w:val="20"/>
                <w:szCs w:val="20"/>
                <w:lang w:val="ru-RU"/>
              </w:rPr>
              <w:t>ской культурой и спортом (спорти</w:t>
            </w:r>
            <w:r w:rsidRPr="003350AB">
              <w:rPr>
                <w:sz w:val="20"/>
                <w:szCs w:val="20"/>
                <w:lang w:val="ru-RU"/>
              </w:rPr>
              <w:t>в</w:t>
            </w:r>
            <w:r w:rsidRPr="003350AB">
              <w:rPr>
                <w:sz w:val="20"/>
                <w:szCs w:val="20"/>
                <w:lang w:val="ru-RU"/>
              </w:rPr>
              <w:t>ные залы)</w:t>
            </w:r>
          </w:p>
        </w:tc>
        <w:tc>
          <w:tcPr>
            <w:tcW w:w="255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5103" w:type="dxa"/>
          </w:tcPr>
          <w:p w:rsidR="00151771" w:rsidRPr="003350AB" w:rsidRDefault="00151771" w:rsidP="003350AB">
            <w:pPr>
              <w:pStyle w:val="a7"/>
              <w:ind w:firstLine="0"/>
              <w:rPr>
                <w:sz w:val="20"/>
                <w:szCs w:val="20"/>
                <w:lang w:val="ru-RU"/>
              </w:rPr>
            </w:pPr>
            <w:r w:rsidRPr="003350AB">
              <w:rPr>
                <w:sz w:val="20"/>
                <w:szCs w:val="20"/>
                <w:lang w:val="ru-RU"/>
              </w:rPr>
              <w:t>Уровень обеспеченности 70 м</w:t>
            </w:r>
            <w:r w:rsidRPr="003350AB">
              <w:rPr>
                <w:sz w:val="20"/>
                <w:szCs w:val="20"/>
                <w:vertAlign w:val="superscript"/>
                <w:lang w:val="ru-RU"/>
              </w:rPr>
              <w:t>2</w:t>
            </w:r>
            <w:r w:rsidRPr="003350AB">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3350AB">
              <w:rPr>
                <w:sz w:val="20"/>
                <w:szCs w:val="20"/>
                <w:lang w:val="ru-RU"/>
              </w:rPr>
              <w:t>а</w:t>
            </w:r>
            <w:r w:rsidRPr="003350AB">
              <w:rPr>
                <w:sz w:val="20"/>
                <w:szCs w:val="20"/>
                <w:lang w:val="ru-RU"/>
              </w:rPr>
              <w:t>стройка городских и сельских поселений. Актуализир</w:t>
            </w:r>
            <w:r w:rsidRPr="003350AB">
              <w:rPr>
                <w:sz w:val="20"/>
                <w:szCs w:val="20"/>
                <w:lang w:val="ru-RU"/>
              </w:rPr>
              <w:t>о</w:t>
            </w:r>
            <w:r w:rsidRPr="003350AB">
              <w:rPr>
                <w:sz w:val="20"/>
                <w:szCs w:val="20"/>
                <w:lang w:val="ru-RU"/>
              </w:rPr>
              <w:t>ванная редакция СНиП 2.07.01-89*» и таблицей 1.2.3 РНГП Саратовской области.</w:t>
            </w:r>
          </w:p>
        </w:tc>
      </w:tr>
      <w:tr w:rsidR="00151771" w:rsidRPr="003350AB" w:rsidTr="003350AB">
        <w:trPr>
          <w:cantSplit/>
          <w:trHeight w:val="30"/>
        </w:trPr>
        <w:tc>
          <w:tcPr>
            <w:tcW w:w="1729" w:type="dxa"/>
            <w:vMerge/>
            <w:shd w:val="clear" w:color="auto" w:fill="F2F2F2"/>
          </w:tcPr>
          <w:p w:rsidR="00151771" w:rsidRPr="003350AB" w:rsidRDefault="00151771" w:rsidP="003350AB">
            <w:pPr>
              <w:pStyle w:val="a7"/>
              <w:ind w:firstLine="0"/>
              <w:jc w:val="left"/>
              <w:rPr>
                <w:sz w:val="20"/>
                <w:szCs w:val="20"/>
                <w:lang w:val="ru-RU"/>
              </w:rPr>
            </w:pPr>
          </w:p>
        </w:tc>
        <w:tc>
          <w:tcPr>
            <w:tcW w:w="255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5103" w:type="dxa"/>
          </w:tcPr>
          <w:p w:rsidR="00151771" w:rsidRPr="003350AB" w:rsidRDefault="00151771" w:rsidP="003350AB">
            <w:pPr>
              <w:pStyle w:val="a7"/>
              <w:ind w:firstLine="0"/>
              <w:rPr>
                <w:sz w:val="20"/>
                <w:szCs w:val="20"/>
                <w:lang w:val="ru-RU"/>
              </w:rPr>
            </w:pPr>
            <w:r w:rsidRPr="003350AB">
              <w:rPr>
                <w:sz w:val="20"/>
                <w:szCs w:val="20"/>
                <w:lang w:val="ru-RU"/>
              </w:rPr>
              <w:t>Пешеходная доступность 500 м</w:t>
            </w:r>
            <w:r w:rsidRPr="003350AB">
              <w:rPr>
                <w:sz w:val="20"/>
                <w:szCs w:val="20"/>
                <w:lang w:val="ru-RU" w:eastAsia="ru-RU"/>
              </w:rPr>
              <w:t xml:space="preserve"> принята согласно </w:t>
            </w:r>
            <w:r w:rsidRPr="003350AB">
              <w:rPr>
                <w:sz w:val="20"/>
                <w:szCs w:val="20"/>
                <w:lang w:val="ru-RU"/>
              </w:rPr>
              <w:t>таблице 1.2.3 РНГП Саратовской области</w:t>
            </w:r>
          </w:p>
        </w:tc>
      </w:tr>
    </w:tbl>
    <w:p w:rsidR="00151771" w:rsidRDefault="00151771" w:rsidP="00C554F5">
      <w:pPr>
        <w:pStyle w:val="Heading2"/>
        <w:numPr>
          <w:ilvl w:val="1"/>
          <w:numId w:val="23"/>
        </w:numPr>
        <w:ind w:left="0" w:firstLine="0"/>
      </w:pPr>
      <w:bookmarkStart w:id="181" w:name="_Toc46259345"/>
      <w:bookmarkEnd w:id="175"/>
      <w:bookmarkEnd w:id="176"/>
      <w:bookmarkEnd w:id="177"/>
      <w:r>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181"/>
    </w:p>
    <w:p w:rsidR="00151771" w:rsidRPr="00673852" w:rsidRDefault="00151771" w:rsidP="00350FE0">
      <w:pPr>
        <w:keepNext/>
        <w:spacing w:before="120"/>
        <w:jc w:val="right"/>
        <w:rPr>
          <w:b/>
          <w:i/>
        </w:rPr>
      </w:pPr>
      <w:bookmarkStart w:id="182" w:name="OLE_LINK255"/>
      <w:r w:rsidRPr="00673852">
        <w:rPr>
          <w:b/>
          <w:i/>
        </w:rPr>
        <w:t>Таблица</w:t>
      </w:r>
      <w:r>
        <w:rPr>
          <w:b/>
          <w:i/>
        </w:rPr>
        <w:t xml:space="preserve"> 2.4</w:t>
      </w:r>
    </w:p>
    <w:p w:rsidR="00151771" w:rsidRDefault="00151771"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304"/>
        <w:gridCol w:w="1985"/>
        <w:gridCol w:w="6095"/>
      </w:tblGrid>
      <w:tr w:rsidR="00151771" w:rsidRPr="003350AB" w:rsidTr="003350AB">
        <w:trPr>
          <w:cantSplit/>
          <w:tblHeader/>
        </w:trPr>
        <w:tc>
          <w:tcPr>
            <w:tcW w:w="1304"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Наименов</w:t>
            </w:r>
            <w:r w:rsidRPr="003350AB">
              <w:rPr>
                <w:b/>
                <w:i/>
                <w:sz w:val="20"/>
                <w:szCs w:val="20"/>
                <w:lang w:val="ru-RU"/>
              </w:rPr>
              <w:t>а</w:t>
            </w:r>
            <w:r w:rsidRPr="003350AB">
              <w:rPr>
                <w:b/>
                <w:i/>
                <w:sz w:val="20"/>
                <w:szCs w:val="20"/>
                <w:lang w:val="ru-RU"/>
              </w:rPr>
              <w:t>ние вида об</w:t>
            </w:r>
            <w:r w:rsidRPr="003350AB">
              <w:rPr>
                <w:b/>
                <w:i/>
                <w:sz w:val="20"/>
                <w:szCs w:val="20"/>
                <w:lang w:val="ru-RU"/>
              </w:rPr>
              <w:t>ъ</w:t>
            </w:r>
            <w:r w:rsidRPr="003350AB">
              <w:rPr>
                <w:b/>
                <w:i/>
                <w:sz w:val="20"/>
                <w:szCs w:val="20"/>
                <w:lang w:val="ru-RU"/>
              </w:rPr>
              <w:t>екта</w:t>
            </w:r>
          </w:p>
        </w:tc>
        <w:tc>
          <w:tcPr>
            <w:tcW w:w="1985"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Тип расчетного п</w:t>
            </w:r>
            <w:r w:rsidRPr="003350AB">
              <w:rPr>
                <w:b/>
                <w:i/>
                <w:sz w:val="20"/>
                <w:szCs w:val="20"/>
                <w:lang w:val="ru-RU"/>
              </w:rPr>
              <w:t>о</w:t>
            </w:r>
            <w:r w:rsidRPr="003350AB">
              <w:rPr>
                <w:b/>
                <w:i/>
                <w:sz w:val="20"/>
                <w:szCs w:val="20"/>
                <w:lang w:val="ru-RU"/>
              </w:rPr>
              <w:t>казателя</w:t>
            </w:r>
          </w:p>
        </w:tc>
        <w:tc>
          <w:tcPr>
            <w:tcW w:w="6095"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Обоснование расчетного показателя</w:t>
            </w:r>
          </w:p>
        </w:tc>
      </w:tr>
      <w:tr w:rsidR="00151771" w:rsidRPr="003350AB" w:rsidTr="003350AB">
        <w:trPr>
          <w:cantSplit/>
        </w:trPr>
        <w:tc>
          <w:tcPr>
            <w:tcW w:w="1304" w:type="dxa"/>
            <w:vMerge w:val="restart"/>
            <w:shd w:val="clear" w:color="auto" w:fill="F2F2F2"/>
          </w:tcPr>
          <w:p w:rsidR="00151771" w:rsidRPr="003350AB" w:rsidRDefault="00151771" w:rsidP="003350AB">
            <w:pPr>
              <w:pStyle w:val="a7"/>
              <w:widowControl w:val="0"/>
              <w:ind w:firstLine="0"/>
              <w:jc w:val="left"/>
              <w:rPr>
                <w:sz w:val="20"/>
                <w:szCs w:val="20"/>
                <w:lang w:val="ru-RU"/>
              </w:rPr>
            </w:pPr>
            <w:r w:rsidRPr="003350AB">
              <w:rPr>
                <w:sz w:val="20"/>
                <w:szCs w:val="20"/>
                <w:lang w:val="ru-RU"/>
              </w:rPr>
              <w:t>Места нако</w:t>
            </w:r>
            <w:r w:rsidRPr="003350AB">
              <w:rPr>
                <w:sz w:val="20"/>
                <w:szCs w:val="20"/>
                <w:lang w:val="ru-RU"/>
              </w:rPr>
              <w:t>п</w:t>
            </w:r>
            <w:r w:rsidRPr="003350AB">
              <w:rPr>
                <w:sz w:val="20"/>
                <w:szCs w:val="20"/>
                <w:lang w:val="ru-RU"/>
              </w:rPr>
              <w:t>ления отходов</w:t>
            </w:r>
          </w:p>
        </w:tc>
        <w:tc>
          <w:tcPr>
            <w:tcW w:w="1985" w:type="dxa"/>
          </w:tcPr>
          <w:p w:rsidR="00151771" w:rsidRPr="003350AB" w:rsidRDefault="00151771" w:rsidP="003350AB">
            <w:pPr>
              <w:pStyle w:val="a7"/>
              <w:widowControl w:val="0"/>
              <w:ind w:firstLine="0"/>
              <w:rPr>
                <w:sz w:val="20"/>
                <w:szCs w:val="20"/>
                <w:lang w:val="ru-RU"/>
              </w:rPr>
            </w:pPr>
            <w:r w:rsidRPr="003350AB">
              <w:rPr>
                <w:sz w:val="20"/>
                <w:szCs w:val="20"/>
                <w:lang w:val="ru-RU"/>
              </w:rPr>
              <w:t>Расчетный показатель минимально допу</w:t>
            </w:r>
            <w:r w:rsidRPr="003350AB">
              <w:rPr>
                <w:sz w:val="20"/>
                <w:szCs w:val="20"/>
                <w:lang w:val="ru-RU"/>
              </w:rPr>
              <w:t>с</w:t>
            </w:r>
            <w:r w:rsidRPr="003350AB">
              <w:rPr>
                <w:sz w:val="20"/>
                <w:szCs w:val="20"/>
                <w:lang w:val="ru-RU"/>
              </w:rPr>
              <w:t>тимого уровня обе</w:t>
            </w:r>
            <w:r w:rsidRPr="003350AB">
              <w:rPr>
                <w:sz w:val="20"/>
                <w:szCs w:val="20"/>
                <w:lang w:val="ru-RU"/>
              </w:rPr>
              <w:t>с</w:t>
            </w:r>
            <w:r w:rsidRPr="003350AB">
              <w:rPr>
                <w:sz w:val="20"/>
                <w:szCs w:val="20"/>
                <w:lang w:val="ru-RU"/>
              </w:rPr>
              <w:t>печенности</w:t>
            </w:r>
          </w:p>
        </w:tc>
        <w:tc>
          <w:tcPr>
            <w:tcW w:w="6095" w:type="dxa"/>
          </w:tcPr>
          <w:p w:rsidR="00151771" w:rsidRPr="003350AB" w:rsidRDefault="00151771" w:rsidP="003350AB">
            <w:pPr>
              <w:pStyle w:val="a7"/>
              <w:keepNext/>
              <w:ind w:firstLine="0"/>
              <w:jc w:val="left"/>
              <w:rPr>
                <w:sz w:val="20"/>
                <w:szCs w:val="20"/>
                <w:lang w:val="ru-RU"/>
              </w:rPr>
            </w:pPr>
            <w:r w:rsidRPr="003350AB">
              <w:rPr>
                <w:sz w:val="20"/>
                <w:szCs w:val="20"/>
                <w:lang w:val="ru-RU"/>
              </w:rPr>
              <w:t>Обеспеченность контейнерными площадками в 100% и 3-4 контейн</w:t>
            </w:r>
            <w:r w:rsidRPr="003350AB">
              <w:rPr>
                <w:sz w:val="20"/>
                <w:szCs w:val="20"/>
                <w:lang w:val="ru-RU"/>
              </w:rPr>
              <w:t>е</w:t>
            </w:r>
            <w:r w:rsidRPr="003350AB">
              <w:rPr>
                <w:sz w:val="20"/>
                <w:szCs w:val="20"/>
                <w:lang w:val="ru-RU"/>
              </w:rPr>
              <w:t>ра на площадку приняты согласно таблице 1.2.8 РНГП Саратовской области.</w:t>
            </w:r>
          </w:p>
          <w:p w:rsidR="00151771" w:rsidRPr="003350AB" w:rsidRDefault="00151771" w:rsidP="003350AB">
            <w:pPr>
              <w:pStyle w:val="a7"/>
              <w:keepNext/>
              <w:ind w:firstLine="0"/>
              <w:jc w:val="left"/>
              <w:rPr>
                <w:sz w:val="20"/>
                <w:szCs w:val="20"/>
                <w:lang w:val="ru-RU"/>
              </w:rPr>
            </w:pPr>
            <w:r w:rsidRPr="003350AB">
              <w:rPr>
                <w:sz w:val="20"/>
                <w:szCs w:val="20"/>
                <w:lang w:val="ru-RU"/>
              </w:rPr>
              <w:t>Количество площадок для установки контейнеров в населенном пун</w:t>
            </w:r>
            <w:r w:rsidRPr="003350AB">
              <w:rPr>
                <w:sz w:val="20"/>
                <w:szCs w:val="20"/>
                <w:lang w:val="ru-RU"/>
              </w:rPr>
              <w:t>к</w:t>
            </w:r>
            <w:r w:rsidRPr="003350AB">
              <w:rPr>
                <w:sz w:val="20"/>
                <w:szCs w:val="20"/>
                <w:lang w:val="ru-RU"/>
              </w:rPr>
              <w:t>те определяется исходя из численности населения, объёма образов</w:t>
            </w:r>
            <w:r w:rsidRPr="003350AB">
              <w:rPr>
                <w:sz w:val="20"/>
                <w:szCs w:val="20"/>
                <w:lang w:val="ru-RU"/>
              </w:rPr>
              <w:t>а</w:t>
            </w:r>
            <w:r w:rsidRPr="003350AB">
              <w:rPr>
                <w:sz w:val="20"/>
                <w:szCs w:val="20"/>
                <w:lang w:val="ru-RU"/>
              </w:rPr>
              <w:t>ния отходов, и необходимого для населенного пункта числа конте</w:t>
            </w:r>
            <w:r w:rsidRPr="003350AB">
              <w:rPr>
                <w:sz w:val="20"/>
                <w:szCs w:val="20"/>
                <w:lang w:val="ru-RU"/>
              </w:rPr>
              <w:t>й</w:t>
            </w:r>
            <w:r w:rsidRPr="003350AB">
              <w:rPr>
                <w:sz w:val="20"/>
                <w:szCs w:val="20"/>
                <w:lang w:val="ru-RU"/>
              </w:rPr>
              <w:t>неров для сбора мусора.</w:t>
            </w:r>
          </w:p>
          <w:p w:rsidR="00151771" w:rsidRPr="003350AB" w:rsidRDefault="00151771" w:rsidP="003350AB">
            <w:pPr>
              <w:pStyle w:val="a7"/>
              <w:keepNext/>
              <w:ind w:firstLine="0"/>
              <w:jc w:val="left"/>
              <w:rPr>
                <w:sz w:val="20"/>
                <w:szCs w:val="20"/>
                <w:lang w:val="ru-RU"/>
              </w:rPr>
            </w:pPr>
            <w:r w:rsidRPr="003350AB">
              <w:rPr>
                <w:sz w:val="20"/>
                <w:szCs w:val="20"/>
                <w:lang w:val="ru-RU"/>
              </w:rPr>
              <w:t>Для определения числа устанавливаемых контейнеров (мусоросбо</w:t>
            </w:r>
            <w:r w:rsidRPr="003350AB">
              <w:rPr>
                <w:sz w:val="20"/>
                <w:szCs w:val="20"/>
                <w:lang w:val="ru-RU"/>
              </w:rPr>
              <w:t>р</w:t>
            </w:r>
            <w:r w:rsidRPr="003350AB">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3350AB">
              <w:rPr>
                <w:sz w:val="20"/>
                <w:szCs w:val="20"/>
                <w:lang w:val="ru-RU"/>
              </w:rPr>
              <w:t>т</w:t>
            </w:r>
            <w:r w:rsidRPr="003350AB">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3350AB">
              <w:rPr>
                <w:sz w:val="20"/>
                <w:szCs w:val="20"/>
                <w:lang w:val="ru-RU"/>
              </w:rPr>
              <w:t>а</w:t>
            </w:r>
            <w:r w:rsidRPr="003350AB">
              <w:rPr>
                <w:sz w:val="20"/>
                <w:szCs w:val="20"/>
                <w:lang w:val="ru-RU"/>
              </w:rPr>
              <w:t xml:space="preserve">зования. </w:t>
            </w:r>
          </w:p>
          <w:p w:rsidR="00151771" w:rsidRPr="003350AB" w:rsidRDefault="00151771" w:rsidP="003350AB">
            <w:pPr>
              <w:pStyle w:val="a7"/>
              <w:keepNext/>
              <w:ind w:firstLine="0"/>
              <w:jc w:val="left"/>
              <w:rPr>
                <w:sz w:val="20"/>
                <w:szCs w:val="20"/>
                <w:lang w:val="ru-RU"/>
              </w:rPr>
            </w:pPr>
            <w:r w:rsidRPr="003350AB">
              <w:rPr>
                <w:sz w:val="20"/>
                <w:szCs w:val="20"/>
                <w:lang w:val="ru-RU"/>
              </w:rPr>
              <w:t>Необходимое число контейнеров рассчитывается по формуле: Б</w:t>
            </w:r>
            <w:r w:rsidRPr="003350AB">
              <w:rPr>
                <w:sz w:val="20"/>
                <w:szCs w:val="20"/>
                <w:vertAlign w:val="subscript"/>
                <w:lang w:val="ru-RU"/>
              </w:rPr>
              <w:t>кон</w:t>
            </w:r>
            <w:r w:rsidRPr="003350AB">
              <w:rPr>
                <w:sz w:val="20"/>
                <w:szCs w:val="20"/>
                <w:lang w:val="ru-RU"/>
              </w:rPr>
              <w:t>т = П</w:t>
            </w:r>
            <w:r w:rsidRPr="003350AB">
              <w:rPr>
                <w:sz w:val="20"/>
                <w:szCs w:val="20"/>
                <w:vertAlign w:val="subscript"/>
                <w:lang w:val="ru-RU"/>
              </w:rPr>
              <w:t>год</w:t>
            </w:r>
            <w:r w:rsidRPr="003350AB">
              <w:rPr>
                <w:sz w:val="20"/>
                <w:szCs w:val="20"/>
                <w:lang w:val="ru-RU"/>
              </w:rPr>
              <w:t xml:space="preserve"> × </w:t>
            </w:r>
            <w:r w:rsidRPr="003350AB">
              <w:rPr>
                <w:sz w:val="20"/>
                <w:szCs w:val="20"/>
              </w:rPr>
              <w:t>t</w:t>
            </w:r>
            <w:r w:rsidRPr="003350AB">
              <w:rPr>
                <w:sz w:val="20"/>
                <w:szCs w:val="20"/>
                <w:lang w:val="ru-RU"/>
              </w:rPr>
              <w:t xml:space="preserve"> × К / (365 × </w:t>
            </w:r>
            <w:r w:rsidRPr="003350AB">
              <w:rPr>
                <w:sz w:val="20"/>
                <w:szCs w:val="20"/>
              </w:rPr>
              <w:t>V</w:t>
            </w:r>
            <w:r w:rsidRPr="003350AB">
              <w:rPr>
                <w:sz w:val="20"/>
                <w:szCs w:val="20"/>
                <w:lang w:val="ru-RU"/>
              </w:rPr>
              <w:t>), где П</w:t>
            </w:r>
            <w:r w:rsidRPr="003350AB">
              <w:rPr>
                <w:sz w:val="20"/>
                <w:szCs w:val="20"/>
                <w:vertAlign w:val="subscript"/>
                <w:lang w:val="ru-RU"/>
              </w:rPr>
              <w:t xml:space="preserve">год </w:t>
            </w:r>
            <w:r w:rsidRPr="003350AB">
              <w:rPr>
                <w:sz w:val="20"/>
                <w:szCs w:val="20"/>
                <w:lang w:val="ru-RU"/>
              </w:rPr>
              <w:t xml:space="preserve">– годовое накопление муниципальных отходов, куб. м; </w:t>
            </w:r>
            <w:r w:rsidRPr="003350AB">
              <w:rPr>
                <w:sz w:val="20"/>
                <w:szCs w:val="20"/>
              </w:rPr>
              <w:t>t</w:t>
            </w:r>
            <w:r w:rsidRPr="003350AB">
              <w:rPr>
                <w:sz w:val="20"/>
                <w:szCs w:val="20"/>
                <w:lang w:val="ru-RU"/>
              </w:rPr>
              <w:t xml:space="preserve"> – периодичность удаления отходов в сутки; К – к</w:t>
            </w:r>
            <w:r w:rsidRPr="003350AB">
              <w:rPr>
                <w:sz w:val="20"/>
                <w:szCs w:val="20"/>
                <w:lang w:val="ru-RU"/>
              </w:rPr>
              <w:t>о</w:t>
            </w:r>
            <w:r w:rsidRPr="003350AB">
              <w:rPr>
                <w:sz w:val="20"/>
                <w:szCs w:val="20"/>
                <w:lang w:val="ru-RU"/>
              </w:rPr>
              <w:t xml:space="preserve">эффициент неравномерности отходов, равный 1,25; </w:t>
            </w:r>
            <w:r w:rsidRPr="003350AB">
              <w:rPr>
                <w:sz w:val="20"/>
                <w:szCs w:val="20"/>
              </w:rPr>
              <w:t>V</w:t>
            </w:r>
            <w:r w:rsidRPr="003350AB">
              <w:rPr>
                <w:sz w:val="20"/>
                <w:szCs w:val="20"/>
                <w:lang w:val="ru-RU"/>
              </w:rPr>
              <w:t xml:space="preserve"> – вместимость контейнера.</w:t>
            </w:r>
          </w:p>
          <w:p w:rsidR="00151771" w:rsidRPr="003350AB" w:rsidRDefault="00151771" w:rsidP="003350AB">
            <w:pPr>
              <w:pStyle w:val="a7"/>
              <w:ind w:firstLine="0"/>
              <w:jc w:val="left"/>
              <w:rPr>
                <w:sz w:val="20"/>
                <w:szCs w:val="20"/>
                <w:lang w:val="ru-RU"/>
              </w:rPr>
            </w:pPr>
            <w:r w:rsidRPr="003350AB">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3350AB">
              <w:rPr>
                <w:sz w:val="20"/>
                <w:szCs w:val="20"/>
                <w:lang w:val="ru-RU"/>
              </w:rPr>
              <w:t>о</w:t>
            </w:r>
            <w:r w:rsidRPr="003350AB">
              <w:rPr>
                <w:sz w:val="20"/>
                <w:szCs w:val="20"/>
                <w:lang w:val="ru-RU"/>
              </w:rPr>
              <w:t>рий населенных мест»</w:t>
            </w:r>
          </w:p>
        </w:tc>
      </w:tr>
      <w:tr w:rsidR="00151771" w:rsidRPr="003350AB" w:rsidTr="003350AB">
        <w:trPr>
          <w:cantSplit/>
        </w:trPr>
        <w:tc>
          <w:tcPr>
            <w:tcW w:w="1304" w:type="dxa"/>
            <w:vMerge/>
            <w:shd w:val="clear" w:color="auto" w:fill="F2F2F2"/>
          </w:tcPr>
          <w:p w:rsidR="00151771" w:rsidRPr="003350AB" w:rsidRDefault="00151771" w:rsidP="003350AB">
            <w:pPr>
              <w:pStyle w:val="a7"/>
              <w:widowControl w:val="0"/>
              <w:ind w:firstLine="0"/>
              <w:rPr>
                <w:sz w:val="20"/>
                <w:szCs w:val="20"/>
                <w:lang w:val="ru-RU"/>
              </w:rPr>
            </w:pPr>
          </w:p>
        </w:tc>
        <w:tc>
          <w:tcPr>
            <w:tcW w:w="1985" w:type="dxa"/>
          </w:tcPr>
          <w:p w:rsidR="00151771" w:rsidRPr="003350AB" w:rsidRDefault="00151771" w:rsidP="003350AB">
            <w:pPr>
              <w:pStyle w:val="a7"/>
              <w:widowControl w:val="0"/>
              <w:ind w:firstLine="0"/>
              <w:rPr>
                <w:sz w:val="20"/>
                <w:szCs w:val="20"/>
                <w:lang w:val="ru-RU"/>
              </w:rPr>
            </w:pPr>
            <w:r w:rsidRPr="003350AB">
              <w:rPr>
                <w:sz w:val="20"/>
                <w:szCs w:val="20"/>
                <w:lang w:val="ru-RU"/>
              </w:rPr>
              <w:t>Расчетный показатель максимально допу</w:t>
            </w:r>
            <w:r w:rsidRPr="003350AB">
              <w:rPr>
                <w:sz w:val="20"/>
                <w:szCs w:val="20"/>
                <w:lang w:val="ru-RU"/>
              </w:rPr>
              <w:t>с</w:t>
            </w:r>
            <w:r w:rsidRPr="003350AB">
              <w:rPr>
                <w:sz w:val="20"/>
                <w:szCs w:val="20"/>
                <w:lang w:val="ru-RU"/>
              </w:rPr>
              <w:t>тимого уровня терр</w:t>
            </w:r>
            <w:r w:rsidRPr="003350AB">
              <w:rPr>
                <w:sz w:val="20"/>
                <w:szCs w:val="20"/>
                <w:lang w:val="ru-RU"/>
              </w:rPr>
              <w:t>и</w:t>
            </w:r>
            <w:r w:rsidRPr="003350AB">
              <w:rPr>
                <w:sz w:val="20"/>
                <w:szCs w:val="20"/>
                <w:lang w:val="ru-RU"/>
              </w:rPr>
              <w:t>ториальной доступн</w:t>
            </w:r>
            <w:r w:rsidRPr="003350AB">
              <w:rPr>
                <w:sz w:val="20"/>
                <w:szCs w:val="20"/>
                <w:lang w:val="ru-RU"/>
              </w:rPr>
              <w:t>о</w:t>
            </w:r>
            <w:r w:rsidRPr="003350AB">
              <w:rPr>
                <w:sz w:val="20"/>
                <w:szCs w:val="20"/>
                <w:lang w:val="ru-RU"/>
              </w:rPr>
              <w:t>сти</w:t>
            </w:r>
          </w:p>
        </w:tc>
        <w:tc>
          <w:tcPr>
            <w:tcW w:w="6095" w:type="dxa"/>
          </w:tcPr>
          <w:p w:rsidR="00151771" w:rsidRPr="003350AB" w:rsidRDefault="00151771" w:rsidP="00693F3E">
            <w:pPr>
              <w:pStyle w:val="Default"/>
              <w:rPr>
                <w:sz w:val="20"/>
                <w:szCs w:val="20"/>
              </w:rPr>
            </w:pPr>
            <w:r w:rsidRPr="003350AB">
              <w:rPr>
                <w:sz w:val="20"/>
                <w:szCs w:val="20"/>
              </w:rPr>
              <w:t>Пешеходная доступность 100 м до площадок для установки конте</w:t>
            </w:r>
            <w:r w:rsidRPr="003350AB">
              <w:rPr>
                <w:sz w:val="20"/>
                <w:szCs w:val="20"/>
              </w:rPr>
              <w:t>й</w:t>
            </w:r>
            <w:r w:rsidRPr="003350AB">
              <w:rPr>
                <w:sz w:val="20"/>
                <w:szCs w:val="20"/>
              </w:rPr>
              <w:t>неров для сбора мусора устанавливается в соответствии с требов</w:t>
            </w:r>
            <w:r w:rsidRPr="003350AB">
              <w:rPr>
                <w:sz w:val="20"/>
                <w:szCs w:val="20"/>
              </w:rPr>
              <w:t>а</w:t>
            </w:r>
            <w:r w:rsidRPr="003350AB">
              <w:rPr>
                <w:sz w:val="20"/>
                <w:szCs w:val="20"/>
              </w:rPr>
              <w:t>ниями СанПиН 42-128-4690-88 «Санитарные правила содержания территорий населенных мест».</w:t>
            </w:r>
          </w:p>
        </w:tc>
      </w:tr>
    </w:tbl>
    <w:p w:rsidR="00151771" w:rsidRDefault="00151771" w:rsidP="00C554F5">
      <w:pPr>
        <w:pStyle w:val="Heading2"/>
        <w:numPr>
          <w:ilvl w:val="1"/>
          <w:numId w:val="23"/>
        </w:numPr>
        <w:ind w:left="0" w:firstLine="0"/>
      </w:pPr>
      <w:bookmarkStart w:id="183" w:name="_Toc46259346"/>
      <w:bookmarkEnd w:id="182"/>
      <w:r>
        <w:t xml:space="preserve">Объекты местного значения городского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183"/>
    </w:p>
    <w:p w:rsidR="00151771" w:rsidRDefault="00151771" w:rsidP="0036588B">
      <w:pPr>
        <w:snapToGrid w:val="0"/>
        <w:ind w:firstLine="683"/>
      </w:pPr>
      <w:r>
        <w:t>При подготовке документов территориального планирования для объектов местн</w:t>
      </w:r>
      <w:r>
        <w:t>о</w:t>
      </w:r>
      <w:r>
        <w:t xml:space="preserve">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9" w:history="1">
        <w:r w:rsidRPr="00006F9B">
          <w:t>законом</w:t>
        </w:r>
      </w:hyperlink>
      <w:r>
        <w:t xml:space="preserve"> от 22.07.2008 № 123-ФЗ «Технический регламент о требованиях пожарной безопасности». </w:t>
      </w:r>
    </w:p>
    <w:p w:rsidR="00151771" w:rsidRDefault="00151771" w:rsidP="0036588B">
      <w:pPr>
        <w:snapToGrid w:val="0"/>
        <w:ind w:firstLine="683"/>
      </w:pPr>
      <w:r>
        <w:t>Расчетные показатели количества пожарных депо и пожарных автомобилей для н</w:t>
      </w:r>
      <w:r>
        <w:t>а</w:t>
      </w:r>
      <w:r>
        <w:t>селенных пунктов Пинеровского МО следует принимать в соответствии с нормами прое</w:t>
      </w:r>
      <w:r>
        <w:t>к</w:t>
      </w:r>
      <w:r>
        <w:t xml:space="preserve">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w:t>
      </w:r>
      <w:bookmarkStart w:id="184" w:name="OLE_LINK303"/>
      <w:bookmarkStart w:id="185" w:name="OLE_LINK304"/>
      <w:bookmarkStart w:id="186" w:name="OLE_LINK305"/>
      <w:r>
        <w:t>с учетом требований РНГП Саратовской о</w:t>
      </w:r>
      <w:r>
        <w:t>б</w:t>
      </w:r>
      <w:r>
        <w:t>ласти (п. 2.1.2 РНГП Саратовской области).</w:t>
      </w:r>
      <w:bookmarkEnd w:id="184"/>
      <w:bookmarkEnd w:id="185"/>
      <w:bookmarkEnd w:id="186"/>
    </w:p>
    <w:p w:rsidR="00151771" w:rsidRDefault="00151771" w:rsidP="00C554F5">
      <w:pPr>
        <w:pStyle w:val="Heading2"/>
        <w:numPr>
          <w:ilvl w:val="1"/>
          <w:numId w:val="23"/>
        </w:numPr>
        <w:ind w:left="0" w:firstLine="0"/>
      </w:pPr>
      <w:bookmarkStart w:id="187" w:name="_Toc46259347"/>
      <w:r>
        <w:t xml:space="preserve">Объекты местного значения городского поселения в области ритуальных услуг </w:t>
      </w:r>
      <w:r w:rsidRPr="00B23676">
        <w:t>и содержания мест захоронения</w:t>
      </w:r>
      <w:bookmarkEnd w:id="187"/>
    </w:p>
    <w:p w:rsidR="00151771" w:rsidRPr="00FB7B60" w:rsidRDefault="00151771" w:rsidP="00B23676">
      <w:pPr>
        <w:keepNext/>
        <w:spacing w:before="120"/>
        <w:jc w:val="right"/>
        <w:rPr>
          <w:b/>
          <w:i/>
        </w:rPr>
      </w:pPr>
      <w:r w:rsidRPr="00FB7B60">
        <w:rPr>
          <w:b/>
          <w:i/>
        </w:rPr>
        <w:t xml:space="preserve">Таблица </w:t>
      </w:r>
      <w:r>
        <w:rPr>
          <w:b/>
          <w:i/>
        </w:rPr>
        <w:t>2.5</w:t>
      </w:r>
    </w:p>
    <w:p w:rsidR="00151771" w:rsidRDefault="00151771"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Pr>
          <w:b/>
          <w:i/>
        </w:rPr>
        <w:t>местного зн</w:t>
      </w:r>
      <w:r>
        <w:rPr>
          <w:b/>
          <w:i/>
        </w:rPr>
        <w:t>а</w:t>
      </w:r>
      <w:r>
        <w:rPr>
          <w:b/>
          <w:i/>
        </w:rPr>
        <w:t xml:space="preserve">чения городского поселения </w:t>
      </w:r>
      <w:r w:rsidRPr="00FB7B60">
        <w:rPr>
          <w:b/>
          <w:i/>
        </w:rPr>
        <w:t>в области ритуальных услуг</w:t>
      </w:r>
      <w:r>
        <w:rPr>
          <w:b/>
          <w:i/>
        </w:rPr>
        <w:t xml:space="preserve"> </w:t>
      </w:r>
      <w:r w:rsidRPr="00B23676">
        <w:rPr>
          <w:b/>
          <w:i/>
        </w:rPr>
        <w:t>и содержания мест захор</w:t>
      </w:r>
      <w:r w:rsidRPr="00B23676">
        <w:rPr>
          <w:b/>
          <w:i/>
        </w:rPr>
        <w:t>о</w:t>
      </w:r>
      <w:r w:rsidRPr="00B23676">
        <w:rPr>
          <w:b/>
          <w:i/>
        </w:rPr>
        <w:t>нения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71"/>
        <w:gridCol w:w="2552"/>
        <w:gridCol w:w="4961"/>
      </w:tblGrid>
      <w:tr w:rsidR="00151771" w:rsidRPr="003350AB" w:rsidTr="003350AB">
        <w:trPr>
          <w:cantSplit/>
          <w:tblHeader/>
        </w:trPr>
        <w:tc>
          <w:tcPr>
            <w:tcW w:w="1871"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Наименование вида объекта</w:t>
            </w:r>
          </w:p>
        </w:tc>
        <w:tc>
          <w:tcPr>
            <w:tcW w:w="2552"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Тип расчетного показат</w:t>
            </w:r>
            <w:r w:rsidRPr="003350AB">
              <w:rPr>
                <w:b/>
                <w:i/>
                <w:sz w:val="20"/>
                <w:szCs w:val="20"/>
                <w:lang w:val="ru-RU"/>
              </w:rPr>
              <w:t>е</w:t>
            </w:r>
            <w:r w:rsidRPr="003350AB">
              <w:rPr>
                <w:b/>
                <w:i/>
                <w:sz w:val="20"/>
                <w:szCs w:val="20"/>
                <w:lang w:val="ru-RU"/>
              </w:rPr>
              <w:t>ля</w:t>
            </w:r>
          </w:p>
        </w:tc>
        <w:tc>
          <w:tcPr>
            <w:tcW w:w="4961"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Обоснование расчетного показателя</w:t>
            </w:r>
          </w:p>
        </w:tc>
      </w:tr>
      <w:tr w:rsidR="00151771" w:rsidRPr="003350AB" w:rsidTr="003350AB">
        <w:trPr>
          <w:cantSplit/>
        </w:trPr>
        <w:tc>
          <w:tcPr>
            <w:tcW w:w="1871" w:type="dxa"/>
            <w:vMerge w:val="restart"/>
            <w:shd w:val="clear" w:color="auto" w:fill="F2F2F2"/>
          </w:tcPr>
          <w:p w:rsidR="00151771" w:rsidRPr="003350AB" w:rsidRDefault="00151771" w:rsidP="003350AB">
            <w:pPr>
              <w:pStyle w:val="a7"/>
              <w:widowControl w:val="0"/>
              <w:ind w:firstLine="0"/>
              <w:jc w:val="left"/>
              <w:rPr>
                <w:sz w:val="20"/>
                <w:szCs w:val="20"/>
                <w:lang w:val="ru-RU"/>
              </w:rPr>
            </w:pPr>
            <w:r w:rsidRPr="003350AB">
              <w:rPr>
                <w:sz w:val="20"/>
                <w:szCs w:val="20"/>
                <w:lang w:val="ru-RU"/>
              </w:rPr>
              <w:t>Кладбище традиц</w:t>
            </w:r>
            <w:r w:rsidRPr="003350AB">
              <w:rPr>
                <w:sz w:val="20"/>
                <w:szCs w:val="20"/>
                <w:lang w:val="ru-RU"/>
              </w:rPr>
              <w:t>и</w:t>
            </w:r>
            <w:r w:rsidRPr="003350AB">
              <w:rPr>
                <w:sz w:val="20"/>
                <w:szCs w:val="20"/>
                <w:lang w:val="ru-RU"/>
              </w:rPr>
              <w:t>онного захоронения</w:t>
            </w:r>
          </w:p>
        </w:tc>
        <w:tc>
          <w:tcPr>
            <w:tcW w:w="255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4961" w:type="dxa"/>
          </w:tcPr>
          <w:p w:rsidR="00151771" w:rsidRPr="003350AB" w:rsidRDefault="00151771" w:rsidP="003350AB">
            <w:pPr>
              <w:pStyle w:val="a7"/>
              <w:ind w:firstLine="0"/>
              <w:jc w:val="left"/>
              <w:rPr>
                <w:sz w:val="20"/>
                <w:szCs w:val="20"/>
                <w:lang w:val="ru-RU"/>
              </w:rPr>
            </w:pPr>
            <w:r w:rsidRPr="003350AB">
              <w:rPr>
                <w:sz w:val="20"/>
                <w:szCs w:val="20"/>
                <w:lang w:val="ru-RU"/>
              </w:rPr>
              <w:t>Площадь кладбищ 0,24 га на 1000 чел. принята в соо</w:t>
            </w:r>
            <w:r w:rsidRPr="003350AB">
              <w:rPr>
                <w:sz w:val="20"/>
                <w:szCs w:val="20"/>
                <w:lang w:val="ru-RU"/>
              </w:rPr>
              <w:t>т</w:t>
            </w:r>
            <w:r w:rsidRPr="003350AB">
              <w:rPr>
                <w:sz w:val="20"/>
                <w:szCs w:val="20"/>
                <w:lang w:val="ru-RU"/>
              </w:rPr>
              <w:t>ветствии с Приложением Д СП 42.13330.2016 «</w:t>
            </w:r>
            <w:bookmarkStart w:id="188" w:name="OLE_LINK79"/>
            <w:bookmarkStart w:id="189" w:name="OLE_LINK80"/>
            <w:bookmarkStart w:id="190" w:name="OLE_LINK93"/>
            <w:bookmarkStart w:id="191" w:name="OLE_LINK94"/>
            <w:r w:rsidRPr="003350AB">
              <w:rPr>
                <w:sz w:val="20"/>
                <w:szCs w:val="20"/>
                <w:lang w:val="ru-RU"/>
              </w:rPr>
              <w:t>Град</w:t>
            </w:r>
            <w:r w:rsidRPr="003350AB">
              <w:rPr>
                <w:sz w:val="20"/>
                <w:szCs w:val="20"/>
                <w:lang w:val="ru-RU"/>
              </w:rPr>
              <w:t>о</w:t>
            </w:r>
            <w:r w:rsidRPr="003350AB">
              <w:rPr>
                <w:sz w:val="20"/>
                <w:szCs w:val="20"/>
                <w:lang w:val="ru-RU"/>
              </w:rPr>
              <w:t>строительство. Планировка и застройка городских и сельских поселений. Актуализированная редакция СНиП 2.07.01-89*</w:t>
            </w:r>
            <w:bookmarkEnd w:id="188"/>
            <w:bookmarkEnd w:id="189"/>
            <w:bookmarkEnd w:id="190"/>
            <w:bookmarkEnd w:id="191"/>
            <w:r w:rsidRPr="003350AB">
              <w:rPr>
                <w:sz w:val="20"/>
                <w:szCs w:val="20"/>
                <w:lang w:val="ru-RU"/>
              </w:rPr>
              <w:t>» и таблицей 1.2.9 РНГП Саратовской области.</w:t>
            </w:r>
          </w:p>
        </w:tc>
      </w:tr>
      <w:tr w:rsidR="00151771" w:rsidRPr="003350AB" w:rsidTr="003350AB">
        <w:trPr>
          <w:cantSplit/>
        </w:trPr>
        <w:tc>
          <w:tcPr>
            <w:tcW w:w="1871" w:type="dxa"/>
            <w:vMerge/>
            <w:shd w:val="clear" w:color="auto" w:fill="F2F2F2"/>
          </w:tcPr>
          <w:p w:rsidR="00151771" w:rsidRPr="003350AB" w:rsidRDefault="00151771" w:rsidP="003350AB">
            <w:pPr>
              <w:pStyle w:val="a7"/>
              <w:widowControl w:val="0"/>
              <w:ind w:firstLine="0"/>
              <w:rPr>
                <w:sz w:val="20"/>
                <w:szCs w:val="20"/>
                <w:lang w:val="ru-RU"/>
              </w:rPr>
            </w:pPr>
          </w:p>
        </w:tc>
        <w:tc>
          <w:tcPr>
            <w:tcW w:w="2552"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4961" w:type="dxa"/>
          </w:tcPr>
          <w:p w:rsidR="00151771" w:rsidRPr="003350AB" w:rsidRDefault="00151771" w:rsidP="006F145A">
            <w:pPr>
              <w:pStyle w:val="Default"/>
              <w:rPr>
                <w:sz w:val="20"/>
                <w:szCs w:val="20"/>
              </w:rPr>
            </w:pPr>
            <w:r w:rsidRPr="003350AB">
              <w:rPr>
                <w:sz w:val="20"/>
                <w:szCs w:val="20"/>
              </w:rPr>
              <w:t xml:space="preserve">Не нормируется. </w:t>
            </w:r>
            <w:bookmarkStart w:id="192" w:name="OLE_LINK354"/>
            <w:bookmarkStart w:id="193" w:name="OLE_LINK355"/>
            <w:r w:rsidRPr="003350AB">
              <w:rPr>
                <w:sz w:val="20"/>
                <w:szCs w:val="20"/>
              </w:rPr>
              <w:t>Санитарно-защитная зона для кладб</w:t>
            </w:r>
            <w:r w:rsidRPr="003350AB">
              <w:rPr>
                <w:sz w:val="20"/>
                <w:szCs w:val="20"/>
              </w:rPr>
              <w:t>и</w:t>
            </w:r>
            <w:r w:rsidRPr="003350AB">
              <w:rPr>
                <w:sz w:val="20"/>
                <w:szCs w:val="20"/>
              </w:rPr>
              <w:t>ща устанавливается согласно СанПиН 2.2.1/2.1.1.1200-03 «Санитарно-защитные зоны и санитарная классифик</w:t>
            </w:r>
            <w:r w:rsidRPr="003350AB">
              <w:rPr>
                <w:sz w:val="20"/>
                <w:szCs w:val="20"/>
              </w:rPr>
              <w:t>а</w:t>
            </w:r>
            <w:r w:rsidRPr="003350AB">
              <w:rPr>
                <w:sz w:val="20"/>
                <w:szCs w:val="20"/>
              </w:rPr>
              <w:t xml:space="preserve">ция предприятий, сооружений и иных объектов» </w:t>
            </w:r>
            <w:bookmarkEnd w:id="192"/>
            <w:bookmarkEnd w:id="193"/>
          </w:p>
        </w:tc>
      </w:tr>
    </w:tbl>
    <w:p w:rsidR="00151771" w:rsidRDefault="00151771" w:rsidP="00C554F5">
      <w:pPr>
        <w:pStyle w:val="Heading2"/>
        <w:numPr>
          <w:ilvl w:val="1"/>
          <w:numId w:val="23"/>
        </w:numPr>
        <w:ind w:left="0" w:firstLine="0"/>
      </w:pPr>
      <w:bookmarkStart w:id="194" w:name="_Toc46259348"/>
      <w:r>
        <w:t>Объекты местного значения городского поселения в области культуры и искусства</w:t>
      </w:r>
      <w:bookmarkEnd w:id="194"/>
    </w:p>
    <w:p w:rsidR="00151771" w:rsidRPr="00662113" w:rsidRDefault="00151771" w:rsidP="003B14DA">
      <w:pPr>
        <w:keepNext/>
        <w:spacing w:before="120"/>
        <w:jc w:val="right"/>
        <w:rPr>
          <w:b/>
          <w:i/>
        </w:rPr>
      </w:pPr>
      <w:r w:rsidRPr="00662113">
        <w:rPr>
          <w:b/>
          <w:i/>
        </w:rPr>
        <w:t>Таблица</w:t>
      </w:r>
      <w:r>
        <w:rPr>
          <w:b/>
          <w:i/>
        </w:rPr>
        <w:t xml:space="preserve"> 2.6</w:t>
      </w:r>
    </w:p>
    <w:p w:rsidR="00151771" w:rsidRDefault="00151771" w:rsidP="003B14DA">
      <w:pPr>
        <w:keepNext/>
        <w:spacing w:after="120"/>
        <w:ind w:firstLine="0"/>
        <w:jc w:val="center"/>
        <w:rPr>
          <w:b/>
          <w:i/>
        </w:rPr>
      </w:pPr>
      <w:bookmarkStart w:id="195" w:name="OLE_LINK1008"/>
      <w:bookmarkStart w:id="196" w:name="OLE_LINK1009"/>
      <w:bookmarkStart w:id="197" w:name="OLE_LINK1010"/>
      <w:r w:rsidRPr="001B1BE7">
        <w:rPr>
          <w:b/>
          <w:i/>
        </w:rPr>
        <w:t xml:space="preserve">Обоснование расчетных показателей, устанавливаемых для объектов </w:t>
      </w:r>
      <w:bookmarkEnd w:id="195"/>
      <w:bookmarkEnd w:id="196"/>
      <w:bookmarkEnd w:id="197"/>
      <w:r>
        <w:rPr>
          <w:b/>
          <w:i/>
        </w:rPr>
        <w:t>местного зн</w:t>
      </w:r>
      <w:r>
        <w:rPr>
          <w:b/>
          <w:i/>
        </w:rPr>
        <w:t>а</w:t>
      </w:r>
      <w:r>
        <w:rPr>
          <w:b/>
          <w:i/>
        </w:rPr>
        <w:t xml:space="preserve">чения городского поселения </w:t>
      </w:r>
      <w:r w:rsidRPr="00662113">
        <w:rPr>
          <w:b/>
          <w:i/>
        </w:rPr>
        <w:t>в области культуры</w:t>
      </w:r>
      <w:r>
        <w:rPr>
          <w:b/>
          <w:i/>
        </w:rPr>
        <w:t xml:space="preserve"> и искусства</w:t>
      </w: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1984"/>
        <w:gridCol w:w="6095"/>
      </w:tblGrid>
      <w:tr w:rsidR="00151771" w:rsidRPr="003350AB" w:rsidTr="003350AB">
        <w:trPr>
          <w:cantSplit/>
          <w:tblHeader/>
        </w:trPr>
        <w:tc>
          <w:tcPr>
            <w:tcW w:w="1446" w:type="dxa"/>
            <w:shd w:val="clear" w:color="auto" w:fill="D9D9D9"/>
          </w:tcPr>
          <w:p w:rsidR="00151771" w:rsidRPr="003350AB" w:rsidRDefault="00151771" w:rsidP="003350AB">
            <w:pPr>
              <w:pStyle w:val="a7"/>
              <w:keepNext/>
              <w:ind w:firstLine="0"/>
              <w:jc w:val="center"/>
              <w:rPr>
                <w:b/>
                <w:i/>
                <w:sz w:val="20"/>
                <w:szCs w:val="20"/>
                <w:lang w:val="ru-RU"/>
              </w:rPr>
            </w:pPr>
            <w:bookmarkStart w:id="198" w:name="OLE_LINK398"/>
            <w:r w:rsidRPr="003350AB">
              <w:rPr>
                <w:b/>
                <w:i/>
                <w:sz w:val="20"/>
                <w:szCs w:val="20"/>
                <w:lang w:val="ru-RU"/>
              </w:rPr>
              <w:t>Наименование вида объекта</w:t>
            </w:r>
          </w:p>
        </w:tc>
        <w:tc>
          <w:tcPr>
            <w:tcW w:w="1984" w:type="dxa"/>
            <w:shd w:val="clear" w:color="auto" w:fill="D9D9D9"/>
          </w:tcPr>
          <w:p w:rsidR="00151771" w:rsidRPr="003350AB" w:rsidRDefault="00151771" w:rsidP="003350AB">
            <w:pPr>
              <w:pStyle w:val="a7"/>
              <w:keepNext/>
              <w:ind w:firstLine="0"/>
              <w:jc w:val="center"/>
              <w:rPr>
                <w:b/>
                <w:i/>
                <w:sz w:val="20"/>
                <w:szCs w:val="20"/>
                <w:lang w:val="ru-RU"/>
              </w:rPr>
            </w:pPr>
            <w:r w:rsidRPr="003350AB">
              <w:rPr>
                <w:b/>
                <w:i/>
                <w:sz w:val="20"/>
                <w:szCs w:val="20"/>
                <w:lang w:val="ru-RU"/>
              </w:rPr>
              <w:t>Тип расчетного п</w:t>
            </w:r>
            <w:r w:rsidRPr="003350AB">
              <w:rPr>
                <w:b/>
                <w:i/>
                <w:sz w:val="20"/>
                <w:szCs w:val="20"/>
                <w:lang w:val="ru-RU"/>
              </w:rPr>
              <w:t>о</w:t>
            </w:r>
            <w:r w:rsidRPr="003350AB">
              <w:rPr>
                <w:b/>
                <w:i/>
                <w:sz w:val="20"/>
                <w:szCs w:val="20"/>
                <w:lang w:val="ru-RU"/>
              </w:rPr>
              <w:t>казателя</w:t>
            </w:r>
          </w:p>
        </w:tc>
        <w:tc>
          <w:tcPr>
            <w:tcW w:w="6095" w:type="dxa"/>
            <w:shd w:val="clear" w:color="auto" w:fill="D9D9D9"/>
          </w:tcPr>
          <w:p w:rsidR="00151771" w:rsidRPr="003350AB" w:rsidRDefault="00151771" w:rsidP="003350AB">
            <w:pPr>
              <w:pStyle w:val="a7"/>
              <w:keepNext/>
              <w:ind w:firstLine="0"/>
              <w:jc w:val="center"/>
              <w:rPr>
                <w:sz w:val="20"/>
                <w:szCs w:val="20"/>
                <w:lang w:val="ru-RU"/>
              </w:rPr>
            </w:pPr>
            <w:r w:rsidRPr="003350AB">
              <w:rPr>
                <w:b/>
                <w:i/>
                <w:sz w:val="20"/>
                <w:szCs w:val="20"/>
                <w:lang w:val="ru-RU"/>
              </w:rPr>
              <w:t>Обоснование расчетного показателя</w:t>
            </w:r>
          </w:p>
        </w:tc>
      </w:tr>
      <w:tr w:rsidR="00151771" w:rsidRPr="003350AB" w:rsidTr="003350AB">
        <w:trPr>
          <w:cantSplit/>
          <w:trHeight w:val="690"/>
        </w:trPr>
        <w:tc>
          <w:tcPr>
            <w:tcW w:w="1446" w:type="dxa"/>
            <w:vMerge w:val="restart"/>
            <w:shd w:val="clear" w:color="auto" w:fill="F2F2F2"/>
          </w:tcPr>
          <w:p w:rsidR="00151771" w:rsidRPr="003350AB" w:rsidRDefault="00151771" w:rsidP="003350AB">
            <w:pPr>
              <w:pStyle w:val="a7"/>
              <w:ind w:firstLine="0"/>
              <w:jc w:val="left"/>
              <w:rPr>
                <w:sz w:val="20"/>
                <w:szCs w:val="20"/>
                <w:lang w:val="ru-RU"/>
              </w:rPr>
            </w:pPr>
            <w:bookmarkStart w:id="199" w:name="_Hlk490346184"/>
            <w:r w:rsidRPr="003350AB">
              <w:rPr>
                <w:sz w:val="20"/>
                <w:szCs w:val="20"/>
                <w:lang w:val="ru-RU"/>
              </w:rPr>
              <w:t>Общедоступная библиотека с детским отд</w:t>
            </w:r>
            <w:r w:rsidRPr="003350AB">
              <w:rPr>
                <w:sz w:val="20"/>
                <w:szCs w:val="20"/>
                <w:lang w:val="ru-RU"/>
              </w:rPr>
              <w:t>е</w:t>
            </w:r>
            <w:r w:rsidRPr="003350AB">
              <w:rPr>
                <w:sz w:val="20"/>
                <w:szCs w:val="20"/>
                <w:lang w:val="ru-RU"/>
              </w:rPr>
              <w:t>лением</w:t>
            </w:r>
          </w:p>
        </w:tc>
        <w:tc>
          <w:tcPr>
            <w:tcW w:w="1984"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w:t>
            </w:r>
            <w:r w:rsidRPr="003350AB">
              <w:rPr>
                <w:sz w:val="20"/>
                <w:szCs w:val="20"/>
                <w:lang w:val="ru-RU"/>
              </w:rPr>
              <w:t>с</w:t>
            </w:r>
            <w:r w:rsidRPr="003350AB">
              <w:rPr>
                <w:sz w:val="20"/>
                <w:szCs w:val="20"/>
                <w:lang w:val="ru-RU"/>
              </w:rPr>
              <w:t>тимого уровня обе</w:t>
            </w:r>
            <w:r w:rsidRPr="003350AB">
              <w:rPr>
                <w:sz w:val="20"/>
                <w:szCs w:val="20"/>
                <w:lang w:val="ru-RU"/>
              </w:rPr>
              <w:t>с</w:t>
            </w:r>
            <w:r w:rsidRPr="003350AB">
              <w:rPr>
                <w:sz w:val="20"/>
                <w:szCs w:val="20"/>
                <w:lang w:val="ru-RU"/>
              </w:rPr>
              <w:t>печенности</w:t>
            </w:r>
          </w:p>
        </w:tc>
        <w:tc>
          <w:tcPr>
            <w:tcW w:w="6095" w:type="dxa"/>
          </w:tcPr>
          <w:p w:rsidR="00151771" w:rsidRPr="003350AB" w:rsidRDefault="00151771" w:rsidP="001E2C5A">
            <w:pPr>
              <w:pStyle w:val="Default"/>
              <w:rPr>
                <w:color w:val="auto"/>
                <w:sz w:val="20"/>
                <w:szCs w:val="20"/>
              </w:rPr>
            </w:pPr>
            <w:r w:rsidRPr="003350AB">
              <w:rPr>
                <w:color w:val="auto"/>
                <w:sz w:val="20"/>
                <w:szCs w:val="20"/>
              </w:rPr>
              <w:t xml:space="preserve">1 объект принят в соответствии с таблицей 1 </w:t>
            </w:r>
            <w:bookmarkStart w:id="200" w:name="OLE_LINK941"/>
            <w:bookmarkStart w:id="201" w:name="OLE_LINK942"/>
            <w:bookmarkStart w:id="202" w:name="OLE_LINK943"/>
            <w:r w:rsidRPr="003350AB">
              <w:rPr>
                <w:color w:val="auto"/>
                <w:sz w:val="20"/>
                <w:szCs w:val="20"/>
              </w:rPr>
              <w:t>Распоряжения Минкул</w:t>
            </w:r>
            <w:r w:rsidRPr="003350AB">
              <w:rPr>
                <w:color w:val="auto"/>
                <w:sz w:val="20"/>
                <w:szCs w:val="20"/>
              </w:rPr>
              <w:t>ь</w:t>
            </w:r>
            <w:r w:rsidRPr="003350AB">
              <w:rPr>
                <w:color w:val="auto"/>
                <w:sz w:val="20"/>
                <w:szCs w:val="20"/>
              </w:rPr>
              <w:t>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w:t>
            </w:r>
            <w:r w:rsidRPr="003350AB">
              <w:rPr>
                <w:color w:val="auto"/>
                <w:sz w:val="20"/>
                <w:szCs w:val="20"/>
              </w:rPr>
              <w:t>е</w:t>
            </w:r>
            <w:r w:rsidRPr="003350AB">
              <w:rPr>
                <w:color w:val="auto"/>
                <w:sz w:val="20"/>
                <w:szCs w:val="20"/>
              </w:rPr>
              <w:t>ченности населения услугами организаций культуры»</w:t>
            </w:r>
            <w:bookmarkEnd w:id="200"/>
            <w:bookmarkEnd w:id="201"/>
            <w:bookmarkEnd w:id="202"/>
            <w:r w:rsidRPr="003350AB">
              <w:rPr>
                <w:color w:val="auto"/>
                <w:sz w:val="20"/>
                <w:szCs w:val="20"/>
              </w:rPr>
              <w:t xml:space="preserve"> (далее – Расп</w:t>
            </w:r>
            <w:r w:rsidRPr="003350AB">
              <w:rPr>
                <w:color w:val="auto"/>
                <w:sz w:val="20"/>
                <w:szCs w:val="20"/>
              </w:rPr>
              <w:t>о</w:t>
            </w:r>
            <w:r w:rsidRPr="003350AB">
              <w:rPr>
                <w:color w:val="auto"/>
                <w:sz w:val="20"/>
                <w:szCs w:val="20"/>
              </w:rPr>
              <w:t>ряжение Минкультуры России от 02.08.2017 № Р-965).</w:t>
            </w:r>
          </w:p>
        </w:tc>
      </w:tr>
      <w:tr w:rsidR="00151771" w:rsidRPr="003350AB" w:rsidTr="003350AB">
        <w:trPr>
          <w:cantSplit/>
        </w:trPr>
        <w:tc>
          <w:tcPr>
            <w:tcW w:w="1446" w:type="dxa"/>
            <w:vMerge/>
            <w:shd w:val="clear" w:color="auto" w:fill="F2F2F2"/>
          </w:tcPr>
          <w:p w:rsidR="00151771" w:rsidRPr="003350AB" w:rsidRDefault="00151771" w:rsidP="003350AB">
            <w:pPr>
              <w:pStyle w:val="a7"/>
              <w:ind w:firstLine="0"/>
              <w:jc w:val="left"/>
              <w:rPr>
                <w:sz w:val="20"/>
                <w:szCs w:val="20"/>
                <w:lang w:val="ru-RU"/>
              </w:rPr>
            </w:pPr>
            <w:bookmarkStart w:id="203" w:name="_Hlk508729783"/>
          </w:p>
        </w:tc>
        <w:tc>
          <w:tcPr>
            <w:tcW w:w="1984"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w:t>
            </w:r>
            <w:r w:rsidRPr="003350AB">
              <w:rPr>
                <w:sz w:val="20"/>
                <w:szCs w:val="20"/>
                <w:lang w:val="ru-RU"/>
              </w:rPr>
              <w:t>с</w:t>
            </w:r>
            <w:r w:rsidRPr="003350AB">
              <w:rPr>
                <w:sz w:val="20"/>
                <w:szCs w:val="20"/>
                <w:lang w:val="ru-RU"/>
              </w:rPr>
              <w:t>тимого уровня терр</w:t>
            </w:r>
            <w:r w:rsidRPr="003350AB">
              <w:rPr>
                <w:sz w:val="20"/>
                <w:szCs w:val="20"/>
                <w:lang w:val="ru-RU"/>
              </w:rPr>
              <w:t>и</w:t>
            </w:r>
            <w:r w:rsidRPr="003350AB">
              <w:rPr>
                <w:sz w:val="20"/>
                <w:szCs w:val="20"/>
                <w:lang w:val="ru-RU"/>
              </w:rPr>
              <w:t>ториальной доступн</w:t>
            </w:r>
            <w:r w:rsidRPr="003350AB">
              <w:rPr>
                <w:sz w:val="20"/>
                <w:szCs w:val="20"/>
                <w:lang w:val="ru-RU"/>
              </w:rPr>
              <w:t>о</w:t>
            </w:r>
            <w:r w:rsidRPr="003350AB">
              <w:rPr>
                <w:sz w:val="20"/>
                <w:szCs w:val="20"/>
                <w:lang w:val="ru-RU"/>
              </w:rPr>
              <w:t>сти</w:t>
            </w:r>
          </w:p>
        </w:tc>
        <w:tc>
          <w:tcPr>
            <w:tcW w:w="6095" w:type="dxa"/>
          </w:tcPr>
          <w:p w:rsidR="00151771" w:rsidRPr="003350AB" w:rsidRDefault="00151771" w:rsidP="00B61558">
            <w:pPr>
              <w:pStyle w:val="Default"/>
              <w:rPr>
                <w:color w:val="auto"/>
                <w:sz w:val="20"/>
                <w:szCs w:val="20"/>
              </w:rPr>
            </w:pPr>
            <w:r w:rsidRPr="003350AB">
              <w:rPr>
                <w:sz w:val="20"/>
                <w:szCs w:val="20"/>
              </w:rPr>
              <w:t>Транспортная и пешеходная (шаговая) доступность принята 30 мин. в соответствии с таблицей 1 Распоряжения Минкультуры России от 02.08.2017 № Р-965.</w:t>
            </w:r>
          </w:p>
        </w:tc>
      </w:tr>
      <w:tr w:rsidR="00151771" w:rsidRPr="003350AB" w:rsidTr="003350AB">
        <w:trPr>
          <w:cantSplit/>
        </w:trPr>
        <w:tc>
          <w:tcPr>
            <w:tcW w:w="1446" w:type="dxa"/>
            <w:vMerge w:val="restart"/>
            <w:shd w:val="clear" w:color="auto" w:fill="F2F2F2"/>
          </w:tcPr>
          <w:p w:rsidR="00151771" w:rsidRPr="003350AB" w:rsidRDefault="00151771" w:rsidP="003350AB">
            <w:pPr>
              <w:pStyle w:val="a7"/>
              <w:ind w:firstLine="0"/>
              <w:jc w:val="left"/>
              <w:rPr>
                <w:sz w:val="20"/>
                <w:szCs w:val="20"/>
                <w:lang w:val="ru-RU"/>
              </w:rPr>
            </w:pPr>
            <w:bookmarkStart w:id="204" w:name="_Hlk490346367"/>
            <w:bookmarkEnd w:id="199"/>
            <w:bookmarkEnd w:id="203"/>
            <w:r w:rsidRPr="003350AB">
              <w:rPr>
                <w:sz w:val="20"/>
                <w:szCs w:val="20"/>
                <w:lang w:val="ru-RU"/>
              </w:rPr>
              <w:t>Дом культуры (клуб)</w:t>
            </w:r>
          </w:p>
        </w:tc>
        <w:tc>
          <w:tcPr>
            <w:tcW w:w="1984"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w:t>
            </w:r>
            <w:r w:rsidRPr="003350AB">
              <w:rPr>
                <w:sz w:val="20"/>
                <w:szCs w:val="20"/>
                <w:lang w:val="ru-RU"/>
              </w:rPr>
              <w:t>с</w:t>
            </w:r>
            <w:r w:rsidRPr="003350AB">
              <w:rPr>
                <w:sz w:val="20"/>
                <w:szCs w:val="20"/>
                <w:lang w:val="ru-RU"/>
              </w:rPr>
              <w:t>тимого уровня обе</w:t>
            </w:r>
            <w:r w:rsidRPr="003350AB">
              <w:rPr>
                <w:sz w:val="20"/>
                <w:szCs w:val="20"/>
                <w:lang w:val="ru-RU"/>
              </w:rPr>
              <w:t>с</w:t>
            </w:r>
            <w:r w:rsidRPr="003350AB">
              <w:rPr>
                <w:sz w:val="20"/>
                <w:szCs w:val="20"/>
                <w:lang w:val="ru-RU"/>
              </w:rPr>
              <w:t>печенности</w:t>
            </w:r>
          </w:p>
        </w:tc>
        <w:tc>
          <w:tcPr>
            <w:tcW w:w="6095" w:type="dxa"/>
          </w:tcPr>
          <w:p w:rsidR="00151771" w:rsidRPr="003350AB" w:rsidRDefault="00151771" w:rsidP="00BB0E19">
            <w:pPr>
              <w:pStyle w:val="Default"/>
              <w:rPr>
                <w:color w:val="auto"/>
                <w:sz w:val="20"/>
                <w:szCs w:val="20"/>
              </w:rPr>
            </w:pPr>
            <w:r w:rsidRPr="003350AB">
              <w:rPr>
                <w:color w:val="auto"/>
                <w:sz w:val="20"/>
                <w:szCs w:val="20"/>
              </w:rPr>
              <w:t>1 объект принят в соответствии с таблицей 6 Распоряжения Минкул</w:t>
            </w:r>
            <w:r w:rsidRPr="003350AB">
              <w:rPr>
                <w:color w:val="auto"/>
                <w:sz w:val="20"/>
                <w:szCs w:val="20"/>
              </w:rPr>
              <w:t>ь</w:t>
            </w:r>
            <w:r w:rsidRPr="003350AB">
              <w:rPr>
                <w:color w:val="auto"/>
                <w:sz w:val="20"/>
                <w:szCs w:val="20"/>
              </w:rPr>
              <w:t>туры России от 02.08.2017 № Р-965.</w:t>
            </w:r>
          </w:p>
          <w:p w:rsidR="00151771" w:rsidRPr="003350AB" w:rsidRDefault="00151771" w:rsidP="001E2C5A">
            <w:pPr>
              <w:pStyle w:val="Default"/>
              <w:rPr>
                <w:color w:val="auto"/>
                <w:sz w:val="20"/>
                <w:szCs w:val="20"/>
              </w:rPr>
            </w:pPr>
            <w:bookmarkStart w:id="205" w:name="OLE_LINK660"/>
            <w:bookmarkStart w:id="206" w:name="OLE_LINK661"/>
            <w:bookmarkStart w:id="207" w:name="OLE_LINK662"/>
            <w:bookmarkStart w:id="208" w:name="OLE_LINK224"/>
            <w:bookmarkStart w:id="209" w:name="OLE_LINK225"/>
            <w:r w:rsidRPr="003350AB">
              <w:rPr>
                <w:color w:val="auto"/>
                <w:sz w:val="20"/>
                <w:szCs w:val="20"/>
              </w:rPr>
              <w:t>85 посадочных мест на 1 тыс. жителей принято согласно Прилож</w:t>
            </w:r>
            <w:r w:rsidRPr="003350AB">
              <w:rPr>
                <w:color w:val="auto"/>
                <w:sz w:val="20"/>
                <w:szCs w:val="20"/>
              </w:rPr>
              <w:t>е</w:t>
            </w:r>
            <w:r w:rsidRPr="003350AB">
              <w:rPr>
                <w:color w:val="auto"/>
                <w:sz w:val="20"/>
                <w:szCs w:val="20"/>
              </w:rPr>
              <w:t>нию к Распоряжению Минкультуры России от 02.08.2017 № Р-965. Данный показатель превышает соответствующий показатель, уст</w:t>
            </w:r>
            <w:r w:rsidRPr="003350AB">
              <w:rPr>
                <w:color w:val="auto"/>
                <w:sz w:val="20"/>
                <w:szCs w:val="20"/>
              </w:rPr>
              <w:t>а</w:t>
            </w:r>
            <w:r w:rsidRPr="003350AB">
              <w:rPr>
                <w:color w:val="auto"/>
                <w:sz w:val="20"/>
                <w:szCs w:val="20"/>
              </w:rPr>
              <w:t>новленный в таблице 1.2.6 РНГП Саратовской области, поэтому м</w:t>
            </w:r>
            <w:r w:rsidRPr="003350AB">
              <w:rPr>
                <w:color w:val="auto"/>
                <w:sz w:val="20"/>
                <w:szCs w:val="20"/>
              </w:rPr>
              <w:t>о</w:t>
            </w:r>
            <w:r w:rsidRPr="003350AB">
              <w:rPr>
                <w:color w:val="auto"/>
                <w:sz w:val="20"/>
                <w:szCs w:val="20"/>
              </w:rPr>
              <w:t>жет быть принят.</w:t>
            </w:r>
            <w:bookmarkEnd w:id="205"/>
            <w:bookmarkEnd w:id="206"/>
            <w:bookmarkEnd w:id="207"/>
            <w:r w:rsidRPr="003350AB">
              <w:rPr>
                <w:color w:val="auto"/>
                <w:sz w:val="20"/>
                <w:szCs w:val="20"/>
              </w:rPr>
              <w:t xml:space="preserve"> </w:t>
            </w:r>
          </w:p>
          <w:p w:rsidR="00151771" w:rsidRPr="003350AB" w:rsidRDefault="00151771" w:rsidP="001E2C5A">
            <w:pPr>
              <w:pStyle w:val="Default"/>
              <w:rPr>
                <w:color w:val="auto"/>
                <w:sz w:val="20"/>
                <w:szCs w:val="20"/>
              </w:rPr>
            </w:pPr>
            <w:r w:rsidRPr="003350AB">
              <w:rPr>
                <w:color w:val="auto"/>
                <w:sz w:val="20"/>
                <w:szCs w:val="20"/>
              </w:rPr>
              <w:t>При этом м</w:t>
            </w:r>
            <w:r w:rsidRPr="003350AB">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w:t>
            </w:r>
            <w:r w:rsidRPr="003350AB">
              <w:rPr>
                <w:sz w:val="20"/>
                <w:szCs w:val="20"/>
              </w:rPr>
              <w:t>а</w:t>
            </w:r>
            <w:r w:rsidRPr="003350AB">
              <w:rPr>
                <w:sz w:val="20"/>
                <w:szCs w:val="20"/>
              </w:rPr>
              <w:t>ний и сооружений для маломобильных групп населения. Актуализ</w:t>
            </w:r>
            <w:r w:rsidRPr="003350AB">
              <w:rPr>
                <w:sz w:val="20"/>
                <w:szCs w:val="20"/>
              </w:rPr>
              <w:t>и</w:t>
            </w:r>
            <w:r w:rsidRPr="003350AB">
              <w:rPr>
                <w:sz w:val="20"/>
                <w:szCs w:val="20"/>
              </w:rPr>
              <w:t>рованная редакция СНиП 35-01-2001».</w:t>
            </w:r>
            <w:bookmarkEnd w:id="208"/>
            <w:bookmarkEnd w:id="209"/>
          </w:p>
        </w:tc>
      </w:tr>
      <w:tr w:rsidR="00151771" w:rsidRPr="003350AB" w:rsidTr="003350AB">
        <w:trPr>
          <w:cantSplit/>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1984"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w:t>
            </w:r>
            <w:r w:rsidRPr="003350AB">
              <w:rPr>
                <w:sz w:val="20"/>
                <w:szCs w:val="20"/>
                <w:lang w:val="ru-RU"/>
              </w:rPr>
              <w:t>с</w:t>
            </w:r>
            <w:r w:rsidRPr="003350AB">
              <w:rPr>
                <w:sz w:val="20"/>
                <w:szCs w:val="20"/>
                <w:lang w:val="ru-RU"/>
              </w:rPr>
              <w:t>тимого уровня терр</w:t>
            </w:r>
            <w:r w:rsidRPr="003350AB">
              <w:rPr>
                <w:sz w:val="20"/>
                <w:szCs w:val="20"/>
                <w:lang w:val="ru-RU"/>
              </w:rPr>
              <w:t>и</w:t>
            </w:r>
            <w:r w:rsidRPr="003350AB">
              <w:rPr>
                <w:sz w:val="20"/>
                <w:szCs w:val="20"/>
                <w:lang w:val="ru-RU"/>
              </w:rPr>
              <w:t>ториальной доступн</w:t>
            </w:r>
            <w:r w:rsidRPr="003350AB">
              <w:rPr>
                <w:sz w:val="20"/>
                <w:szCs w:val="20"/>
                <w:lang w:val="ru-RU"/>
              </w:rPr>
              <w:t>о</w:t>
            </w:r>
            <w:r w:rsidRPr="003350AB">
              <w:rPr>
                <w:sz w:val="20"/>
                <w:szCs w:val="20"/>
                <w:lang w:val="ru-RU"/>
              </w:rPr>
              <w:t>сти</w:t>
            </w:r>
          </w:p>
        </w:tc>
        <w:tc>
          <w:tcPr>
            <w:tcW w:w="6095" w:type="dxa"/>
          </w:tcPr>
          <w:p w:rsidR="00151771" w:rsidRPr="003350AB" w:rsidRDefault="00151771" w:rsidP="00CC7D4D">
            <w:pPr>
              <w:pStyle w:val="Default"/>
              <w:rPr>
                <w:color w:val="auto"/>
                <w:sz w:val="20"/>
                <w:szCs w:val="20"/>
              </w:rPr>
            </w:pPr>
            <w:bookmarkStart w:id="210" w:name="OLE_LINK226"/>
            <w:bookmarkStart w:id="211" w:name="OLE_LINK227"/>
            <w:bookmarkStart w:id="212" w:name="OLE_LINK228"/>
            <w:r w:rsidRPr="003350AB">
              <w:rPr>
                <w:sz w:val="20"/>
                <w:szCs w:val="20"/>
              </w:rPr>
              <w:t>Транспортная доступность принята 30 мин. в соответствии с таблицей 6 Распоряжения Минкультуры России от 02.08.2017 № Р-965 «Об у</w:t>
            </w:r>
            <w:r w:rsidRPr="003350AB">
              <w:rPr>
                <w:sz w:val="20"/>
                <w:szCs w:val="20"/>
              </w:rPr>
              <w:t>т</w:t>
            </w:r>
            <w:r w:rsidRPr="003350AB">
              <w:rPr>
                <w:sz w:val="20"/>
                <w:szCs w:val="20"/>
              </w:rPr>
              <w:t>верждении Методических рекомендаций субъектам Российской Ф</w:t>
            </w:r>
            <w:r w:rsidRPr="003350AB">
              <w:rPr>
                <w:sz w:val="20"/>
                <w:szCs w:val="20"/>
              </w:rPr>
              <w:t>е</w:t>
            </w:r>
            <w:r w:rsidRPr="003350AB">
              <w:rPr>
                <w:sz w:val="20"/>
                <w:szCs w:val="20"/>
              </w:rPr>
              <w:t>дерации и органам местного самоуправления по развитию сети орг</w:t>
            </w:r>
            <w:r w:rsidRPr="003350AB">
              <w:rPr>
                <w:sz w:val="20"/>
                <w:szCs w:val="20"/>
              </w:rPr>
              <w:t>а</w:t>
            </w:r>
            <w:r w:rsidRPr="003350AB">
              <w:rPr>
                <w:sz w:val="20"/>
                <w:szCs w:val="20"/>
              </w:rPr>
              <w:t>низаций культуры и обеспеченности населения услугами организаций культуры»</w:t>
            </w:r>
            <w:bookmarkEnd w:id="210"/>
            <w:bookmarkEnd w:id="211"/>
            <w:bookmarkEnd w:id="212"/>
          </w:p>
        </w:tc>
      </w:tr>
      <w:tr w:rsidR="00151771" w:rsidRPr="003350AB" w:rsidTr="003350AB">
        <w:trPr>
          <w:cantSplit/>
        </w:trPr>
        <w:tc>
          <w:tcPr>
            <w:tcW w:w="1446" w:type="dxa"/>
            <w:vMerge w:val="restart"/>
            <w:shd w:val="clear" w:color="auto" w:fill="F2F2F2"/>
          </w:tcPr>
          <w:p w:rsidR="00151771" w:rsidRPr="003350AB" w:rsidRDefault="00151771" w:rsidP="003350AB">
            <w:pPr>
              <w:pStyle w:val="a7"/>
              <w:ind w:firstLine="0"/>
              <w:jc w:val="left"/>
              <w:rPr>
                <w:sz w:val="20"/>
                <w:szCs w:val="20"/>
                <w:lang w:val="ru-RU"/>
              </w:rPr>
            </w:pPr>
            <w:bookmarkStart w:id="213" w:name="_Hlk508730020"/>
            <w:r w:rsidRPr="003350AB">
              <w:rPr>
                <w:sz w:val="20"/>
                <w:szCs w:val="20"/>
                <w:lang w:val="ru-RU"/>
              </w:rPr>
              <w:t>Помещения для культурно-массовой и п</w:t>
            </w:r>
            <w:r w:rsidRPr="003350AB">
              <w:rPr>
                <w:sz w:val="20"/>
                <w:szCs w:val="20"/>
                <w:lang w:val="ru-RU"/>
              </w:rPr>
              <w:t>о</w:t>
            </w:r>
            <w:r w:rsidRPr="003350AB">
              <w:rPr>
                <w:sz w:val="20"/>
                <w:szCs w:val="20"/>
                <w:lang w:val="ru-RU"/>
              </w:rPr>
              <w:t>литико-воспитательной работы с нас</w:t>
            </w:r>
            <w:r w:rsidRPr="003350AB">
              <w:rPr>
                <w:sz w:val="20"/>
                <w:szCs w:val="20"/>
                <w:lang w:val="ru-RU"/>
              </w:rPr>
              <w:t>е</w:t>
            </w:r>
            <w:r w:rsidRPr="003350AB">
              <w:rPr>
                <w:sz w:val="20"/>
                <w:szCs w:val="20"/>
                <w:lang w:val="ru-RU"/>
              </w:rPr>
              <w:t xml:space="preserve">лением, досуга и любительской деятельности </w:t>
            </w:r>
          </w:p>
        </w:tc>
        <w:tc>
          <w:tcPr>
            <w:tcW w:w="1984"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w:t>
            </w:r>
            <w:r w:rsidRPr="003350AB">
              <w:rPr>
                <w:sz w:val="20"/>
                <w:szCs w:val="20"/>
                <w:lang w:val="ru-RU"/>
              </w:rPr>
              <w:t>с</w:t>
            </w:r>
            <w:r w:rsidRPr="003350AB">
              <w:rPr>
                <w:sz w:val="20"/>
                <w:szCs w:val="20"/>
                <w:lang w:val="ru-RU"/>
              </w:rPr>
              <w:t>тимого уровня обе</w:t>
            </w:r>
            <w:r w:rsidRPr="003350AB">
              <w:rPr>
                <w:sz w:val="20"/>
                <w:szCs w:val="20"/>
                <w:lang w:val="ru-RU"/>
              </w:rPr>
              <w:t>с</w:t>
            </w:r>
            <w:r w:rsidRPr="003350AB">
              <w:rPr>
                <w:sz w:val="20"/>
                <w:szCs w:val="20"/>
                <w:lang w:val="ru-RU"/>
              </w:rPr>
              <w:t>печенности</w:t>
            </w:r>
          </w:p>
        </w:tc>
        <w:tc>
          <w:tcPr>
            <w:tcW w:w="6095" w:type="dxa"/>
          </w:tcPr>
          <w:p w:rsidR="00151771" w:rsidRPr="003350AB" w:rsidRDefault="00151771" w:rsidP="00875C8F">
            <w:pPr>
              <w:pStyle w:val="Default"/>
              <w:rPr>
                <w:sz w:val="20"/>
                <w:szCs w:val="20"/>
              </w:rPr>
            </w:pPr>
            <w:r w:rsidRPr="003350AB">
              <w:rPr>
                <w:sz w:val="20"/>
                <w:szCs w:val="20"/>
              </w:rPr>
              <w:t>55 м</w:t>
            </w:r>
            <w:r w:rsidRPr="003350AB">
              <w:rPr>
                <w:sz w:val="20"/>
                <w:szCs w:val="20"/>
                <w:vertAlign w:val="superscript"/>
              </w:rPr>
              <w:t>2</w:t>
            </w:r>
            <w:r w:rsidRPr="003350AB">
              <w:rPr>
                <w:sz w:val="20"/>
                <w:szCs w:val="20"/>
              </w:rPr>
              <w:t xml:space="preserve"> площади пола на 1000 чел. принято </w:t>
            </w:r>
            <w:r w:rsidRPr="003350AB">
              <w:rPr>
                <w:color w:val="auto"/>
                <w:sz w:val="20"/>
                <w:szCs w:val="20"/>
              </w:rPr>
              <w:t>согласно таблице 1.2.6 РНГП Саратовской области.</w:t>
            </w:r>
          </w:p>
        </w:tc>
      </w:tr>
      <w:tr w:rsidR="00151771" w:rsidRPr="003350AB" w:rsidTr="003350AB">
        <w:trPr>
          <w:cantSplit/>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1984"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w:t>
            </w:r>
            <w:r w:rsidRPr="003350AB">
              <w:rPr>
                <w:sz w:val="20"/>
                <w:szCs w:val="20"/>
                <w:lang w:val="ru-RU"/>
              </w:rPr>
              <w:t>с</w:t>
            </w:r>
            <w:r w:rsidRPr="003350AB">
              <w:rPr>
                <w:sz w:val="20"/>
                <w:szCs w:val="20"/>
                <w:lang w:val="ru-RU"/>
              </w:rPr>
              <w:t>тимого уровня терр</w:t>
            </w:r>
            <w:r w:rsidRPr="003350AB">
              <w:rPr>
                <w:sz w:val="20"/>
                <w:szCs w:val="20"/>
                <w:lang w:val="ru-RU"/>
              </w:rPr>
              <w:t>и</w:t>
            </w:r>
            <w:r w:rsidRPr="003350AB">
              <w:rPr>
                <w:sz w:val="20"/>
                <w:szCs w:val="20"/>
                <w:lang w:val="ru-RU"/>
              </w:rPr>
              <w:t>ториальной доступн</w:t>
            </w:r>
            <w:r w:rsidRPr="003350AB">
              <w:rPr>
                <w:sz w:val="20"/>
                <w:szCs w:val="20"/>
                <w:lang w:val="ru-RU"/>
              </w:rPr>
              <w:t>о</w:t>
            </w:r>
            <w:r w:rsidRPr="003350AB">
              <w:rPr>
                <w:sz w:val="20"/>
                <w:szCs w:val="20"/>
                <w:lang w:val="ru-RU"/>
              </w:rPr>
              <w:t>сти</w:t>
            </w:r>
          </w:p>
        </w:tc>
        <w:tc>
          <w:tcPr>
            <w:tcW w:w="6095" w:type="dxa"/>
          </w:tcPr>
          <w:p w:rsidR="00151771" w:rsidRPr="003350AB" w:rsidRDefault="00151771" w:rsidP="003350AB">
            <w:pPr>
              <w:pStyle w:val="Default"/>
              <w:jc w:val="center"/>
              <w:rPr>
                <w:sz w:val="20"/>
                <w:szCs w:val="20"/>
              </w:rPr>
            </w:pPr>
            <w:r w:rsidRPr="003350AB">
              <w:rPr>
                <w:sz w:val="20"/>
                <w:szCs w:val="20"/>
              </w:rPr>
              <w:t>Не нормируется</w:t>
            </w:r>
          </w:p>
        </w:tc>
      </w:tr>
      <w:tr w:rsidR="00151771" w:rsidRPr="003350AB" w:rsidTr="003350AB">
        <w:trPr>
          <w:cantSplit/>
        </w:trPr>
        <w:tc>
          <w:tcPr>
            <w:tcW w:w="1446"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Танцевальные залы</w:t>
            </w:r>
          </w:p>
        </w:tc>
        <w:tc>
          <w:tcPr>
            <w:tcW w:w="1984"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w:t>
            </w:r>
            <w:r w:rsidRPr="003350AB">
              <w:rPr>
                <w:sz w:val="20"/>
                <w:szCs w:val="20"/>
                <w:lang w:val="ru-RU"/>
              </w:rPr>
              <w:t>с</w:t>
            </w:r>
            <w:r w:rsidRPr="003350AB">
              <w:rPr>
                <w:sz w:val="20"/>
                <w:szCs w:val="20"/>
                <w:lang w:val="ru-RU"/>
              </w:rPr>
              <w:t>тимого уровня обе</w:t>
            </w:r>
            <w:r w:rsidRPr="003350AB">
              <w:rPr>
                <w:sz w:val="20"/>
                <w:szCs w:val="20"/>
                <w:lang w:val="ru-RU"/>
              </w:rPr>
              <w:t>с</w:t>
            </w:r>
            <w:r w:rsidRPr="003350AB">
              <w:rPr>
                <w:sz w:val="20"/>
                <w:szCs w:val="20"/>
                <w:lang w:val="ru-RU"/>
              </w:rPr>
              <w:t>печенности</w:t>
            </w:r>
          </w:p>
        </w:tc>
        <w:tc>
          <w:tcPr>
            <w:tcW w:w="6095" w:type="dxa"/>
          </w:tcPr>
          <w:p w:rsidR="00151771" w:rsidRPr="003350AB" w:rsidRDefault="00151771" w:rsidP="00875C8F">
            <w:pPr>
              <w:pStyle w:val="Default"/>
              <w:rPr>
                <w:sz w:val="20"/>
                <w:szCs w:val="20"/>
              </w:rPr>
            </w:pPr>
            <w:r w:rsidRPr="003350AB">
              <w:rPr>
                <w:sz w:val="20"/>
                <w:szCs w:val="20"/>
              </w:rPr>
              <w:t xml:space="preserve">6 мест на 1000 чел. принято </w:t>
            </w:r>
            <w:r w:rsidRPr="003350AB">
              <w:rPr>
                <w:color w:val="auto"/>
                <w:sz w:val="20"/>
                <w:szCs w:val="20"/>
              </w:rPr>
              <w:t>согласно таблице 1.2.6 РНГП Сарато</w:t>
            </w:r>
            <w:r w:rsidRPr="003350AB">
              <w:rPr>
                <w:color w:val="auto"/>
                <w:sz w:val="20"/>
                <w:szCs w:val="20"/>
              </w:rPr>
              <w:t>в</w:t>
            </w:r>
            <w:r w:rsidRPr="003350AB">
              <w:rPr>
                <w:color w:val="auto"/>
                <w:sz w:val="20"/>
                <w:szCs w:val="20"/>
              </w:rPr>
              <w:t>ской области.</w:t>
            </w:r>
          </w:p>
        </w:tc>
      </w:tr>
      <w:tr w:rsidR="00151771" w:rsidRPr="003350AB" w:rsidTr="003350AB">
        <w:trPr>
          <w:cantSplit/>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1984"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w:t>
            </w:r>
            <w:r w:rsidRPr="003350AB">
              <w:rPr>
                <w:sz w:val="20"/>
                <w:szCs w:val="20"/>
                <w:lang w:val="ru-RU"/>
              </w:rPr>
              <w:t>с</w:t>
            </w:r>
            <w:r w:rsidRPr="003350AB">
              <w:rPr>
                <w:sz w:val="20"/>
                <w:szCs w:val="20"/>
                <w:lang w:val="ru-RU"/>
              </w:rPr>
              <w:t>тимого уровня терр</w:t>
            </w:r>
            <w:r w:rsidRPr="003350AB">
              <w:rPr>
                <w:sz w:val="20"/>
                <w:szCs w:val="20"/>
                <w:lang w:val="ru-RU"/>
              </w:rPr>
              <w:t>и</w:t>
            </w:r>
            <w:r w:rsidRPr="003350AB">
              <w:rPr>
                <w:sz w:val="20"/>
                <w:szCs w:val="20"/>
                <w:lang w:val="ru-RU"/>
              </w:rPr>
              <w:t>ториальной доступн</w:t>
            </w:r>
            <w:r w:rsidRPr="003350AB">
              <w:rPr>
                <w:sz w:val="20"/>
                <w:szCs w:val="20"/>
                <w:lang w:val="ru-RU"/>
              </w:rPr>
              <w:t>о</w:t>
            </w:r>
            <w:r w:rsidRPr="003350AB">
              <w:rPr>
                <w:sz w:val="20"/>
                <w:szCs w:val="20"/>
                <w:lang w:val="ru-RU"/>
              </w:rPr>
              <w:t>сти</w:t>
            </w:r>
          </w:p>
        </w:tc>
        <w:tc>
          <w:tcPr>
            <w:tcW w:w="6095" w:type="dxa"/>
          </w:tcPr>
          <w:p w:rsidR="00151771" w:rsidRPr="003350AB" w:rsidRDefault="00151771" w:rsidP="003350AB">
            <w:pPr>
              <w:pStyle w:val="Default"/>
              <w:jc w:val="center"/>
              <w:rPr>
                <w:sz w:val="20"/>
                <w:szCs w:val="20"/>
              </w:rPr>
            </w:pPr>
            <w:r w:rsidRPr="003350AB">
              <w:rPr>
                <w:sz w:val="20"/>
                <w:szCs w:val="20"/>
              </w:rPr>
              <w:t>Не нормируется</w:t>
            </w:r>
          </w:p>
        </w:tc>
      </w:tr>
      <w:tr w:rsidR="00151771" w:rsidRPr="003350AB" w:rsidTr="003350AB">
        <w:trPr>
          <w:cantSplit/>
        </w:trPr>
        <w:tc>
          <w:tcPr>
            <w:tcW w:w="1446"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Концертные залы</w:t>
            </w:r>
          </w:p>
        </w:tc>
        <w:tc>
          <w:tcPr>
            <w:tcW w:w="1984"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минимально допу</w:t>
            </w:r>
            <w:r w:rsidRPr="003350AB">
              <w:rPr>
                <w:sz w:val="20"/>
                <w:szCs w:val="20"/>
                <w:lang w:val="ru-RU"/>
              </w:rPr>
              <w:t>с</w:t>
            </w:r>
            <w:r w:rsidRPr="003350AB">
              <w:rPr>
                <w:sz w:val="20"/>
                <w:szCs w:val="20"/>
                <w:lang w:val="ru-RU"/>
              </w:rPr>
              <w:t>тимого уровня обе</w:t>
            </w:r>
            <w:r w:rsidRPr="003350AB">
              <w:rPr>
                <w:sz w:val="20"/>
                <w:szCs w:val="20"/>
                <w:lang w:val="ru-RU"/>
              </w:rPr>
              <w:t>с</w:t>
            </w:r>
            <w:r w:rsidRPr="003350AB">
              <w:rPr>
                <w:sz w:val="20"/>
                <w:szCs w:val="20"/>
                <w:lang w:val="ru-RU"/>
              </w:rPr>
              <w:t>печенности</w:t>
            </w:r>
          </w:p>
        </w:tc>
        <w:tc>
          <w:tcPr>
            <w:tcW w:w="6095" w:type="dxa"/>
          </w:tcPr>
          <w:p w:rsidR="00151771" w:rsidRPr="003350AB" w:rsidRDefault="00151771" w:rsidP="00875C8F">
            <w:pPr>
              <w:pStyle w:val="Default"/>
              <w:rPr>
                <w:sz w:val="20"/>
                <w:szCs w:val="20"/>
              </w:rPr>
            </w:pPr>
            <w:r w:rsidRPr="003350AB">
              <w:rPr>
                <w:sz w:val="20"/>
                <w:szCs w:val="20"/>
              </w:rPr>
              <w:t xml:space="preserve">4 места на 1000 чел. принято </w:t>
            </w:r>
            <w:r w:rsidRPr="003350AB">
              <w:rPr>
                <w:color w:val="auto"/>
                <w:sz w:val="20"/>
                <w:szCs w:val="20"/>
              </w:rPr>
              <w:t>согласно таблице 1.2.6 РНГП Сарато</w:t>
            </w:r>
            <w:r w:rsidRPr="003350AB">
              <w:rPr>
                <w:color w:val="auto"/>
                <w:sz w:val="20"/>
                <w:szCs w:val="20"/>
              </w:rPr>
              <w:t>в</w:t>
            </w:r>
            <w:r w:rsidRPr="003350AB">
              <w:rPr>
                <w:color w:val="auto"/>
                <w:sz w:val="20"/>
                <w:szCs w:val="20"/>
              </w:rPr>
              <w:t>ской области.</w:t>
            </w:r>
          </w:p>
        </w:tc>
      </w:tr>
      <w:tr w:rsidR="00151771" w:rsidRPr="003350AB" w:rsidTr="003350AB">
        <w:trPr>
          <w:cantSplit/>
        </w:trPr>
        <w:tc>
          <w:tcPr>
            <w:tcW w:w="1446" w:type="dxa"/>
            <w:vMerge/>
            <w:shd w:val="clear" w:color="auto" w:fill="F2F2F2"/>
          </w:tcPr>
          <w:p w:rsidR="00151771" w:rsidRPr="003350AB" w:rsidRDefault="00151771" w:rsidP="003350AB">
            <w:pPr>
              <w:pStyle w:val="a7"/>
              <w:ind w:firstLine="0"/>
              <w:jc w:val="left"/>
              <w:rPr>
                <w:sz w:val="20"/>
                <w:szCs w:val="20"/>
                <w:lang w:val="ru-RU"/>
              </w:rPr>
            </w:pPr>
          </w:p>
        </w:tc>
        <w:tc>
          <w:tcPr>
            <w:tcW w:w="1984"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показатель максимально допу</w:t>
            </w:r>
            <w:r w:rsidRPr="003350AB">
              <w:rPr>
                <w:sz w:val="20"/>
                <w:szCs w:val="20"/>
                <w:lang w:val="ru-RU"/>
              </w:rPr>
              <w:t>с</w:t>
            </w:r>
            <w:r w:rsidRPr="003350AB">
              <w:rPr>
                <w:sz w:val="20"/>
                <w:szCs w:val="20"/>
                <w:lang w:val="ru-RU"/>
              </w:rPr>
              <w:t>тимого уровня терр</w:t>
            </w:r>
            <w:r w:rsidRPr="003350AB">
              <w:rPr>
                <w:sz w:val="20"/>
                <w:szCs w:val="20"/>
                <w:lang w:val="ru-RU"/>
              </w:rPr>
              <w:t>и</w:t>
            </w:r>
            <w:r w:rsidRPr="003350AB">
              <w:rPr>
                <w:sz w:val="20"/>
                <w:szCs w:val="20"/>
                <w:lang w:val="ru-RU"/>
              </w:rPr>
              <w:t>ториальной доступн</w:t>
            </w:r>
            <w:r w:rsidRPr="003350AB">
              <w:rPr>
                <w:sz w:val="20"/>
                <w:szCs w:val="20"/>
                <w:lang w:val="ru-RU"/>
              </w:rPr>
              <w:t>о</w:t>
            </w:r>
            <w:r w:rsidRPr="003350AB">
              <w:rPr>
                <w:sz w:val="20"/>
                <w:szCs w:val="20"/>
                <w:lang w:val="ru-RU"/>
              </w:rPr>
              <w:t>сти</w:t>
            </w:r>
          </w:p>
        </w:tc>
        <w:tc>
          <w:tcPr>
            <w:tcW w:w="6095" w:type="dxa"/>
          </w:tcPr>
          <w:p w:rsidR="00151771" w:rsidRPr="003350AB" w:rsidRDefault="00151771" w:rsidP="003350AB">
            <w:pPr>
              <w:pStyle w:val="Default"/>
              <w:jc w:val="center"/>
              <w:rPr>
                <w:sz w:val="20"/>
                <w:szCs w:val="20"/>
              </w:rPr>
            </w:pPr>
            <w:r w:rsidRPr="003350AB">
              <w:rPr>
                <w:sz w:val="20"/>
                <w:szCs w:val="20"/>
              </w:rPr>
              <w:t>Не нормируется</w:t>
            </w:r>
          </w:p>
        </w:tc>
      </w:tr>
    </w:tbl>
    <w:p w:rsidR="00151771" w:rsidRDefault="00151771" w:rsidP="00C554F5">
      <w:pPr>
        <w:pStyle w:val="Heading2"/>
        <w:numPr>
          <w:ilvl w:val="1"/>
          <w:numId w:val="23"/>
        </w:numPr>
        <w:ind w:left="0" w:firstLine="0"/>
      </w:pPr>
      <w:bookmarkStart w:id="214" w:name="_Toc46259349"/>
      <w:bookmarkEnd w:id="198"/>
      <w:bookmarkEnd w:id="204"/>
      <w:bookmarkEnd w:id="213"/>
      <w:r>
        <w:t xml:space="preserve">Объекты местного значения </w:t>
      </w:r>
      <w:r w:rsidRPr="00566271">
        <w:t xml:space="preserve">городского </w:t>
      </w:r>
      <w:r>
        <w:t>поселения</w:t>
      </w:r>
      <w:r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t>городского поселения</w:t>
      </w:r>
      <w:bookmarkEnd w:id="214"/>
    </w:p>
    <w:p w:rsidR="00151771" w:rsidRPr="00FB7B60" w:rsidRDefault="00151771" w:rsidP="009D198B">
      <w:pPr>
        <w:keepNext/>
        <w:spacing w:before="120"/>
        <w:jc w:val="right"/>
        <w:rPr>
          <w:b/>
          <w:i/>
        </w:rPr>
      </w:pPr>
      <w:r w:rsidRPr="00FB7B60">
        <w:rPr>
          <w:b/>
          <w:i/>
        </w:rPr>
        <w:t>Таблица</w:t>
      </w:r>
      <w:r>
        <w:rPr>
          <w:b/>
          <w:i/>
        </w:rPr>
        <w:t xml:space="preserve"> 2.7</w:t>
      </w:r>
    </w:p>
    <w:p w:rsidR="00151771" w:rsidRDefault="00151771"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Pr="00FB7B60">
        <w:rPr>
          <w:b/>
          <w:i/>
        </w:rPr>
        <w:t>местного зн</w:t>
      </w:r>
      <w:r w:rsidRPr="00FB7B60">
        <w:rPr>
          <w:b/>
          <w:i/>
        </w:rPr>
        <w:t>а</w:t>
      </w:r>
      <w:r w:rsidRPr="00FB7B60">
        <w:rPr>
          <w:b/>
          <w:i/>
        </w:rPr>
        <w:t xml:space="preserve">чения </w:t>
      </w:r>
      <w:r>
        <w:rPr>
          <w:b/>
          <w:i/>
        </w:rPr>
        <w:t>городского поселения</w:t>
      </w:r>
      <w:r w:rsidRPr="00752A28">
        <w:rPr>
          <w:b/>
          <w:i/>
        </w:rPr>
        <w:t xml:space="preserve"> </w:t>
      </w:r>
      <w:r w:rsidRPr="00FB7B60">
        <w:rPr>
          <w:b/>
          <w:i/>
        </w:rPr>
        <w:t xml:space="preserve">в области </w:t>
      </w:r>
      <w:r w:rsidRPr="00922C9D">
        <w:rPr>
          <w:b/>
          <w:i/>
        </w:rPr>
        <w:t>благоустройства и озеленения территории</w:t>
      </w:r>
      <w:r>
        <w:rPr>
          <w:b/>
          <w:i/>
        </w:rPr>
        <w:t xml:space="preserve"> г</w:t>
      </w:r>
      <w:r>
        <w:rPr>
          <w:b/>
          <w:i/>
        </w:rPr>
        <w:t>о</w:t>
      </w:r>
      <w:r>
        <w:rPr>
          <w:b/>
          <w:i/>
        </w:rPr>
        <w:t>родского поселения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013"/>
        <w:gridCol w:w="1843"/>
        <w:gridCol w:w="5528"/>
      </w:tblGrid>
      <w:tr w:rsidR="00151771" w:rsidRPr="003350AB" w:rsidTr="003350AB">
        <w:trPr>
          <w:cantSplit/>
          <w:tblHeader/>
        </w:trPr>
        <w:tc>
          <w:tcPr>
            <w:tcW w:w="2013" w:type="dxa"/>
            <w:shd w:val="clear" w:color="auto" w:fill="D9D9D9"/>
          </w:tcPr>
          <w:p w:rsidR="00151771" w:rsidRPr="003350AB" w:rsidRDefault="00151771" w:rsidP="003350AB">
            <w:pPr>
              <w:pStyle w:val="a7"/>
              <w:keepNext/>
              <w:ind w:firstLine="0"/>
              <w:jc w:val="center"/>
              <w:rPr>
                <w:b/>
                <w:i/>
                <w:sz w:val="20"/>
                <w:szCs w:val="20"/>
                <w:lang w:val="ru-RU"/>
              </w:rPr>
            </w:pPr>
            <w:r w:rsidRPr="003350AB">
              <w:rPr>
                <w:b/>
                <w:i/>
                <w:sz w:val="20"/>
                <w:szCs w:val="20"/>
                <w:lang w:val="ru-RU"/>
              </w:rPr>
              <w:t>Наименование вида объекта</w:t>
            </w:r>
          </w:p>
        </w:tc>
        <w:tc>
          <w:tcPr>
            <w:tcW w:w="1843" w:type="dxa"/>
            <w:shd w:val="clear" w:color="auto" w:fill="D9D9D9"/>
          </w:tcPr>
          <w:p w:rsidR="00151771" w:rsidRPr="003350AB" w:rsidRDefault="00151771" w:rsidP="003350AB">
            <w:pPr>
              <w:pStyle w:val="a7"/>
              <w:keepNext/>
              <w:ind w:firstLine="0"/>
              <w:jc w:val="center"/>
              <w:rPr>
                <w:b/>
                <w:i/>
                <w:sz w:val="20"/>
                <w:szCs w:val="20"/>
                <w:lang w:val="ru-RU"/>
              </w:rPr>
            </w:pPr>
            <w:r w:rsidRPr="003350AB">
              <w:rPr>
                <w:b/>
                <w:i/>
                <w:sz w:val="20"/>
                <w:szCs w:val="20"/>
                <w:lang w:val="ru-RU"/>
              </w:rPr>
              <w:t>Тип расчетного показателя</w:t>
            </w:r>
          </w:p>
        </w:tc>
        <w:tc>
          <w:tcPr>
            <w:tcW w:w="5528" w:type="dxa"/>
            <w:shd w:val="clear" w:color="auto" w:fill="D9D9D9"/>
          </w:tcPr>
          <w:p w:rsidR="00151771" w:rsidRPr="003350AB" w:rsidRDefault="00151771" w:rsidP="003350AB">
            <w:pPr>
              <w:pStyle w:val="a7"/>
              <w:keepNext/>
              <w:ind w:firstLine="0"/>
              <w:jc w:val="center"/>
              <w:rPr>
                <w:b/>
                <w:i/>
                <w:sz w:val="20"/>
                <w:szCs w:val="20"/>
                <w:lang w:val="ru-RU"/>
              </w:rPr>
            </w:pPr>
            <w:r w:rsidRPr="003350AB">
              <w:rPr>
                <w:b/>
                <w:i/>
                <w:sz w:val="20"/>
                <w:szCs w:val="20"/>
                <w:lang w:val="ru-RU"/>
              </w:rPr>
              <w:t>Обоснование расчетного показателя</w:t>
            </w:r>
          </w:p>
        </w:tc>
      </w:tr>
      <w:tr w:rsidR="00151771" w:rsidRPr="003350AB" w:rsidTr="003350AB">
        <w:trPr>
          <w:cantSplit/>
        </w:trPr>
        <w:tc>
          <w:tcPr>
            <w:tcW w:w="2013"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Озелененные террит</w:t>
            </w:r>
            <w:r w:rsidRPr="003350AB">
              <w:rPr>
                <w:sz w:val="20"/>
                <w:szCs w:val="20"/>
                <w:lang w:val="ru-RU"/>
              </w:rPr>
              <w:t>о</w:t>
            </w:r>
            <w:r w:rsidRPr="003350AB">
              <w:rPr>
                <w:sz w:val="20"/>
                <w:szCs w:val="20"/>
                <w:lang w:val="ru-RU"/>
              </w:rPr>
              <w:t>рии общего пользов</w:t>
            </w:r>
            <w:r w:rsidRPr="003350AB">
              <w:rPr>
                <w:sz w:val="20"/>
                <w:szCs w:val="20"/>
                <w:lang w:val="ru-RU"/>
              </w:rPr>
              <w:t>а</w:t>
            </w:r>
            <w:r w:rsidRPr="003350AB">
              <w:rPr>
                <w:sz w:val="20"/>
                <w:szCs w:val="20"/>
                <w:lang w:val="ru-RU"/>
              </w:rPr>
              <w:t>ния</w:t>
            </w:r>
          </w:p>
        </w:tc>
        <w:tc>
          <w:tcPr>
            <w:tcW w:w="1843" w:type="dxa"/>
          </w:tcPr>
          <w:p w:rsidR="00151771" w:rsidRPr="003350AB" w:rsidRDefault="00151771" w:rsidP="003350AB">
            <w:pPr>
              <w:pStyle w:val="a7"/>
              <w:ind w:firstLine="0"/>
              <w:rPr>
                <w:sz w:val="20"/>
                <w:szCs w:val="20"/>
                <w:lang w:val="ru-RU"/>
              </w:rPr>
            </w:pPr>
            <w:r w:rsidRPr="003350AB">
              <w:rPr>
                <w:sz w:val="20"/>
                <w:szCs w:val="20"/>
                <w:lang w:val="ru-RU"/>
              </w:rPr>
              <w:t>Расчетный показ</w:t>
            </w:r>
            <w:r w:rsidRPr="003350AB">
              <w:rPr>
                <w:sz w:val="20"/>
                <w:szCs w:val="20"/>
                <w:lang w:val="ru-RU"/>
              </w:rPr>
              <w:t>а</w:t>
            </w:r>
            <w:r w:rsidRPr="003350AB">
              <w:rPr>
                <w:sz w:val="20"/>
                <w:szCs w:val="20"/>
                <w:lang w:val="ru-RU"/>
              </w:rPr>
              <w:t>тель минимально допустимого уровня обеспеченности</w:t>
            </w:r>
          </w:p>
        </w:tc>
        <w:tc>
          <w:tcPr>
            <w:tcW w:w="5528" w:type="dxa"/>
          </w:tcPr>
          <w:p w:rsidR="00151771" w:rsidRPr="003350AB" w:rsidRDefault="00151771" w:rsidP="003350AB">
            <w:pPr>
              <w:pStyle w:val="a7"/>
              <w:ind w:firstLine="0"/>
              <w:jc w:val="left"/>
              <w:rPr>
                <w:sz w:val="20"/>
                <w:szCs w:val="20"/>
                <w:lang w:val="ru-RU"/>
              </w:rPr>
            </w:pPr>
            <w:r w:rsidRPr="003350AB">
              <w:rPr>
                <w:sz w:val="20"/>
                <w:szCs w:val="20"/>
                <w:lang w:val="ru-RU"/>
              </w:rPr>
              <w:t>В соответствии с таблицей 4 СП 42.13330.2011 «Градостро</w:t>
            </w:r>
            <w:r w:rsidRPr="003350AB">
              <w:rPr>
                <w:sz w:val="20"/>
                <w:szCs w:val="20"/>
                <w:lang w:val="ru-RU"/>
              </w:rPr>
              <w:t>и</w:t>
            </w:r>
            <w:r w:rsidRPr="003350AB">
              <w:rPr>
                <w:sz w:val="20"/>
                <w:szCs w:val="20"/>
                <w:lang w:val="ru-RU"/>
              </w:rPr>
              <w:t>тельство Планировка и застройка городских и сельских пос</w:t>
            </w:r>
            <w:r w:rsidRPr="003350AB">
              <w:rPr>
                <w:sz w:val="20"/>
                <w:szCs w:val="20"/>
                <w:lang w:val="ru-RU"/>
              </w:rPr>
              <w:t>е</w:t>
            </w:r>
            <w:r w:rsidRPr="003350AB">
              <w:rPr>
                <w:sz w:val="20"/>
                <w:szCs w:val="20"/>
                <w:lang w:val="ru-RU"/>
              </w:rPr>
              <w:t>лений. Актуализированная редакция СНиП 2.07.01-89*» уст</w:t>
            </w:r>
            <w:r w:rsidRPr="003350AB">
              <w:rPr>
                <w:sz w:val="20"/>
                <w:szCs w:val="20"/>
                <w:lang w:val="ru-RU"/>
              </w:rPr>
              <w:t>а</w:t>
            </w:r>
            <w:r w:rsidRPr="003350AB">
              <w:rPr>
                <w:sz w:val="20"/>
                <w:szCs w:val="20"/>
                <w:lang w:val="ru-RU"/>
              </w:rPr>
              <w:t>навливается минимальный показатель площади озелененной территории общего пользования для р.п. Пинеровка (малый город с численностью населения менее 20 тыс. чел.) 10 м</w:t>
            </w:r>
            <w:r w:rsidRPr="003350AB">
              <w:rPr>
                <w:sz w:val="20"/>
                <w:szCs w:val="20"/>
                <w:vertAlign w:val="superscript"/>
                <w:lang w:val="ru-RU"/>
              </w:rPr>
              <w:t xml:space="preserve">2 </w:t>
            </w:r>
            <w:r w:rsidRPr="003350AB">
              <w:rPr>
                <w:sz w:val="20"/>
                <w:szCs w:val="20"/>
                <w:lang w:val="ru-RU"/>
              </w:rPr>
              <w:t xml:space="preserve">на чел.; </w:t>
            </w:r>
            <w:bookmarkStart w:id="215" w:name="OLE_LINK150"/>
            <w:bookmarkStart w:id="216" w:name="OLE_LINK153"/>
            <w:bookmarkStart w:id="217" w:name="OLE_LINK154"/>
            <w:r w:rsidRPr="003350AB">
              <w:rPr>
                <w:sz w:val="20"/>
                <w:szCs w:val="20"/>
                <w:lang w:val="ru-RU"/>
              </w:rPr>
              <w:t>для сельских населенных пунктов 12 м</w:t>
            </w:r>
            <w:r w:rsidRPr="003350AB">
              <w:rPr>
                <w:sz w:val="20"/>
                <w:szCs w:val="20"/>
                <w:vertAlign w:val="superscript"/>
                <w:lang w:val="ru-RU"/>
              </w:rPr>
              <w:t xml:space="preserve">2 </w:t>
            </w:r>
            <w:r w:rsidRPr="003350AB">
              <w:rPr>
                <w:sz w:val="20"/>
                <w:szCs w:val="20"/>
                <w:lang w:val="ru-RU"/>
              </w:rPr>
              <w:t>на чел.</w:t>
            </w:r>
            <w:bookmarkEnd w:id="215"/>
            <w:bookmarkEnd w:id="216"/>
            <w:bookmarkEnd w:id="217"/>
          </w:p>
        </w:tc>
      </w:tr>
      <w:tr w:rsidR="00151771" w:rsidRPr="003350AB" w:rsidTr="003350AB">
        <w:trPr>
          <w:cantSplit/>
        </w:trPr>
        <w:tc>
          <w:tcPr>
            <w:tcW w:w="2013" w:type="dxa"/>
            <w:vMerge/>
            <w:shd w:val="clear" w:color="auto" w:fill="F2F2F2"/>
          </w:tcPr>
          <w:p w:rsidR="00151771" w:rsidRPr="003350AB" w:rsidRDefault="00151771" w:rsidP="003350AB">
            <w:pPr>
              <w:pStyle w:val="a7"/>
              <w:ind w:firstLine="0"/>
              <w:jc w:val="left"/>
              <w:rPr>
                <w:sz w:val="20"/>
                <w:szCs w:val="20"/>
                <w:lang w:val="ru-RU"/>
              </w:rPr>
            </w:pPr>
          </w:p>
        </w:tc>
        <w:tc>
          <w:tcPr>
            <w:tcW w:w="1843" w:type="dxa"/>
          </w:tcPr>
          <w:p w:rsidR="00151771" w:rsidRPr="003350AB" w:rsidRDefault="00151771" w:rsidP="003350AB">
            <w:pPr>
              <w:pStyle w:val="a7"/>
              <w:ind w:firstLine="0"/>
              <w:rPr>
                <w:sz w:val="20"/>
                <w:szCs w:val="20"/>
                <w:lang w:val="ru-RU"/>
              </w:rPr>
            </w:pPr>
            <w:r w:rsidRPr="003350AB">
              <w:rPr>
                <w:sz w:val="20"/>
                <w:szCs w:val="20"/>
                <w:lang w:val="ru-RU"/>
              </w:rPr>
              <w:t>Расчетный показ</w:t>
            </w:r>
            <w:r w:rsidRPr="003350AB">
              <w:rPr>
                <w:sz w:val="20"/>
                <w:szCs w:val="20"/>
                <w:lang w:val="ru-RU"/>
              </w:rPr>
              <w:t>а</w:t>
            </w:r>
            <w:r w:rsidRPr="003350AB">
              <w:rPr>
                <w:sz w:val="20"/>
                <w:szCs w:val="20"/>
                <w:lang w:val="ru-RU"/>
              </w:rPr>
              <w:t>тель максимально допустимого уровня территориальной доступности</w:t>
            </w:r>
          </w:p>
        </w:tc>
        <w:tc>
          <w:tcPr>
            <w:tcW w:w="5528" w:type="dxa"/>
          </w:tcPr>
          <w:p w:rsidR="00151771" w:rsidRPr="003350AB" w:rsidRDefault="00151771" w:rsidP="003350AB">
            <w:pPr>
              <w:pStyle w:val="a7"/>
              <w:ind w:firstLine="0"/>
              <w:jc w:val="left"/>
              <w:rPr>
                <w:sz w:val="20"/>
                <w:szCs w:val="20"/>
                <w:lang w:val="ru-RU"/>
              </w:rPr>
            </w:pPr>
            <w:r w:rsidRPr="003350AB">
              <w:rPr>
                <w:sz w:val="20"/>
                <w:szCs w:val="20"/>
                <w:lang w:val="ru-RU"/>
              </w:rPr>
              <w:t>Транспортная доступность принята 15 мин. в соответствии с п. 9.15 СП 42.13330.2011 «Градостроительство Планировка и з</w:t>
            </w:r>
            <w:r w:rsidRPr="003350AB">
              <w:rPr>
                <w:sz w:val="20"/>
                <w:szCs w:val="20"/>
                <w:lang w:val="ru-RU"/>
              </w:rPr>
              <w:t>а</w:t>
            </w:r>
            <w:r w:rsidRPr="003350AB">
              <w:rPr>
                <w:sz w:val="20"/>
                <w:szCs w:val="20"/>
                <w:lang w:val="ru-RU"/>
              </w:rPr>
              <w:t>стройка городских и сельских поселений. Актуализированная редакция СНиП 2.07.01-89*»</w:t>
            </w:r>
          </w:p>
        </w:tc>
      </w:tr>
      <w:tr w:rsidR="00151771" w:rsidRPr="003350AB" w:rsidTr="003350AB">
        <w:trPr>
          <w:cantSplit/>
        </w:trPr>
        <w:tc>
          <w:tcPr>
            <w:tcW w:w="2013"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Площадки для игр детей, отдыха взро</w:t>
            </w:r>
            <w:r w:rsidRPr="003350AB">
              <w:rPr>
                <w:sz w:val="20"/>
                <w:szCs w:val="20"/>
                <w:lang w:val="ru-RU"/>
              </w:rPr>
              <w:t>с</w:t>
            </w:r>
            <w:r w:rsidRPr="003350AB">
              <w:rPr>
                <w:sz w:val="20"/>
                <w:szCs w:val="20"/>
                <w:lang w:val="ru-RU"/>
              </w:rPr>
              <w:t>лого населения и з</w:t>
            </w:r>
            <w:r w:rsidRPr="003350AB">
              <w:rPr>
                <w:sz w:val="20"/>
                <w:szCs w:val="20"/>
                <w:lang w:val="ru-RU"/>
              </w:rPr>
              <w:t>а</w:t>
            </w:r>
            <w:r w:rsidRPr="003350AB">
              <w:rPr>
                <w:sz w:val="20"/>
                <w:szCs w:val="20"/>
                <w:lang w:val="ru-RU"/>
              </w:rPr>
              <w:t>нятий физкультурой</w:t>
            </w:r>
          </w:p>
        </w:tc>
        <w:tc>
          <w:tcPr>
            <w:tcW w:w="1843" w:type="dxa"/>
          </w:tcPr>
          <w:p w:rsidR="00151771" w:rsidRPr="003350AB" w:rsidRDefault="00151771" w:rsidP="003350AB">
            <w:pPr>
              <w:pStyle w:val="a7"/>
              <w:ind w:firstLine="0"/>
              <w:rPr>
                <w:sz w:val="20"/>
                <w:szCs w:val="20"/>
                <w:lang w:val="ru-RU"/>
              </w:rPr>
            </w:pPr>
            <w:r w:rsidRPr="003350AB">
              <w:rPr>
                <w:sz w:val="20"/>
                <w:szCs w:val="20"/>
                <w:lang w:val="ru-RU"/>
              </w:rPr>
              <w:t>Расчетный показ</w:t>
            </w:r>
            <w:r w:rsidRPr="003350AB">
              <w:rPr>
                <w:sz w:val="20"/>
                <w:szCs w:val="20"/>
                <w:lang w:val="ru-RU"/>
              </w:rPr>
              <w:t>а</w:t>
            </w:r>
            <w:r w:rsidRPr="003350AB">
              <w:rPr>
                <w:sz w:val="20"/>
                <w:szCs w:val="20"/>
                <w:lang w:val="ru-RU"/>
              </w:rPr>
              <w:t>тель минимально допустимого уровня обеспеченности</w:t>
            </w:r>
          </w:p>
        </w:tc>
        <w:tc>
          <w:tcPr>
            <w:tcW w:w="5528" w:type="dxa"/>
          </w:tcPr>
          <w:p w:rsidR="00151771" w:rsidRPr="003350AB" w:rsidRDefault="00151771" w:rsidP="003350AB">
            <w:pPr>
              <w:pStyle w:val="a7"/>
              <w:ind w:firstLine="0"/>
              <w:jc w:val="left"/>
              <w:rPr>
                <w:sz w:val="20"/>
                <w:szCs w:val="20"/>
                <w:lang w:val="ru-RU"/>
              </w:rPr>
            </w:pPr>
            <w:r w:rsidRPr="003350AB">
              <w:rPr>
                <w:sz w:val="20"/>
                <w:szCs w:val="20"/>
                <w:lang w:val="ru-RU"/>
              </w:rPr>
              <w:t>Площадь территории не менее 10% от площади квартала (ми</w:t>
            </w:r>
            <w:r w:rsidRPr="003350AB">
              <w:rPr>
                <w:sz w:val="20"/>
                <w:szCs w:val="20"/>
                <w:lang w:val="ru-RU"/>
              </w:rPr>
              <w:t>к</w:t>
            </w:r>
            <w:r w:rsidRPr="003350AB">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151771" w:rsidRPr="003350AB" w:rsidTr="003350AB">
        <w:trPr>
          <w:cantSplit/>
        </w:trPr>
        <w:tc>
          <w:tcPr>
            <w:tcW w:w="2013" w:type="dxa"/>
            <w:vMerge/>
            <w:shd w:val="clear" w:color="auto" w:fill="F2F2F2"/>
          </w:tcPr>
          <w:p w:rsidR="00151771" w:rsidRPr="003350AB" w:rsidRDefault="00151771" w:rsidP="003350AB">
            <w:pPr>
              <w:pStyle w:val="a7"/>
              <w:ind w:firstLine="0"/>
              <w:jc w:val="left"/>
              <w:rPr>
                <w:sz w:val="20"/>
                <w:szCs w:val="20"/>
                <w:lang w:val="ru-RU"/>
              </w:rPr>
            </w:pPr>
          </w:p>
        </w:tc>
        <w:tc>
          <w:tcPr>
            <w:tcW w:w="1843" w:type="dxa"/>
          </w:tcPr>
          <w:p w:rsidR="00151771" w:rsidRPr="003350AB" w:rsidRDefault="00151771" w:rsidP="003350AB">
            <w:pPr>
              <w:pStyle w:val="a7"/>
              <w:ind w:firstLine="0"/>
              <w:rPr>
                <w:sz w:val="20"/>
                <w:szCs w:val="20"/>
                <w:lang w:val="ru-RU"/>
              </w:rPr>
            </w:pPr>
            <w:r w:rsidRPr="003350AB">
              <w:rPr>
                <w:sz w:val="20"/>
                <w:szCs w:val="20"/>
                <w:lang w:val="ru-RU"/>
              </w:rPr>
              <w:t>Расчетный показ</w:t>
            </w:r>
            <w:r w:rsidRPr="003350AB">
              <w:rPr>
                <w:sz w:val="20"/>
                <w:szCs w:val="20"/>
                <w:lang w:val="ru-RU"/>
              </w:rPr>
              <w:t>а</w:t>
            </w:r>
            <w:r w:rsidRPr="003350AB">
              <w:rPr>
                <w:sz w:val="20"/>
                <w:szCs w:val="20"/>
                <w:lang w:val="ru-RU"/>
              </w:rPr>
              <w:t>тель максимально допустимого уровня территориальной доступности</w:t>
            </w:r>
          </w:p>
        </w:tc>
        <w:tc>
          <w:tcPr>
            <w:tcW w:w="5528" w:type="dxa"/>
          </w:tcPr>
          <w:p w:rsidR="00151771" w:rsidRPr="003350AB" w:rsidRDefault="00151771" w:rsidP="003350AB">
            <w:pPr>
              <w:pStyle w:val="a7"/>
              <w:ind w:firstLine="0"/>
              <w:jc w:val="left"/>
              <w:rPr>
                <w:sz w:val="20"/>
                <w:szCs w:val="20"/>
                <w:lang w:val="ru-RU"/>
              </w:rPr>
            </w:pPr>
            <w:r w:rsidRPr="003350AB">
              <w:rPr>
                <w:sz w:val="20"/>
                <w:szCs w:val="20"/>
                <w:lang w:val="ru-RU"/>
              </w:rPr>
              <w:t>Пешеходная доступность в границах квартала (микрорайона) принята в соответствии с п. 7.5 СП 42.13330.2016. «Град</w:t>
            </w:r>
            <w:r w:rsidRPr="003350AB">
              <w:rPr>
                <w:sz w:val="20"/>
                <w:szCs w:val="20"/>
                <w:lang w:val="ru-RU"/>
              </w:rPr>
              <w:t>о</w:t>
            </w:r>
            <w:r w:rsidRPr="003350AB">
              <w:rPr>
                <w:sz w:val="20"/>
                <w:szCs w:val="20"/>
                <w:lang w:val="ru-RU"/>
              </w:rPr>
              <w:t>строительство. Планировка и застройка городских и сельских поселений. Актуализированная редакция СНиП 2.07.01-89*».</w:t>
            </w:r>
          </w:p>
        </w:tc>
      </w:tr>
    </w:tbl>
    <w:p w:rsidR="00151771" w:rsidRDefault="00151771" w:rsidP="00C554F5">
      <w:pPr>
        <w:pStyle w:val="Heading2"/>
        <w:numPr>
          <w:ilvl w:val="1"/>
          <w:numId w:val="23"/>
        </w:numPr>
        <w:ind w:left="0" w:firstLine="0"/>
      </w:pPr>
      <w:bookmarkStart w:id="218" w:name="_Toc46259350"/>
      <w:r>
        <w:t xml:space="preserve">Объекты местного значения городского поселения в области </w:t>
      </w:r>
      <w:r w:rsidRPr="00A64C3A">
        <w:t>торговл</w:t>
      </w:r>
      <w:r>
        <w:t>и, общественного питания и бытового обслуживания</w:t>
      </w:r>
      <w:bookmarkEnd w:id="218"/>
    </w:p>
    <w:p w:rsidR="00151771" w:rsidRPr="00662113" w:rsidRDefault="00151771" w:rsidP="008C4A94">
      <w:pPr>
        <w:keepNext/>
        <w:spacing w:before="120"/>
        <w:jc w:val="right"/>
        <w:rPr>
          <w:b/>
          <w:i/>
        </w:rPr>
      </w:pPr>
      <w:r w:rsidRPr="00662113">
        <w:rPr>
          <w:b/>
          <w:i/>
        </w:rPr>
        <w:t>Таб</w:t>
      </w:r>
      <w:bookmarkStart w:id="219" w:name="OLE_LINK1103"/>
      <w:bookmarkStart w:id="220" w:name="OLE_LINK1104"/>
      <w:r w:rsidRPr="00662113">
        <w:rPr>
          <w:b/>
          <w:i/>
        </w:rPr>
        <w:t>лица</w:t>
      </w:r>
      <w:r>
        <w:rPr>
          <w:b/>
          <w:i/>
        </w:rPr>
        <w:t xml:space="preserve"> 2.8</w:t>
      </w:r>
    </w:p>
    <w:p w:rsidR="00151771" w:rsidRDefault="00151771" w:rsidP="008C4A94">
      <w:pPr>
        <w:keepNext/>
        <w:spacing w:after="120"/>
        <w:ind w:firstLine="0"/>
        <w:jc w:val="center"/>
        <w:rPr>
          <w:b/>
          <w:i/>
        </w:rPr>
      </w:pPr>
      <w:bookmarkStart w:id="221" w:name="OLE_LINK1100"/>
      <w:bookmarkStart w:id="222" w:name="OLE_LINK1101"/>
      <w:bookmarkStart w:id="223" w:name="OLE_LINK1102"/>
      <w:r w:rsidRPr="001B1BE7">
        <w:rPr>
          <w:b/>
          <w:i/>
        </w:rPr>
        <w:t>Обоснование расчетных показателей, устанавливаемых дл</w:t>
      </w:r>
      <w:bookmarkEnd w:id="219"/>
      <w:bookmarkEnd w:id="220"/>
      <w:r w:rsidRPr="001B1BE7">
        <w:rPr>
          <w:b/>
          <w:i/>
        </w:rPr>
        <w:t xml:space="preserve">я объектов </w:t>
      </w:r>
      <w:bookmarkEnd w:id="221"/>
      <w:bookmarkEnd w:id="222"/>
      <w:bookmarkEnd w:id="223"/>
      <w:r>
        <w:rPr>
          <w:b/>
          <w:i/>
        </w:rPr>
        <w:t>местного зн</w:t>
      </w:r>
      <w:r>
        <w:rPr>
          <w:b/>
          <w:i/>
        </w:rPr>
        <w:t>а</w:t>
      </w:r>
      <w:r>
        <w:rPr>
          <w:b/>
          <w:i/>
        </w:rPr>
        <w:t xml:space="preserve">чения городского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261"/>
        <w:gridCol w:w="1843"/>
        <w:gridCol w:w="6237"/>
      </w:tblGrid>
      <w:tr w:rsidR="00151771" w:rsidRPr="003350AB" w:rsidTr="003350AB">
        <w:trPr>
          <w:cantSplit/>
          <w:tblHeader/>
        </w:trPr>
        <w:tc>
          <w:tcPr>
            <w:tcW w:w="1261" w:type="dxa"/>
            <w:shd w:val="clear" w:color="auto" w:fill="D9D9D9"/>
          </w:tcPr>
          <w:p w:rsidR="00151771" w:rsidRPr="003350AB" w:rsidRDefault="00151771" w:rsidP="003350AB">
            <w:pPr>
              <w:pStyle w:val="a7"/>
              <w:keepNext/>
              <w:ind w:firstLine="0"/>
              <w:jc w:val="center"/>
              <w:rPr>
                <w:b/>
                <w:i/>
                <w:sz w:val="20"/>
                <w:szCs w:val="20"/>
                <w:lang w:val="ru-RU"/>
              </w:rPr>
            </w:pPr>
            <w:r w:rsidRPr="003350AB">
              <w:rPr>
                <w:b/>
                <w:i/>
                <w:sz w:val="20"/>
                <w:szCs w:val="20"/>
                <w:lang w:val="ru-RU"/>
              </w:rPr>
              <w:t>Наименов</w:t>
            </w:r>
            <w:r w:rsidRPr="003350AB">
              <w:rPr>
                <w:b/>
                <w:i/>
                <w:sz w:val="20"/>
                <w:szCs w:val="20"/>
                <w:lang w:val="ru-RU"/>
              </w:rPr>
              <w:t>а</w:t>
            </w:r>
            <w:r w:rsidRPr="003350AB">
              <w:rPr>
                <w:b/>
                <w:i/>
                <w:sz w:val="20"/>
                <w:szCs w:val="20"/>
                <w:lang w:val="ru-RU"/>
              </w:rPr>
              <w:t>ние вида об</w:t>
            </w:r>
            <w:r w:rsidRPr="003350AB">
              <w:rPr>
                <w:b/>
                <w:i/>
                <w:sz w:val="20"/>
                <w:szCs w:val="20"/>
                <w:lang w:val="ru-RU"/>
              </w:rPr>
              <w:t>ъ</w:t>
            </w:r>
            <w:r w:rsidRPr="003350AB">
              <w:rPr>
                <w:b/>
                <w:i/>
                <w:sz w:val="20"/>
                <w:szCs w:val="20"/>
                <w:lang w:val="ru-RU"/>
              </w:rPr>
              <w:t>екта</w:t>
            </w:r>
          </w:p>
        </w:tc>
        <w:tc>
          <w:tcPr>
            <w:tcW w:w="1843" w:type="dxa"/>
            <w:shd w:val="clear" w:color="auto" w:fill="D9D9D9"/>
          </w:tcPr>
          <w:p w:rsidR="00151771" w:rsidRPr="003350AB" w:rsidRDefault="00151771" w:rsidP="003350AB">
            <w:pPr>
              <w:pStyle w:val="a7"/>
              <w:keepNext/>
              <w:ind w:firstLine="0"/>
              <w:jc w:val="center"/>
              <w:rPr>
                <w:b/>
                <w:i/>
                <w:sz w:val="20"/>
                <w:szCs w:val="20"/>
                <w:lang w:val="ru-RU"/>
              </w:rPr>
            </w:pPr>
            <w:r w:rsidRPr="003350AB">
              <w:rPr>
                <w:b/>
                <w:i/>
                <w:sz w:val="20"/>
                <w:szCs w:val="20"/>
                <w:lang w:val="ru-RU"/>
              </w:rPr>
              <w:t>Тип расчетного показателя</w:t>
            </w:r>
          </w:p>
        </w:tc>
        <w:tc>
          <w:tcPr>
            <w:tcW w:w="6237" w:type="dxa"/>
            <w:shd w:val="clear" w:color="auto" w:fill="D9D9D9"/>
          </w:tcPr>
          <w:p w:rsidR="00151771" w:rsidRPr="003350AB" w:rsidRDefault="00151771" w:rsidP="003350AB">
            <w:pPr>
              <w:pStyle w:val="a7"/>
              <w:keepNext/>
              <w:ind w:firstLine="0"/>
              <w:jc w:val="center"/>
              <w:rPr>
                <w:b/>
                <w:i/>
                <w:sz w:val="20"/>
                <w:szCs w:val="20"/>
                <w:lang w:val="ru-RU"/>
              </w:rPr>
            </w:pPr>
            <w:r w:rsidRPr="003350AB">
              <w:rPr>
                <w:b/>
                <w:i/>
                <w:sz w:val="20"/>
                <w:szCs w:val="20"/>
                <w:lang w:val="ru-RU"/>
              </w:rPr>
              <w:t>Обоснование расчетного показателя</w:t>
            </w:r>
          </w:p>
        </w:tc>
      </w:tr>
      <w:tr w:rsidR="00151771" w:rsidRPr="003350AB" w:rsidTr="003350AB">
        <w:trPr>
          <w:cantSplit/>
          <w:trHeight w:val="750"/>
        </w:trPr>
        <w:tc>
          <w:tcPr>
            <w:tcW w:w="1261"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Объекты то</w:t>
            </w:r>
            <w:r w:rsidRPr="003350AB">
              <w:rPr>
                <w:sz w:val="20"/>
                <w:szCs w:val="20"/>
                <w:lang w:val="ru-RU"/>
              </w:rPr>
              <w:t>р</w:t>
            </w:r>
            <w:r w:rsidRPr="003350AB">
              <w:rPr>
                <w:sz w:val="20"/>
                <w:szCs w:val="20"/>
                <w:lang w:val="ru-RU"/>
              </w:rPr>
              <w:t>говли</w:t>
            </w:r>
          </w:p>
        </w:tc>
        <w:tc>
          <w:tcPr>
            <w:tcW w:w="1843"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w:t>
            </w:r>
            <w:r w:rsidRPr="003350AB">
              <w:rPr>
                <w:sz w:val="20"/>
                <w:szCs w:val="20"/>
                <w:lang w:val="ru-RU"/>
              </w:rPr>
              <w:t>а</w:t>
            </w:r>
            <w:r w:rsidRPr="003350AB">
              <w:rPr>
                <w:sz w:val="20"/>
                <w:szCs w:val="20"/>
                <w:lang w:val="ru-RU"/>
              </w:rPr>
              <w:t>тель минимально допустимого уровня обеспеченности</w:t>
            </w:r>
          </w:p>
        </w:tc>
        <w:tc>
          <w:tcPr>
            <w:tcW w:w="6237" w:type="dxa"/>
          </w:tcPr>
          <w:p w:rsidR="00151771" w:rsidRPr="003350AB" w:rsidRDefault="00151771" w:rsidP="003350AB">
            <w:pPr>
              <w:pStyle w:val="a7"/>
              <w:ind w:firstLine="0"/>
              <w:jc w:val="left"/>
              <w:rPr>
                <w:sz w:val="20"/>
                <w:szCs w:val="20"/>
                <w:lang w:val="ru-RU"/>
              </w:rPr>
            </w:pPr>
            <w:r w:rsidRPr="003350AB">
              <w:rPr>
                <w:sz w:val="20"/>
                <w:szCs w:val="20"/>
                <w:lang w:val="ru-RU"/>
              </w:rPr>
              <w:t>Площадь стационарных торговых объектов принята в соответствии с нормативами минимальной обеспеченности населения Саратовской области площадью стационарных торговых объектов, опубликованн</w:t>
            </w:r>
            <w:r w:rsidRPr="003350AB">
              <w:rPr>
                <w:sz w:val="20"/>
                <w:szCs w:val="20"/>
                <w:lang w:val="ru-RU"/>
              </w:rPr>
              <w:t>ы</w:t>
            </w:r>
            <w:r w:rsidRPr="003350AB">
              <w:rPr>
                <w:sz w:val="20"/>
                <w:szCs w:val="20"/>
                <w:lang w:val="ru-RU"/>
              </w:rPr>
              <w:t>ми на официальном портале Правительства Саратовской области (</w:t>
            </w:r>
            <w:hyperlink r:id="rId10" w:history="1">
              <w:r w:rsidRPr="003350AB">
                <w:rPr>
                  <w:rStyle w:val="Hyperlink"/>
                  <w:sz w:val="20"/>
                  <w:szCs w:val="20"/>
                  <w:lang w:val="ru-RU"/>
                </w:rPr>
                <w:t>https://saratov.gov.ru/gov/auth/mineconom/PRLD/TOPBU/Norm_torg_2019.pdf</w:t>
              </w:r>
            </w:hyperlink>
            <w:r w:rsidRPr="003350AB">
              <w:rPr>
                <w:sz w:val="20"/>
                <w:szCs w:val="20"/>
                <w:lang w:val="ru-RU"/>
              </w:rPr>
              <w:t>) – показатель для Балашовского муниципального района (су</w:t>
            </w:r>
            <w:r w:rsidRPr="003350AB">
              <w:rPr>
                <w:sz w:val="20"/>
                <w:szCs w:val="20"/>
                <w:lang w:val="ru-RU"/>
              </w:rPr>
              <w:t>м</w:t>
            </w:r>
            <w:r w:rsidRPr="003350AB">
              <w:rPr>
                <w:sz w:val="20"/>
                <w:szCs w:val="20"/>
                <w:lang w:val="ru-RU"/>
              </w:rPr>
              <w:t>марный норматив минимальной обеспеченности площадью стациона</w:t>
            </w:r>
            <w:r w:rsidRPr="003350AB">
              <w:rPr>
                <w:sz w:val="20"/>
                <w:szCs w:val="20"/>
                <w:lang w:val="ru-RU"/>
              </w:rPr>
              <w:t>р</w:t>
            </w:r>
            <w:r w:rsidRPr="003350AB">
              <w:rPr>
                <w:sz w:val="20"/>
                <w:szCs w:val="20"/>
                <w:lang w:val="ru-RU"/>
              </w:rPr>
              <w:t>ных торговых объектов 489 м</w:t>
            </w:r>
            <w:r w:rsidRPr="003350AB">
              <w:rPr>
                <w:sz w:val="20"/>
                <w:szCs w:val="20"/>
                <w:vertAlign w:val="superscript"/>
                <w:lang w:val="ru-RU"/>
              </w:rPr>
              <w:t>2</w:t>
            </w:r>
            <w:r w:rsidRPr="003350AB">
              <w:rPr>
                <w:sz w:val="20"/>
                <w:szCs w:val="20"/>
                <w:lang w:val="ru-RU"/>
              </w:rPr>
              <w:t xml:space="preserve"> на 1000 жителей, в том числе 162 м</w:t>
            </w:r>
            <w:r w:rsidRPr="003350AB">
              <w:rPr>
                <w:sz w:val="20"/>
                <w:szCs w:val="20"/>
                <w:vertAlign w:val="superscript"/>
                <w:lang w:val="ru-RU"/>
              </w:rPr>
              <w:t>2</w:t>
            </w:r>
            <w:r w:rsidRPr="003350AB">
              <w:rPr>
                <w:sz w:val="20"/>
                <w:szCs w:val="20"/>
                <w:lang w:val="ru-RU"/>
              </w:rPr>
              <w:t xml:space="preserve"> на 1000 жителей для объектов по продаже продовольственных товаров и 327 м</w:t>
            </w:r>
            <w:r w:rsidRPr="003350AB">
              <w:rPr>
                <w:sz w:val="20"/>
                <w:szCs w:val="20"/>
                <w:vertAlign w:val="superscript"/>
                <w:lang w:val="ru-RU"/>
              </w:rPr>
              <w:t>2</w:t>
            </w:r>
            <w:r w:rsidRPr="003350AB">
              <w:rPr>
                <w:sz w:val="20"/>
                <w:szCs w:val="20"/>
                <w:lang w:val="ru-RU"/>
              </w:rPr>
              <w:t xml:space="preserve"> на 1000 жителей для объектов по продаже непродовольственных товаров).</w:t>
            </w:r>
          </w:p>
          <w:p w:rsidR="00151771" w:rsidRPr="003350AB" w:rsidRDefault="00151771" w:rsidP="003350AB">
            <w:pPr>
              <w:pStyle w:val="a7"/>
              <w:ind w:firstLine="0"/>
              <w:jc w:val="left"/>
              <w:rPr>
                <w:sz w:val="20"/>
                <w:szCs w:val="20"/>
                <w:lang w:val="ru-RU"/>
              </w:rPr>
            </w:pPr>
            <w:r w:rsidRPr="003350AB">
              <w:rPr>
                <w:sz w:val="20"/>
                <w:szCs w:val="20"/>
                <w:lang w:val="ru-RU"/>
              </w:rPr>
              <w:t>Уровень обеспеченности в 15 торговых объектов принят в соответствии нормативами минимальной обеспеченности населения поселений то</w:t>
            </w:r>
            <w:r w:rsidRPr="003350AB">
              <w:rPr>
                <w:sz w:val="20"/>
                <w:szCs w:val="20"/>
                <w:lang w:val="ru-RU"/>
              </w:rPr>
              <w:t>р</w:t>
            </w:r>
            <w:r w:rsidRPr="003350AB">
              <w:rPr>
                <w:sz w:val="20"/>
                <w:szCs w:val="20"/>
                <w:lang w:val="ru-RU"/>
              </w:rPr>
              <w:t>говыми объектами местного значения магазинами и павильонами по продаже продовольственных товаров и товаров смешанного ассорт</w:t>
            </w:r>
            <w:r w:rsidRPr="003350AB">
              <w:rPr>
                <w:sz w:val="20"/>
                <w:szCs w:val="20"/>
                <w:lang w:val="ru-RU"/>
              </w:rPr>
              <w:t>и</w:t>
            </w:r>
            <w:r w:rsidRPr="003350AB">
              <w:rPr>
                <w:sz w:val="20"/>
                <w:szCs w:val="20"/>
                <w:lang w:val="ru-RU"/>
              </w:rPr>
              <w:t>мента, опубликованными на официальном портале Правительства С</w:t>
            </w:r>
            <w:r w:rsidRPr="003350AB">
              <w:rPr>
                <w:sz w:val="20"/>
                <w:szCs w:val="20"/>
                <w:lang w:val="ru-RU"/>
              </w:rPr>
              <w:t>а</w:t>
            </w:r>
            <w:r w:rsidRPr="003350AB">
              <w:rPr>
                <w:sz w:val="20"/>
                <w:szCs w:val="20"/>
                <w:lang w:val="ru-RU"/>
              </w:rPr>
              <w:t>ратовской области (</w:t>
            </w:r>
            <w:hyperlink r:id="rId11" w:history="1">
              <w:r w:rsidRPr="003350AB">
                <w:rPr>
                  <w:rStyle w:val="Hyperlink"/>
                  <w:sz w:val="20"/>
                  <w:szCs w:val="20"/>
                  <w:lang w:val="ru-RU"/>
                </w:rPr>
                <w:t>https://saratov.gov.ru/gov/auth/mineconom/PRLD/TOPBU/Norm_torg_2019.pdf</w:t>
              </w:r>
            </w:hyperlink>
            <w:r w:rsidRPr="003350AB">
              <w:rPr>
                <w:sz w:val="20"/>
                <w:szCs w:val="20"/>
                <w:lang w:val="ru-RU"/>
              </w:rPr>
              <w:t>) – показатель для Пинеровского муниципального образования</w:t>
            </w:r>
          </w:p>
        </w:tc>
      </w:tr>
      <w:tr w:rsidR="00151771" w:rsidRPr="003350AB" w:rsidTr="003350AB">
        <w:trPr>
          <w:cantSplit/>
        </w:trPr>
        <w:tc>
          <w:tcPr>
            <w:tcW w:w="1261" w:type="dxa"/>
            <w:vMerge/>
            <w:shd w:val="clear" w:color="auto" w:fill="F2F2F2"/>
          </w:tcPr>
          <w:p w:rsidR="00151771" w:rsidRPr="003350AB" w:rsidRDefault="00151771" w:rsidP="003350AB">
            <w:pPr>
              <w:pStyle w:val="a7"/>
              <w:ind w:firstLine="0"/>
              <w:jc w:val="left"/>
              <w:rPr>
                <w:sz w:val="20"/>
                <w:szCs w:val="20"/>
                <w:lang w:val="ru-RU"/>
              </w:rPr>
            </w:pPr>
            <w:bookmarkStart w:id="224" w:name="_Hlk500428672"/>
          </w:p>
        </w:tc>
        <w:tc>
          <w:tcPr>
            <w:tcW w:w="1843"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w:t>
            </w:r>
            <w:r w:rsidRPr="003350AB">
              <w:rPr>
                <w:sz w:val="20"/>
                <w:szCs w:val="20"/>
                <w:lang w:val="ru-RU"/>
              </w:rPr>
              <w:t>а</w:t>
            </w:r>
            <w:r w:rsidRPr="003350AB">
              <w:rPr>
                <w:sz w:val="20"/>
                <w:szCs w:val="20"/>
                <w:lang w:val="ru-RU"/>
              </w:rPr>
              <w:t>тель максимально допустимого уровня территориальной доступности</w:t>
            </w:r>
          </w:p>
        </w:tc>
        <w:tc>
          <w:tcPr>
            <w:tcW w:w="6237" w:type="dxa"/>
          </w:tcPr>
          <w:p w:rsidR="00151771" w:rsidRPr="003350AB" w:rsidRDefault="00151771" w:rsidP="003350AB">
            <w:pPr>
              <w:pStyle w:val="a7"/>
              <w:ind w:firstLine="0"/>
              <w:jc w:val="left"/>
              <w:rPr>
                <w:sz w:val="20"/>
                <w:szCs w:val="20"/>
                <w:lang w:val="ru-RU"/>
              </w:rPr>
            </w:pPr>
            <w:bookmarkStart w:id="225" w:name="OLE_LINK128"/>
            <w:bookmarkStart w:id="226" w:name="OLE_LINK129"/>
            <w:bookmarkStart w:id="227" w:name="OLE_LINK130"/>
            <w:r w:rsidRPr="003350AB">
              <w:rPr>
                <w:sz w:val="20"/>
                <w:szCs w:val="20"/>
                <w:lang w:val="ru-RU"/>
              </w:rPr>
              <w:t>Пешеходная доступность 500 м в многоэтажной застройке в р.п. Пин</w:t>
            </w:r>
            <w:r w:rsidRPr="003350AB">
              <w:rPr>
                <w:sz w:val="20"/>
                <w:szCs w:val="20"/>
                <w:lang w:val="ru-RU"/>
              </w:rPr>
              <w:t>е</w:t>
            </w:r>
            <w:r w:rsidRPr="003350AB">
              <w:rPr>
                <w:sz w:val="20"/>
                <w:szCs w:val="20"/>
                <w:lang w:val="ru-RU"/>
              </w:rPr>
              <w:t>ровка, 800 м малоэтажной застройке в р.п. Пинеровка и 2000 м в сел</w:t>
            </w:r>
            <w:r w:rsidRPr="003350AB">
              <w:rPr>
                <w:sz w:val="20"/>
                <w:szCs w:val="20"/>
                <w:lang w:val="ru-RU"/>
              </w:rPr>
              <w:t>ь</w:t>
            </w:r>
            <w:r w:rsidRPr="003350AB">
              <w:rPr>
                <w:sz w:val="20"/>
                <w:szCs w:val="20"/>
                <w:lang w:val="ru-RU"/>
              </w:rPr>
              <w:t>ских н.п. принята в соответствии с п. 10.4 СП 42.13330.2011 «Град</w:t>
            </w:r>
            <w:r w:rsidRPr="003350AB">
              <w:rPr>
                <w:sz w:val="20"/>
                <w:szCs w:val="20"/>
                <w:lang w:val="ru-RU"/>
              </w:rPr>
              <w:t>о</w:t>
            </w:r>
            <w:r w:rsidRPr="003350AB">
              <w:rPr>
                <w:sz w:val="20"/>
                <w:szCs w:val="20"/>
                <w:lang w:val="ru-RU"/>
              </w:rPr>
              <w:t>строительство. Планировка и застройка городских и сельских посел</w:t>
            </w:r>
            <w:r w:rsidRPr="003350AB">
              <w:rPr>
                <w:sz w:val="20"/>
                <w:szCs w:val="20"/>
                <w:lang w:val="ru-RU"/>
              </w:rPr>
              <w:t>е</w:t>
            </w:r>
            <w:r w:rsidRPr="003350AB">
              <w:rPr>
                <w:sz w:val="20"/>
                <w:szCs w:val="20"/>
                <w:lang w:val="ru-RU"/>
              </w:rPr>
              <w:t>ний. Актуализированная редакция СНиП 2.07.01-89*»</w:t>
            </w:r>
            <w:bookmarkEnd w:id="225"/>
            <w:bookmarkEnd w:id="226"/>
            <w:bookmarkEnd w:id="227"/>
          </w:p>
        </w:tc>
      </w:tr>
      <w:tr w:rsidR="00151771" w:rsidRPr="003350AB" w:rsidTr="003350AB">
        <w:trPr>
          <w:cantSplit/>
        </w:trPr>
        <w:tc>
          <w:tcPr>
            <w:tcW w:w="1261"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Объекты о</w:t>
            </w:r>
            <w:r w:rsidRPr="003350AB">
              <w:rPr>
                <w:sz w:val="20"/>
                <w:szCs w:val="20"/>
                <w:lang w:val="ru-RU"/>
              </w:rPr>
              <w:t>б</w:t>
            </w:r>
            <w:r w:rsidRPr="003350AB">
              <w:rPr>
                <w:sz w:val="20"/>
                <w:szCs w:val="20"/>
                <w:lang w:val="ru-RU"/>
              </w:rPr>
              <w:t>щественного питания</w:t>
            </w:r>
          </w:p>
        </w:tc>
        <w:tc>
          <w:tcPr>
            <w:tcW w:w="1843"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w:t>
            </w:r>
            <w:r w:rsidRPr="003350AB">
              <w:rPr>
                <w:sz w:val="20"/>
                <w:szCs w:val="20"/>
                <w:lang w:val="ru-RU"/>
              </w:rPr>
              <w:t>а</w:t>
            </w:r>
            <w:r w:rsidRPr="003350AB">
              <w:rPr>
                <w:sz w:val="20"/>
                <w:szCs w:val="20"/>
                <w:lang w:val="ru-RU"/>
              </w:rPr>
              <w:t>тель минимально допустимого уровня обеспеченности</w:t>
            </w:r>
          </w:p>
        </w:tc>
        <w:tc>
          <w:tcPr>
            <w:tcW w:w="6237" w:type="dxa"/>
          </w:tcPr>
          <w:p w:rsidR="00151771" w:rsidRPr="003350AB" w:rsidRDefault="00151771" w:rsidP="003350AB">
            <w:pPr>
              <w:pStyle w:val="a7"/>
              <w:ind w:firstLine="0"/>
              <w:jc w:val="left"/>
              <w:rPr>
                <w:sz w:val="20"/>
                <w:szCs w:val="20"/>
                <w:lang w:val="ru-RU"/>
              </w:rPr>
            </w:pPr>
            <w:r w:rsidRPr="003350AB">
              <w:rPr>
                <w:sz w:val="20"/>
                <w:szCs w:val="20"/>
                <w:lang w:val="ru-RU"/>
              </w:rPr>
              <w:t>Обеспеченность объектами общественного питания в 40 посадочных мест (8 посадочных мест для микрорайонов и жилых районов р.п. П</w:t>
            </w:r>
            <w:r w:rsidRPr="003350AB">
              <w:rPr>
                <w:sz w:val="20"/>
                <w:szCs w:val="20"/>
                <w:lang w:val="ru-RU"/>
              </w:rPr>
              <w:t>и</w:t>
            </w:r>
            <w:r w:rsidRPr="003350AB">
              <w:rPr>
                <w:sz w:val="20"/>
                <w:szCs w:val="20"/>
                <w:lang w:val="ru-RU"/>
              </w:rPr>
              <w:t>неровка)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151771" w:rsidRPr="003350AB" w:rsidTr="003350AB">
        <w:trPr>
          <w:cantSplit/>
          <w:trHeight w:val="920"/>
        </w:trPr>
        <w:tc>
          <w:tcPr>
            <w:tcW w:w="1261" w:type="dxa"/>
            <w:vMerge/>
            <w:shd w:val="clear" w:color="auto" w:fill="F2F2F2"/>
          </w:tcPr>
          <w:p w:rsidR="00151771" w:rsidRPr="003350AB" w:rsidRDefault="00151771" w:rsidP="003350AB">
            <w:pPr>
              <w:pStyle w:val="a7"/>
              <w:ind w:firstLine="0"/>
              <w:jc w:val="left"/>
              <w:rPr>
                <w:sz w:val="20"/>
                <w:szCs w:val="20"/>
                <w:lang w:val="ru-RU"/>
              </w:rPr>
            </w:pPr>
          </w:p>
        </w:tc>
        <w:tc>
          <w:tcPr>
            <w:tcW w:w="1843" w:type="dxa"/>
          </w:tcPr>
          <w:p w:rsidR="00151771" w:rsidRPr="003350AB" w:rsidRDefault="00151771" w:rsidP="003350AB">
            <w:pPr>
              <w:pStyle w:val="a7"/>
              <w:ind w:firstLine="0"/>
              <w:jc w:val="left"/>
              <w:rPr>
                <w:sz w:val="20"/>
                <w:szCs w:val="20"/>
                <w:lang w:val="ru-RU"/>
              </w:rPr>
            </w:pPr>
            <w:r w:rsidRPr="003350AB">
              <w:rPr>
                <w:bCs/>
                <w:sz w:val="20"/>
                <w:szCs w:val="20"/>
                <w:lang w:val="ru-RU"/>
              </w:rPr>
              <w:t>Расчетный показ</w:t>
            </w:r>
            <w:r w:rsidRPr="003350AB">
              <w:rPr>
                <w:bCs/>
                <w:sz w:val="20"/>
                <w:szCs w:val="20"/>
                <w:lang w:val="ru-RU"/>
              </w:rPr>
              <w:t>а</w:t>
            </w:r>
            <w:r w:rsidRPr="003350AB">
              <w:rPr>
                <w:bCs/>
                <w:sz w:val="20"/>
                <w:szCs w:val="20"/>
                <w:lang w:val="ru-RU"/>
              </w:rPr>
              <w:t>тель максимально допустимого уровня территориальной доступности</w:t>
            </w:r>
          </w:p>
        </w:tc>
        <w:tc>
          <w:tcPr>
            <w:tcW w:w="6237" w:type="dxa"/>
          </w:tcPr>
          <w:p w:rsidR="00151771" w:rsidRPr="003350AB" w:rsidRDefault="00151771" w:rsidP="003350AB">
            <w:pPr>
              <w:pStyle w:val="a7"/>
              <w:ind w:firstLine="0"/>
              <w:jc w:val="left"/>
              <w:rPr>
                <w:sz w:val="20"/>
                <w:szCs w:val="20"/>
                <w:lang w:val="ru-RU"/>
              </w:rPr>
            </w:pPr>
            <w:r w:rsidRPr="003350AB">
              <w:rPr>
                <w:sz w:val="20"/>
                <w:szCs w:val="20"/>
                <w:lang w:val="ru-RU"/>
              </w:rPr>
              <w:t>Пешеходная доступность 500 м в многоэтажной застройке в р.п. Пин</w:t>
            </w:r>
            <w:r w:rsidRPr="003350AB">
              <w:rPr>
                <w:sz w:val="20"/>
                <w:szCs w:val="20"/>
                <w:lang w:val="ru-RU"/>
              </w:rPr>
              <w:t>е</w:t>
            </w:r>
            <w:r w:rsidRPr="003350AB">
              <w:rPr>
                <w:sz w:val="20"/>
                <w:szCs w:val="20"/>
                <w:lang w:val="ru-RU"/>
              </w:rPr>
              <w:t>ровка, 800 м малоэтажной застройке в р.п. Пинеровка и 2000 м в сел</w:t>
            </w:r>
            <w:r w:rsidRPr="003350AB">
              <w:rPr>
                <w:sz w:val="20"/>
                <w:szCs w:val="20"/>
                <w:lang w:val="ru-RU"/>
              </w:rPr>
              <w:t>ь</w:t>
            </w:r>
            <w:r w:rsidRPr="003350AB">
              <w:rPr>
                <w:sz w:val="20"/>
                <w:szCs w:val="20"/>
                <w:lang w:val="ru-RU"/>
              </w:rPr>
              <w:t>ских н.п. принята в соответствии с п. 10.4 СП 42.13330.2011 «Град</w:t>
            </w:r>
            <w:r w:rsidRPr="003350AB">
              <w:rPr>
                <w:sz w:val="20"/>
                <w:szCs w:val="20"/>
                <w:lang w:val="ru-RU"/>
              </w:rPr>
              <w:t>о</w:t>
            </w:r>
            <w:r w:rsidRPr="003350AB">
              <w:rPr>
                <w:sz w:val="20"/>
                <w:szCs w:val="20"/>
                <w:lang w:val="ru-RU"/>
              </w:rPr>
              <w:t>строительство. Планировка и застройка городских и сельских посел</w:t>
            </w:r>
            <w:r w:rsidRPr="003350AB">
              <w:rPr>
                <w:sz w:val="20"/>
                <w:szCs w:val="20"/>
                <w:lang w:val="ru-RU"/>
              </w:rPr>
              <w:t>е</w:t>
            </w:r>
            <w:r w:rsidRPr="003350AB">
              <w:rPr>
                <w:sz w:val="20"/>
                <w:szCs w:val="20"/>
                <w:lang w:val="ru-RU"/>
              </w:rPr>
              <w:t>ний. Актуализированная редакция СНиП 2.07.01-89*»</w:t>
            </w:r>
          </w:p>
        </w:tc>
      </w:tr>
      <w:tr w:rsidR="00151771" w:rsidRPr="003350AB" w:rsidTr="003350AB">
        <w:trPr>
          <w:cantSplit/>
        </w:trPr>
        <w:tc>
          <w:tcPr>
            <w:tcW w:w="1261" w:type="dxa"/>
            <w:vMerge w:val="restart"/>
            <w:shd w:val="clear" w:color="auto" w:fill="F2F2F2"/>
          </w:tcPr>
          <w:p w:rsidR="00151771" w:rsidRPr="003350AB" w:rsidRDefault="00151771" w:rsidP="003350AB">
            <w:pPr>
              <w:pStyle w:val="a7"/>
              <w:ind w:firstLine="0"/>
              <w:jc w:val="left"/>
              <w:rPr>
                <w:sz w:val="20"/>
                <w:szCs w:val="20"/>
                <w:lang w:val="ru-RU"/>
              </w:rPr>
            </w:pPr>
            <w:r w:rsidRPr="003350AB">
              <w:rPr>
                <w:sz w:val="20"/>
                <w:szCs w:val="20"/>
                <w:lang w:val="ru-RU"/>
              </w:rPr>
              <w:t>Объекты б</w:t>
            </w:r>
            <w:r w:rsidRPr="003350AB">
              <w:rPr>
                <w:sz w:val="20"/>
                <w:szCs w:val="20"/>
                <w:lang w:val="ru-RU"/>
              </w:rPr>
              <w:t>ы</w:t>
            </w:r>
            <w:r w:rsidRPr="003350AB">
              <w:rPr>
                <w:sz w:val="20"/>
                <w:szCs w:val="20"/>
                <w:lang w:val="ru-RU"/>
              </w:rPr>
              <w:t>тового о</w:t>
            </w:r>
            <w:r w:rsidRPr="003350AB">
              <w:rPr>
                <w:sz w:val="20"/>
                <w:szCs w:val="20"/>
                <w:lang w:val="ru-RU"/>
              </w:rPr>
              <w:t>б</w:t>
            </w:r>
            <w:r w:rsidRPr="003350AB">
              <w:rPr>
                <w:sz w:val="20"/>
                <w:szCs w:val="20"/>
                <w:lang w:val="ru-RU"/>
              </w:rPr>
              <w:t>служивания</w:t>
            </w:r>
          </w:p>
        </w:tc>
        <w:tc>
          <w:tcPr>
            <w:tcW w:w="1843" w:type="dxa"/>
          </w:tcPr>
          <w:p w:rsidR="00151771" w:rsidRPr="003350AB" w:rsidRDefault="00151771" w:rsidP="003350AB">
            <w:pPr>
              <w:pStyle w:val="a7"/>
              <w:ind w:firstLine="0"/>
              <w:jc w:val="left"/>
              <w:rPr>
                <w:sz w:val="20"/>
                <w:szCs w:val="20"/>
                <w:lang w:val="ru-RU"/>
              </w:rPr>
            </w:pPr>
            <w:r w:rsidRPr="003350AB">
              <w:rPr>
                <w:sz w:val="20"/>
                <w:szCs w:val="20"/>
                <w:lang w:val="ru-RU"/>
              </w:rPr>
              <w:t>Расчетный показ</w:t>
            </w:r>
            <w:r w:rsidRPr="003350AB">
              <w:rPr>
                <w:sz w:val="20"/>
                <w:szCs w:val="20"/>
                <w:lang w:val="ru-RU"/>
              </w:rPr>
              <w:t>а</w:t>
            </w:r>
            <w:r w:rsidRPr="003350AB">
              <w:rPr>
                <w:sz w:val="20"/>
                <w:szCs w:val="20"/>
                <w:lang w:val="ru-RU"/>
              </w:rPr>
              <w:t>тель минимально допустимого уровня обеспеченности</w:t>
            </w:r>
          </w:p>
        </w:tc>
        <w:tc>
          <w:tcPr>
            <w:tcW w:w="6237" w:type="dxa"/>
          </w:tcPr>
          <w:p w:rsidR="00151771" w:rsidRPr="003350AB" w:rsidRDefault="00151771" w:rsidP="003350AB">
            <w:pPr>
              <w:pStyle w:val="a7"/>
              <w:ind w:firstLine="0"/>
              <w:jc w:val="left"/>
              <w:rPr>
                <w:sz w:val="20"/>
                <w:szCs w:val="20"/>
                <w:lang w:val="ru-RU"/>
              </w:rPr>
            </w:pPr>
            <w:r w:rsidRPr="003350AB">
              <w:rPr>
                <w:sz w:val="20"/>
                <w:szCs w:val="20"/>
                <w:lang w:val="ru-RU"/>
              </w:rPr>
              <w:t>Обеспеченность объектами бытового обслуживания в 9 рабочих мест (2 рабочих места для микрорайонов и жилых районов) на 1000 человек для р.п. Пинеровка и 7 рабочих мест на 1000 чел. для сельских н.п. принята в соответствии с Приложением Д СП 42.13330.2016 «Град</w:t>
            </w:r>
            <w:r w:rsidRPr="003350AB">
              <w:rPr>
                <w:sz w:val="20"/>
                <w:szCs w:val="20"/>
                <w:lang w:val="ru-RU"/>
              </w:rPr>
              <w:t>о</w:t>
            </w:r>
            <w:r w:rsidRPr="003350AB">
              <w:rPr>
                <w:sz w:val="20"/>
                <w:szCs w:val="20"/>
                <w:lang w:val="ru-RU"/>
              </w:rPr>
              <w:t>строительство. Планировка и застройка городских и сельских посел</w:t>
            </w:r>
            <w:r w:rsidRPr="003350AB">
              <w:rPr>
                <w:sz w:val="20"/>
                <w:szCs w:val="20"/>
                <w:lang w:val="ru-RU"/>
              </w:rPr>
              <w:t>е</w:t>
            </w:r>
            <w:r w:rsidRPr="003350AB">
              <w:rPr>
                <w:sz w:val="20"/>
                <w:szCs w:val="20"/>
                <w:lang w:val="ru-RU"/>
              </w:rPr>
              <w:t>ний. Актуализированная редакция СНиП 2.07.01-89*»</w:t>
            </w:r>
          </w:p>
        </w:tc>
      </w:tr>
      <w:tr w:rsidR="00151771" w:rsidRPr="003350AB" w:rsidTr="003350AB">
        <w:trPr>
          <w:cantSplit/>
          <w:trHeight w:val="920"/>
        </w:trPr>
        <w:tc>
          <w:tcPr>
            <w:tcW w:w="1261" w:type="dxa"/>
            <w:vMerge/>
            <w:shd w:val="clear" w:color="auto" w:fill="F2F2F2"/>
          </w:tcPr>
          <w:p w:rsidR="00151771" w:rsidRPr="003350AB" w:rsidRDefault="00151771" w:rsidP="003350AB">
            <w:pPr>
              <w:pStyle w:val="a7"/>
              <w:ind w:firstLine="0"/>
              <w:jc w:val="left"/>
              <w:rPr>
                <w:sz w:val="20"/>
                <w:szCs w:val="20"/>
                <w:lang w:val="ru-RU"/>
              </w:rPr>
            </w:pPr>
          </w:p>
        </w:tc>
        <w:tc>
          <w:tcPr>
            <w:tcW w:w="1843" w:type="dxa"/>
          </w:tcPr>
          <w:p w:rsidR="00151771" w:rsidRPr="003350AB" w:rsidRDefault="00151771" w:rsidP="003350AB">
            <w:pPr>
              <w:pStyle w:val="a7"/>
              <w:ind w:firstLine="0"/>
              <w:jc w:val="left"/>
              <w:rPr>
                <w:sz w:val="20"/>
                <w:szCs w:val="20"/>
                <w:lang w:val="ru-RU"/>
              </w:rPr>
            </w:pPr>
            <w:r w:rsidRPr="003350AB">
              <w:rPr>
                <w:bCs/>
                <w:sz w:val="20"/>
                <w:szCs w:val="20"/>
                <w:lang w:val="ru-RU"/>
              </w:rPr>
              <w:t>Расчетный показ</w:t>
            </w:r>
            <w:r w:rsidRPr="003350AB">
              <w:rPr>
                <w:bCs/>
                <w:sz w:val="20"/>
                <w:szCs w:val="20"/>
                <w:lang w:val="ru-RU"/>
              </w:rPr>
              <w:t>а</w:t>
            </w:r>
            <w:r w:rsidRPr="003350AB">
              <w:rPr>
                <w:bCs/>
                <w:sz w:val="20"/>
                <w:szCs w:val="20"/>
                <w:lang w:val="ru-RU"/>
              </w:rPr>
              <w:t>тель максимально допустимого уровня территориальной доступности</w:t>
            </w:r>
          </w:p>
        </w:tc>
        <w:tc>
          <w:tcPr>
            <w:tcW w:w="6237" w:type="dxa"/>
          </w:tcPr>
          <w:p w:rsidR="00151771" w:rsidRPr="003350AB" w:rsidRDefault="00151771" w:rsidP="003350AB">
            <w:pPr>
              <w:pStyle w:val="a7"/>
              <w:ind w:firstLine="0"/>
              <w:jc w:val="left"/>
              <w:rPr>
                <w:sz w:val="20"/>
                <w:szCs w:val="20"/>
                <w:lang w:val="ru-RU"/>
              </w:rPr>
            </w:pPr>
            <w:r w:rsidRPr="003350AB">
              <w:rPr>
                <w:sz w:val="20"/>
                <w:szCs w:val="20"/>
                <w:lang w:val="ru-RU"/>
              </w:rPr>
              <w:t>Пешеходная доступность 500 м в многоэтажной застройке в р.п. Пин</w:t>
            </w:r>
            <w:r w:rsidRPr="003350AB">
              <w:rPr>
                <w:sz w:val="20"/>
                <w:szCs w:val="20"/>
                <w:lang w:val="ru-RU"/>
              </w:rPr>
              <w:t>е</w:t>
            </w:r>
            <w:r w:rsidRPr="003350AB">
              <w:rPr>
                <w:sz w:val="20"/>
                <w:szCs w:val="20"/>
                <w:lang w:val="ru-RU"/>
              </w:rPr>
              <w:t>ровка, 800 м малоэтажной застройке в р.п. Пинеровка и 2000 м в сел</w:t>
            </w:r>
            <w:r w:rsidRPr="003350AB">
              <w:rPr>
                <w:sz w:val="20"/>
                <w:szCs w:val="20"/>
                <w:lang w:val="ru-RU"/>
              </w:rPr>
              <w:t>ь</w:t>
            </w:r>
            <w:r w:rsidRPr="003350AB">
              <w:rPr>
                <w:sz w:val="20"/>
                <w:szCs w:val="20"/>
                <w:lang w:val="ru-RU"/>
              </w:rPr>
              <w:t>ских н.п. принята в соответствии с п. 10.4 СП 42.13330.2011 «Град</w:t>
            </w:r>
            <w:r w:rsidRPr="003350AB">
              <w:rPr>
                <w:sz w:val="20"/>
                <w:szCs w:val="20"/>
                <w:lang w:val="ru-RU"/>
              </w:rPr>
              <w:t>о</w:t>
            </w:r>
            <w:r w:rsidRPr="003350AB">
              <w:rPr>
                <w:sz w:val="20"/>
                <w:szCs w:val="20"/>
                <w:lang w:val="ru-RU"/>
              </w:rPr>
              <w:t>строительство. Планировка и застройка городских и сельских посел</w:t>
            </w:r>
            <w:r w:rsidRPr="003350AB">
              <w:rPr>
                <w:sz w:val="20"/>
                <w:szCs w:val="20"/>
                <w:lang w:val="ru-RU"/>
              </w:rPr>
              <w:t>е</w:t>
            </w:r>
            <w:r w:rsidRPr="003350AB">
              <w:rPr>
                <w:sz w:val="20"/>
                <w:szCs w:val="20"/>
                <w:lang w:val="ru-RU"/>
              </w:rPr>
              <w:t>ний. Актуализированная редакция СНиП 2.07.01-89*»</w:t>
            </w:r>
          </w:p>
        </w:tc>
      </w:tr>
    </w:tbl>
    <w:p w:rsidR="00151771" w:rsidRDefault="00151771" w:rsidP="00C554F5">
      <w:pPr>
        <w:pStyle w:val="Heading2"/>
        <w:numPr>
          <w:ilvl w:val="1"/>
          <w:numId w:val="23"/>
        </w:numPr>
        <w:ind w:left="0" w:firstLine="0"/>
      </w:pPr>
      <w:bookmarkStart w:id="228" w:name="_Toc46259351"/>
      <w:bookmarkEnd w:id="224"/>
      <w:r>
        <w:t>Объекты местного значения городского поселения в области деятельности органов местного самоуправления</w:t>
      </w:r>
      <w:bookmarkEnd w:id="228"/>
    </w:p>
    <w:p w:rsidR="00151771" w:rsidRPr="00662113" w:rsidRDefault="00151771" w:rsidP="008C4A94">
      <w:pPr>
        <w:keepNext/>
        <w:spacing w:before="120"/>
        <w:jc w:val="right"/>
        <w:rPr>
          <w:b/>
          <w:i/>
        </w:rPr>
      </w:pPr>
      <w:r w:rsidRPr="00662113">
        <w:rPr>
          <w:b/>
          <w:i/>
        </w:rPr>
        <w:t>Таблица</w:t>
      </w:r>
      <w:r>
        <w:rPr>
          <w:b/>
          <w:i/>
        </w:rPr>
        <w:t xml:space="preserve"> 2.9</w:t>
      </w:r>
    </w:p>
    <w:p w:rsidR="00151771" w:rsidRDefault="00151771" w:rsidP="008C4A94">
      <w:pPr>
        <w:keepNext/>
        <w:spacing w:after="120"/>
        <w:ind w:firstLine="0"/>
        <w:jc w:val="center"/>
        <w:rPr>
          <w:b/>
          <w:i/>
        </w:rPr>
      </w:pPr>
      <w:bookmarkStart w:id="229" w:name="OLE_LINK179"/>
      <w:bookmarkStart w:id="230" w:name="OLE_LINK180"/>
      <w:bookmarkStart w:id="231" w:name="OLE_LINK181"/>
      <w:bookmarkStart w:id="232" w:name="OLE_LINK1034"/>
      <w:bookmarkStart w:id="233" w:name="OLE_LINK1035"/>
      <w:bookmarkStart w:id="234" w:name="OLE_LINK1036"/>
      <w:r w:rsidRPr="001B1BE7">
        <w:rPr>
          <w:b/>
          <w:i/>
        </w:rPr>
        <w:t xml:space="preserve">Обоснование расчетных показателей, устанавливаемых </w:t>
      </w:r>
      <w:bookmarkEnd w:id="229"/>
      <w:bookmarkEnd w:id="230"/>
      <w:bookmarkEnd w:id="231"/>
      <w:r w:rsidRPr="001B1BE7">
        <w:rPr>
          <w:b/>
          <w:i/>
        </w:rPr>
        <w:t xml:space="preserve">для объектов </w:t>
      </w:r>
      <w:bookmarkEnd w:id="232"/>
      <w:bookmarkEnd w:id="233"/>
      <w:bookmarkEnd w:id="234"/>
      <w:r>
        <w:rPr>
          <w:b/>
          <w:i/>
        </w:rPr>
        <w:t>местного зн</w:t>
      </w:r>
      <w:r>
        <w:rPr>
          <w:b/>
          <w:i/>
        </w:rPr>
        <w:t>а</w:t>
      </w:r>
      <w:r>
        <w:rPr>
          <w:b/>
          <w:i/>
        </w:rPr>
        <w:t xml:space="preserve">чения городского поселения </w:t>
      </w:r>
      <w:r w:rsidRPr="00662113">
        <w:rPr>
          <w:b/>
          <w:i/>
        </w:rPr>
        <w:t xml:space="preserve">в области </w:t>
      </w:r>
      <w:r w:rsidRPr="00BD6CB5">
        <w:rPr>
          <w:b/>
          <w:i/>
        </w:rPr>
        <w:t>деятельности органов местного самоуправл</w:t>
      </w:r>
      <w:r w:rsidRPr="00BD6CB5">
        <w:rPr>
          <w:b/>
          <w:i/>
        </w:rPr>
        <w:t>е</w:t>
      </w:r>
      <w:r w:rsidRPr="00BD6CB5">
        <w:rPr>
          <w:b/>
          <w:i/>
        </w:rPr>
        <w:t>ния</w:t>
      </w:r>
    </w:p>
    <w:tbl>
      <w:tblPr>
        <w:tblW w:w="9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686"/>
        <w:gridCol w:w="2552"/>
        <w:gridCol w:w="4961"/>
      </w:tblGrid>
      <w:tr w:rsidR="00151771" w:rsidRPr="003350AB" w:rsidTr="003350AB">
        <w:trPr>
          <w:cantSplit/>
          <w:tblHeader/>
        </w:trPr>
        <w:tc>
          <w:tcPr>
            <w:tcW w:w="1686"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Наименование вида объекта</w:t>
            </w:r>
          </w:p>
        </w:tc>
        <w:tc>
          <w:tcPr>
            <w:tcW w:w="2552"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Тип расчетного показат</w:t>
            </w:r>
            <w:r w:rsidRPr="003350AB">
              <w:rPr>
                <w:b/>
                <w:i/>
                <w:sz w:val="20"/>
                <w:szCs w:val="20"/>
                <w:lang w:val="ru-RU"/>
              </w:rPr>
              <w:t>е</w:t>
            </w:r>
            <w:r w:rsidRPr="003350AB">
              <w:rPr>
                <w:b/>
                <w:i/>
                <w:sz w:val="20"/>
                <w:szCs w:val="20"/>
                <w:lang w:val="ru-RU"/>
              </w:rPr>
              <w:t>ля</w:t>
            </w:r>
          </w:p>
        </w:tc>
        <w:tc>
          <w:tcPr>
            <w:tcW w:w="4961" w:type="dxa"/>
            <w:shd w:val="clear" w:color="auto" w:fill="D9D9D9"/>
          </w:tcPr>
          <w:p w:rsidR="00151771" w:rsidRPr="003350AB" w:rsidRDefault="00151771" w:rsidP="003350AB">
            <w:pPr>
              <w:pStyle w:val="a7"/>
              <w:keepNext/>
              <w:widowControl w:val="0"/>
              <w:ind w:firstLine="0"/>
              <w:jc w:val="center"/>
              <w:rPr>
                <w:b/>
                <w:i/>
                <w:sz w:val="20"/>
                <w:szCs w:val="20"/>
                <w:lang w:val="ru-RU"/>
              </w:rPr>
            </w:pPr>
            <w:r w:rsidRPr="003350AB">
              <w:rPr>
                <w:b/>
                <w:i/>
                <w:sz w:val="20"/>
                <w:szCs w:val="20"/>
                <w:lang w:val="ru-RU"/>
              </w:rPr>
              <w:t>Обоснование расчетного показателя</w:t>
            </w:r>
          </w:p>
        </w:tc>
      </w:tr>
      <w:tr w:rsidR="00151771" w:rsidRPr="003350AB" w:rsidTr="003350AB">
        <w:trPr>
          <w:cantSplit/>
        </w:trPr>
        <w:tc>
          <w:tcPr>
            <w:tcW w:w="1686" w:type="dxa"/>
            <w:vMerge w:val="restart"/>
            <w:shd w:val="clear" w:color="auto" w:fill="F2F2F2"/>
          </w:tcPr>
          <w:p w:rsidR="00151771" w:rsidRPr="003350AB" w:rsidRDefault="00151771" w:rsidP="003350AB">
            <w:pPr>
              <w:pStyle w:val="a7"/>
              <w:ind w:firstLine="0"/>
              <w:jc w:val="left"/>
              <w:rPr>
                <w:sz w:val="20"/>
                <w:szCs w:val="20"/>
                <w:lang w:val="ru-RU"/>
              </w:rPr>
            </w:pPr>
            <w:bookmarkStart w:id="235" w:name="_Hlk508730117"/>
            <w:r w:rsidRPr="003350AB">
              <w:rPr>
                <w:sz w:val="20"/>
                <w:szCs w:val="20"/>
                <w:lang w:val="ru-RU"/>
              </w:rPr>
              <w:t>Администрати</w:t>
            </w:r>
            <w:r w:rsidRPr="003350AB">
              <w:rPr>
                <w:sz w:val="20"/>
                <w:szCs w:val="20"/>
                <w:lang w:val="ru-RU"/>
              </w:rPr>
              <w:t>в</w:t>
            </w:r>
            <w:r w:rsidRPr="003350AB">
              <w:rPr>
                <w:sz w:val="20"/>
                <w:szCs w:val="20"/>
                <w:lang w:val="ru-RU"/>
              </w:rPr>
              <w:t>ное здание органа местного сам</w:t>
            </w:r>
            <w:r w:rsidRPr="003350AB">
              <w:rPr>
                <w:sz w:val="20"/>
                <w:szCs w:val="20"/>
                <w:lang w:val="ru-RU"/>
              </w:rPr>
              <w:t>о</w:t>
            </w:r>
            <w:r w:rsidRPr="003350AB">
              <w:rPr>
                <w:sz w:val="20"/>
                <w:szCs w:val="20"/>
                <w:lang w:val="ru-RU"/>
              </w:rPr>
              <w:t>управления</w:t>
            </w:r>
          </w:p>
        </w:tc>
        <w:tc>
          <w:tcPr>
            <w:tcW w:w="2552" w:type="dxa"/>
          </w:tcPr>
          <w:p w:rsidR="00151771" w:rsidRPr="003350AB" w:rsidRDefault="00151771" w:rsidP="003350AB">
            <w:pPr>
              <w:pStyle w:val="a7"/>
              <w:widowControl w:val="0"/>
              <w:ind w:firstLine="0"/>
              <w:jc w:val="left"/>
              <w:rPr>
                <w:sz w:val="20"/>
                <w:szCs w:val="20"/>
                <w:lang w:val="ru-RU"/>
              </w:rPr>
            </w:pPr>
            <w:r w:rsidRPr="003350AB">
              <w:rPr>
                <w:sz w:val="20"/>
                <w:szCs w:val="20"/>
                <w:lang w:val="ru-RU"/>
              </w:rPr>
              <w:t>Расчетный показатель м</w:t>
            </w:r>
            <w:r w:rsidRPr="003350AB">
              <w:rPr>
                <w:sz w:val="20"/>
                <w:szCs w:val="20"/>
                <w:lang w:val="ru-RU"/>
              </w:rPr>
              <w:t>и</w:t>
            </w:r>
            <w:r w:rsidRPr="003350AB">
              <w:rPr>
                <w:sz w:val="20"/>
                <w:szCs w:val="20"/>
                <w:lang w:val="ru-RU"/>
              </w:rPr>
              <w:t>нимально допустимого уровня обеспеченности</w:t>
            </w:r>
          </w:p>
        </w:tc>
        <w:tc>
          <w:tcPr>
            <w:tcW w:w="4961" w:type="dxa"/>
          </w:tcPr>
          <w:p w:rsidR="00151771" w:rsidRPr="003350AB" w:rsidRDefault="00151771" w:rsidP="003350AB">
            <w:pPr>
              <w:pStyle w:val="a7"/>
              <w:ind w:firstLine="0"/>
              <w:jc w:val="left"/>
              <w:rPr>
                <w:sz w:val="20"/>
                <w:szCs w:val="20"/>
                <w:lang w:val="ru-RU"/>
              </w:rPr>
            </w:pPr>
            <w:r w:rsidRPr="003350AB">
              <w:rPr>
                <w:sz w:val="20"/>
                <w:szCs w:val="20"/>
                <w:lang w:val="ru-RU"/>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w:t>
            </w:r>
            <w:r w:rsidRPr="003350AB">
              <w:rPr>
                <w:sz w:val="20"/>
                <w:szCs w:val="20"/>
                <w:lang w:val="ru-RU"/>
              </w:rPr>
              <w:t>е</w:t>
            </w:r>
            <w:r w:rsidRPr="003350AB">
              <w:rPr>
                <w:sz w:val="20"/>
                <w:szCs w:val="20"/>
                <w:lang w:val="ru-RU"/>
              </w:rPr>
              <w:t xml:space="preserve">ния в Российской Федерации». </w:t>
            </w:r>
          </w:p>
          <w:p w:rsidR="00151771" w:rsidRPr="003350AB" w:rsidRDefault="00151771" w:rsidP="003350AB">
            <w:pPr>
              <w:pStyle w:val="a7"/>
              <w:ind w:firstLine="0"/>
              <w:jc w:val="left"/>
              <w:rPr>
                <w:sz w:val="20"/>
                <w:szCs w:val="20"/>
                <w:lang w:val="ru-RU"/>
              </w:rPr>
            </w:pPr>
            <w:r w:rsidRPr="003350AB">
              <w:rPr>
                <w:sz w:val="20"/>
                <w:szCs w:val="20"/>
                <w:lang w:val="ru-RU"/>
              </w:rPr>
              <w:t>Не менее 5 сотрудников на 10000 жителей принято с</w:t>
            </w:r>
            <w:r w:rsidRPr="003350AB">
              <w:rPr>
                <w:sz w:val="20"/>
                <w:szCs w:val="20"/>
                <w:lang w:val="ru-RU"/>
              </w:rPr>
              <w:t>о</w:t>
            </w:r>
            <w:r w:rsidRPr="003350AB">
              <w:rPr>
                <w:sz w:val="20"/>
                <w:szCs w:val="20"/>
                <w:lang w:val="ru-RU"/>
              </w:rPr>
              <w:t>гласно таблице 1.2.7 РНГП Саратовской области</w:t>
            </w:r>
          </w:p>
        </w:tc>
      </w:tr>
      <w:tr w:rsidR="00151771" w:rsidRPr="003350AB" w:rsidTr="003350AB">
        <w:trPr>
          <w:cantSplit/>
        </w:trPr>
        <w:tc>
          <w:tcPr>
            <w:tcW w:w="1686" w:type="dxa"/>
            <w:vMerge/>
            <w:shd w:val="clear" w:color="auto" w:fill="F2F2F2"/>
          </w:tcPr>
          <w:p w:rsidR="00151771" w:rsidRPr="003350AB" w:rsidRDefault="00151771" w:rsidP="003350AB">
            <w:pPr>
              <w:pStyle w:val="a7"/>
              <w:widowControl w:val="0"/>
              <w:ind w:firstLine="0"/>
              <w:jc w:val="left"/>
              <w:rPr>
                <w:sz w:val="20"/>
                <w:szCs w:val="20"/>
                <w:lang w:val="ru-RU"/>
              </w:rPr>
            </w:pPr>
          </w:p>
        </w:tc>
        <w:tc>
          <w:tcPr>
            <w:tcW w:w="2552" w:type="dxa"/>
          </w:tcPr>
          <w:p w:rsidR="00151771" w:rsidRPr="003350AB" w:rsidRDefault="00151771" w:rsidP="003350AB">
            <w:pPr>
              <w:pStyle w:val="a7"/>
              <w:widowControl w:val="0"/>
              <w:ind w:firstLine="0"/>
              <w:jc w:val="left"/>
              <w:rPr>
                <w:sz w:val="20"/>
                <w:szCs w:val="20"/>
                <w:lang w:val="ru-RU"/>
              </w:rPr>
            </w:pPr>
            <w:r w:rsidRPr="003350AB">
              <w:rPr>
                <w:sz w:val="20"/>
                <w:szCs w:val="20"/>
                <w:lang w:val="ru-RU"/>
              </w:rPr>
              <w:t>Расчетный показатель ма</w:t>
            </w:r>
            <w:r w:rsidRPr="003350AB">
              <w:rPr>
                <w:sz w:val="20"/>
                <w:szCs w:val="20"/>
                <w:lang w:val="ru-RU"/>
              </w:rPr>
              <w:t>к</w:t>
            </w:r>
            <w:r w:rsidRPr="003350AB">
              <w:rPr>
                <w:sz w:val="20"/>
                <w:szCs w:val="20"/>
                <w:lang w:val="ru-RU"/>
              </w:rPr>
              <w:t>симально допустимого уровня территориальной доступности</w:t>
            </w:r>
          </w:p>
        </w:tc>
        <w:tc>
          <w:tcPr>
            <w:tcW w:w="4961" w:type="dxa"/>
          </w:tcPr>
          <w:p w:rsidR="00151771" w:rsidRPr="003350AB" w:rsidRDefault="00151771" w:rsidP="003350AB">
            <w:pPr>
              <w:pStyle w:val="a7"/>
              <w:ind w:firstLine="0"/>
              <w:jc w:val="left"/>
              <w:rPr>
                <w:sz w:val="20"/>
                <w:szCs w:val="20"/>
                <w:lang w:val="ru-RU"/>
              </w:rPr>
            </w:pPr>
            <w:bookmarkStart w:id="236" w:name="OLE_LINK559"/>
            <w:bookmarkStart w:id="237" w:name="OLE_LINK560"/>
            <w:bookmarkStart w:id="238" w:name="OLE_LINK561"/>
            <w:r w:rsidRPr="003350AB">
              <w:rPr>
                <w:sz w:val="20"/>
                <w:szCs w:val="20"/>
                <w:lang w:val="ru-RU"/>
              </w:rPr>
              <w:t>Транспортная доступность в 20 мин. для городского п</w:t>
            </w:r>
            <w:r w:rsidRPr="003350AB">
              <w:rPr>
                <w:sz w:val="20"/>
                <w:szCs w:val="20"/>
                <w:lang w:val="ru-RU"/>
              </w:rPr>
              <w:t>о</w:t>
            </w:r>
            <w:r w:rsidRPr="003350AB">
              <w:rPr>
                <w:sz w:val="20"/>
                <w:szCs w:val="20"/>
                <w:lang w:val="ru-RU"/>
              </w:rPr>
              <w:t>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36"/>
            <w:bookmarkEnd w:id="237"/>
            <w:bookmarkEnd w:id="238"/>
          </w:p>
        </w:tc>
      </w:tr>
    </w:tbl>
    <w:p w:rsidR="00151771" w:rsidRDefault="00151771" w:rsidP="00C554F5">
      <w:pPr>
        <w:pStyle w:val="Heading2"/>
        <w:numPr>
          <w:ilvl w:val="1"/>
          <w:numId w:val="23"/>
        </w:numPr>
        <w:ind w:left="0" w:firstLine="0"/>
      </w:pPr>
      <w:bookmarkStart w:id="239" w:name="_Toc46259352"/>
      <w:bookmarkEnd w:id="235"/>
      <w:r>
        <w:t>Объекты местного значения городского поселения в области жилищного строительства</w:t>
      </w:r>
      <w:bookmarkEnd w:id="239"/>
    </w:p>
    <w:p w:rsidR="00151771" w:rsidRPr="00662113" w:rsidRDefault="00151771" w:rsidP="00281E31">
      <w:pPr>
        <w:keepNext/>
        <w:spacing w:before="120"/>
        <w:jc w:val="right"/>
        <w:rPr>
          <w:b/>
          <w:i/>
        </w:rPr>
      </w:pPr>
      <w:r w:rsidRPr="00662113">
        <w:rPr>
          <w:b/>
          <w:i/>
        </w:rPr>
        <w:t>Таблица</w:t>
      </w:r>
      <w:r>
        <w:rPr>
          <w:b/>
          <w:i/>
        </w:rPr>
        <w:t xml:space="preserve"> 2.10</w:t>
      </w:r>
    </w:p>
    <w:p w:rsidR="00151771" w:rsidRDefault="00151771" w:rsidP="00281E31">
      <w:pPr>
        <w:keepNext/>
        <w:spacing w:after="120"/>
        <w:ind w:firstLine="0"/>
        <w:jc w:val="center"/>
        <w:rPr>
          <w:b/>
          <w:i/>
        </w:rPr>
      </w:pPr>
      <w:r w:rsidRPr="001B1BE7">
        <w:rPr>
          <w:b/>
          <w:i/>
        </w:rPr>
        <w:t xml:space="preserve">Обоснование расчетных показателей, устанавливаемых </w:t>
      </w:r>
      <w:r w:rsidRPr="00E434BF">
        <w:rPr>
          <w:b/>
          <w:i/>
        </w:rPr>
        <w:t xml:space="preserve">для объектов </w:t>
      </w:r>
      <w:r>
        <w:rPr>
          <w:b/>
          <w:i/>
        </w:rPr>
        <w:t>местного зн</w:t>
      </w:r>
      <w:r>
        <w:rPr>
          <w:b/>
          <w:i/>
        </w:rPr>
        <w:t>а</w:t>
      </w:r>
      <w:r>
        <w:rPr>
          <w:b/>
          <w:i/>
        </w:rPr>
        <w:t xml:space="preserve">чения городского поселения </w:t>
      </w:r>
      <w:r w:rsidRPr="00662113">
        <w:rPr>
          <w:b/>
          <w:i/>
        </w:rPr>
        <w:t xml:space="preserve">в области </w:t>
      </w:r>
      <w:r>
        <w:rPr>
          <w:b/>
          <w:i/>
        </w:rPr>
        <w:t>жилищного строительства</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tblPr>
      <w:tblGrid>
        <w:gridCol w:w="1182"/>
        <w:gridCol w:w="1780"/>
        <w:gridCol w:w="6379"/>
      </w:tblGrid>
      <w:tr w:rsidR="00151771" w:rsidRPr="003350AB" w:rsidTr="00687150">
        <w:trPr>
          <w:cantSplit/>
          <w:trHeight w:val="202"/>
        </w:trPr>
        <w:tc>
          <w:tcPr>
            <w:tcW w:w="1182" w:type="dxa"/>
            <w:shd w:val="clear" w:color="auto" w:fill="D9D9D9"/>
          </w:tcPr>
          <w:p w:rsidR="00151771" w:rsidRPr="003350AB" w:rsidRDefault="00151771" w:rsidP="00281E31">
            <w:pPr>
              <w:pStyle w:val="Default"/>
              <w:keepNext/>
              <w:jc w:val="center"/>
              <w:rPr>
                <w:i/>
                <w:sz w:val="20"/>
                <w:szCs w:val="20"/>
              </w:rPr>
            </w:pPr>
            <w:r w:rsidRPr="003350AB">
              <w:rPr>
                <w:b/>
                <w:bCs/>
                <w:i/>
                <w:sz w:val="20"/>
                <w:szCs w:val="20"/>
              </w:rPr>
              <w:t>Наименов</w:t>
            </w:r>
            <w:r w:rsidRPr="003350AB">
              <w:rPr>
                <w:b/>
                <w:bCs/>
                <w:i/>
                <w:sz w:val="20"/>
                <w:szCs w:val="20"/>
              </w:rPr>
              <w:t>а</w:t>
            </w:r>
            <w:r w:rsidRPr="003350AB">
              <w:rPr>
                <w:b/>
                <w:bCs/>
                <w:i/>
                <w:sz w:val="20"/>
                <w:szCs w:val="20"/>
              </w:rPr>
              <w:t>ние вида объекта</w:t>
            </w:r>
          </w:p>
        </w:tc>
        <w:tc>
          <w:tcPr>
            <w:tcW w:w="1780" w:type="dxa"/>
            <w:shd w:val="clear" w:color="auto" w:fill="D9D9D9"/>
          </w:tcPr>
          <w:p w:rsidR="00151771" w:rsidRPr="003350AB" w:rsidRDefault="00151771" w:rsidP="00281E31">
            <w:pPr>
              <w:pStyle w:val="Default"/>
              <w:keepNext/>
              <w:jc w:val="center"/>
              <w:rPr>
                <w:b/>
                <w:bCs/>
                <w:i/>
                <w:sz w:val="20"/>
                <w:szCs w:val="20"/>
              </w:rPr>
            </w:pPr>
            <w:r w:rsidRPr="003350AB">
              <w:rPr>
                <w:b/>
                <w:i/>
                <w:sz w:val="20"/>
                <w:szCs w:val="20"/>
              </w:rPr>
              <w:t>Тип расчетного показателя</w:t>
            </w:r>
          </w:p>
        </w:tc>
        <w:tc>
          <w:tcPr>
            <w:tcW w:w="6379" w:type="dxa"/>
            <w:shd w:val="clear" w:color="auto" w:fill="D9D9D9"/>
          </w:tcPr>
          <w:p w:rsidR="00151771" w:rsidRPr="003350AB" w:rsidRDefault="00151771" w:rsidP="00281E31">
            <w:pPr>
              <w:pStyle w:val="Default"/>
              <w:keepNext/>
              <w:jc w:val="center"/>
              <w:rPr>
                <w:i/>
                <w:sz w:val="20"/>
                <w:szCs w:val="20"/>
              </w:rPr>
            </w:pPr>
            <w:r w:rsidRPr="003350AB">
              <w:rPr>
                <w:b/>
                <w:bCs/>
                <w:i/>
                <w:sz w:val="20"/>
                <w:szCs w:val="20"/>
              </w:rPr>
              <w:t>Обоснование расчетного показателя</w:t>
            </w:r>
          </w:p>
        </w:tc>
      </w:tr>
      <w:tr w:rsidR="00151771" w:rsidRPr="003350AB" w:rsidTr="00687150">
        <w:trPr>
          <w:cantSplit/>
          <w:trHeight w:val="549"/>
        </w:trPr>
        <w:tc>
          <w:tcPr>
            <w:tcW w:w="1182" w:type="dxa"/>
            <w:vMerge w:val="restart"/>
            <w:shd w:val="clear" w:color="auto" w:fill="F2F2F2"/>
          </w:tcPr>
          <w:p w:rsidR="00151771" w:rsidRPr="003350AB" w:rsidRDefault="00151771" w:rsidP="00933F83">
            <w:pPr>
              <w:pStyle w:val="Default"/>
              <w:rPr>
                <w:sz w:val="20"/>
                <w:szCs w:val="20"/>
              </w:rPr>
            </w:pPr>
            <w:r w:rsidRPr="003350AB">
              <w:rPr>
                <w:sz w:val="20"/>
                <w:szCs w:val="20"/>
              </w:rPr>
              <w:t>Жилые п</w:t>
            </w:r>
            <w:r w:rsidRPr="003350AB">
              <w:rPr>
                <w:sz w:val="20"/>
                <w:szCs w:val="20"/>
              </w:rPr>
              <w:t>о</w:t>
            </w:r>
            <w:r w:rsidRPr="003350AB">
              <w:rPr>
                <w:sz w:val="20"/>
                <w:szCs w:val="20"/>
              </w:rPr>
              <w:t xml:space="preserve">мещения </w:t>
            </w:r>
          </w:p>
        </w:tc>
        <w:tc>
          <w:tcPr>
            <w:tcW w:w="1780" w:type="dxa"/>
          </w:tcPr>
          <w:p w:rsidR="00151771" w:rsidRPr="003350AB" w:rsidRDefault="00151771" w:rsidP="00933F83">
            <w:pPr>
              <w:pStyle w:val="Default"/>
              <w:rPr>
                <w:sz w:val="20"/>
                <w:szCs w:val="20"/>
              </w:rPr>
            </w:pPr>
            <w:r w:rsidRPr="003350AB">
              <w:rPr>
                <w:sz w:val="20"/>
                <w:szCs w:val="20"/>
              </w:rPr>
              <w:t>Расчетный показ</w:t>
            </w:r>
            <w:r w:rsidRPr="003350AB">
              <w:rPr>
                <w:sz w:val="20"/>
                <w:szCs w:val="20"/>
              </w:rPr>
              <w:t>а</w:t>
            </w:r>
            <w:r w:rsidRPr="003350AB">
              <w:rPr>
                <w:sz w:val="20"/>
                <w:szCs w:val="20"/>
              </w:rPr>
              <w:t>тель минимально допустимого уро</w:t>
            </w:r>
            <w:r w:rsidRPr="003350AB">
              <w:rPr>
                <w:sz w:val="20"/>
                <w:szCs w:val="20"/>
              </w:rPr>
              <w:t>в</w:t>
            </w:r>
            <w:r w:rsidRPr="003350AB">
              <w:rPr>
                <w:sz w:val="20"/>
                <w:szCs w:val="20"/>
              </w:rPr>
              <w:t>ня обеспеченности</w:t>
            </w:r>
          </w:p>
        </w:tc>
        <w:tc>
          <w:tcPr>
            <w:tcW w:w="6379" w:type="dxa"/>
          </w:tcPr>
          <w:p w:rsidR="00151771" w:rsidRPr="003350AB" w:rsidRDefault="00151771" w:rsidP="00F85F23">
            <w:pPr>
              <w:pStyle w:val="Default"/>
              <w:rPr>
                <w:sz w:val="20"/>
                <w:szCs w:val="20"/>
              </w:rPr>
            </w:pPr>
            <w:r w:rsidRPr="003350AB">
              <w:rPr>
                <w:sz w:val="20"/>
                <w:szCs w:val="20"/>
              </w:rPr>
              <w:t>Норма предоставления площади жилого помещения по договору соц</w:t>
            </w:r>
            <w:r w:rsidRPr="003350AB">
              <w:rPr>
                <w:sz w:val="20"/>
                <w:szCs w:val="20"/>
              </w:rPr>
              <w:t>и</w:t>
            </w:r>
            <w:r w:rsidRPr="003350AB">
              <w:rPr>
                <w:sz w:val="20"/>
                <w:szCs w:val="20"/>
              </w:rPr>
              <w:t>ального найма устанавливается в соответствии с нормативными актами органов местного самоуправления.</w:t>
            </w:r>
          </w:p>
          <w:p w:rsidR="00151771" w:rsidRPr="003350AB" w:rsidRDefault="00151771" w:rsidP="00281E31">
            <w:pPr>
              <w:pStyle w:val="Default"/>
            </w:pPr>
            <w:r w:rsidRPr="003350AB">
              <w:rPr>
                <w:color w:val="auto"/>
                <w:sz w:val="20"/>
                <w:szCs w:val="20"/>
              </w:rPr>
              <w:t xml:space="preserve">Средняя жилищная обеспеченность до 2030 года принята по текущей обеспеченности: 23,4 </w:t>
            </w:r>
            <w:r w:rsidRPr="003350AB">
              <w:rPr>
                <w:sz w:val="20"/>
                <w:szCs w:val="20"/>
              </w:rPr>
              <w:t>м</w:t>
            </w:r>
            <w:r w:rsidRPr="003350AB">
              <w:rPr>
                <w:sz w:val="20"/>
                <w:szCs w:val="20"/>
                <w:vertAlign w:val="superscript"/>
              </w:rPr>
              <w:t>2</w:t>
            </w:r>
            <w:r w:rsidRPr="003350AB">
              <w:rPr>
                <w:sz w:val="20"/>
                <w:szCs w:val="20"/>
              </w:rPr>
              <w:t xml:space="preserve"> на чел.</w:t>
            </w:r>
            <w:r w:rsidRPr="003350AB">
              <w:rPr>
                <w:color w:val="auto"/>
                <w:sz w:val="20"/>
                <w:szCs w:val="20"/>
              </w:rPr>
              <w:t>, а с 2030 года – в соответствии с</w:t>
            </w:r>
            <w:r w:rsidRPr="003350AB">
              <w:rPr>
                <w:sz w:val="20"/>
                <w:szCs w:val="20"/>
              </w:rPr>
              <w:t xml:space="preserve"> показ</w:t>
            </w:r>
            <w:r w:rsidRPr="003350AB">
              <w:rPr>
                <w:sz w:val="20"/>
                <w:szCs w:val="20"/>
              </w:rPr>
              <w:t>а</w:t>
            </w:r>
            <w:r w:rsidRPr="003350AB">
              <w:rPr>
                <w:sz w:val="20"/>
                <w:szCs w:val="20"/>
              </w:rPr>
              <w:t>телем жилищной обеспеченности, установленным в Стратегии социал</w:t>
            </w:r>
            <w:r w:rsidRPr="003350AB">
              <w:rPr>
                <w:sz w:val="20"/>
                <w:szCs w:val="20"/>
              </w:rPr>
              <w:t>ь</w:t>
            </w:r>
            <w:r w:rsidRPr="003350AB">
              <w:rPr>
                <w:sz w:val="20"/>
                <w:szCs w:val="20"/>
              </w:rPr>
              <w:t>но-экономического развития Саратовской области на период до 2030 года (утверждена постановлением Правительства Саратовской области от 30.06.2016 (ред. от 29.12.2017): 35 м</w:t>
            </w:r>
            <w:r w:rsidRPr="003350AB">
              <w:rPr>
                <w:sz w:val="20"/>
                <w:szCs w:val="20"/>
                <w:vertAlign w:val="superscript"/>
              </w:rPr>
              <w:t>2</w:t>
            </w:r>
            <w:r w:rsidRPr="003350AB">
              <w:rPr>
                <w:sz w:val="20"/>
                <w:szCs w:val="20"/>
              </w:rPr>
              <w:t xml:space="preserve"> на чел. к 2030 году.</w:t>
            </w:r>
          </w:p>
          <w:p w:rsidR="00151771" w:rsidRPr="003350AB" w:rsidRDefault="00151771" w:rsidP="00281E31">
            <w:pPr>
              <w:pStyle w:val="Default"/>
              <w:rPr>
                <w:i/>
                <w:sz w:val="20"/>
                <w:szCs w:val="20"/>
              </w:rPr>
            </w:pPr>
            <w:r w:rsidRPr="003350AB">
              <w:rPr>
                <w:i/>
                <w:sz w:val="20"/>
                <w:szCs w:val="20"/>
              </w:rPr>
              <w:t xml:space="preserve">Справочно: по состоянию на 2019 год общая площадь жилых помещений по </w:t>
            </w:r>
            <w:bookmarkStart w:id="240" w:name="OLE_LINK220"/>
            <w:bookmarkStart w:id="241" w:name="OLE_LINK221"/>
            <w:bookmarkStart w:id="242" w:name="OLE_LINK222"/>
            <w:r w:rsidRPr="003350AB">
              <w:rPr>
                <w:i/>
                <w:sz w:val="20"/>
                <w:szCs w:val="20"/>
              </w:rPr>
              <w:t xml:space="preserve">Пинеровскому МО </w:t>
            </w:r>
            <w:bookmarkEnd w:id="240"/>
            <w:bookmarkEnd w:id="241"/>
            <w:bookmarkEnd w:id="242"/>
            <w:r w:rsidRPr="003350AB">
              <w:rPr>
                <w:i/>
                <w:sz w:val="20"/>
                <w:szCs w:val="20"/>
              </w:rPr>
              <w:t>составляла по данным статистики 82,9 тыс. м</w:t>
            </w:r>
            <w:r w:rsidRPr="003350AB">
              <w:rPr>
                <w:i/>
                <w:sz w:val="20"/>
                <w:szCs w:val="20"/>
                <w:vertAlign w:val="superscript"/>
              </w:rPr>
              <w:t>2</w:t>
            </w:r>
            <w:r w:rsidRPr="003350AB">
              <w:rPr>
                <w:i/>
                <w:sz w:val="20"/>
                <w:szCs w:val="20"/>
              </w:rPr>
              <w:t>. Средняя жилищная обеспеченность жителей Пинеровского МО:</w:t>
            </w:r>
          </w:p>
          <w:p w:rsidR="00151771" w:rsidRPr="003350AB" w:rsidRDefault="00151771" w:rsidP="00281E31">
            <w:pPr>
              <w:pStyle w:val="Default"/>
              <w:rPr>
                <w:i/>
                <w:sz w:val="20"/>
                <w:szCs w:val="20"/>
              </w:rPr>
            </w:pPr>
            <w:r w:rsidRPr="003350AB">
              <w:rPr>
                <w:i/>
                <w:sz w:val="20"/>
                <w:szCs w:val="20"/>
              </w:rPr>
              <w:t>82,9/3983</w:t>
            </w:r>
            <w:r w:rsidRPr="003350AB">
              <w:rPr>
                <w:i/>
                <w:sz w:val="20"/>
                <w:szCs w:val="20"/>
              </w:rPr>
              <w:sym w:font="Symbol" w:char="F0D7"/>
            </w:r>
            <w:r w:rsidRPr="003350AB">
              <w:rPr>
                <w:i/>
                <w:sz w:val="20"/>
                <w:szCs w:val="20"/>
              </w:rPr>
              <w:t>1000=20,8 м</w:t>
            </w:r>
            <w:r w:rsidRPr="003350AB">
              <w:rPr>
                <w:i/>
                <w:sz w:val="20"/>
                <w:szCs w:val="20"/>
                <w:vertAlign w:val="superscript"/>
              </w:rPr>
              <w:t>2</w:t>
            </w:r>
            <w:r w:rsidRPr="003350AB">
              <w:rPr>
                <w:i/>
                <w:sz w:val="20"/>
                <w:szCs w:val="20"/>
              </w:rPr>
              <w:t>/чел.</w:t>
            </w:r>
          </w:p>
          <w:p w:rsidR="00151771" w:rsidRPr="003350AB" w:rsidRDefault="00151771" w:rsidP="00084E9A">
            <w:pPr>
              <w:pStyle w:val="Default"/>
              <w:rPr>
                <w:sz w:val="20"/>
                <w:szCs w:val="20"/>
              </w:rPr>
            </w:pPr>
            <w:r w:rsidRPr="003350AB">
              <w:rPr>
                <w:sz w:val="20"/>
                <w:szCs w:val="20"/>
              </w:rPr>
              <w:t>Средняя жилищная обеспеченность для различных типов жилого дома и квартиры принята в зависимости от типа жилого дома по уровню ко</w:t>
            </w:r>
            <w:r w:rsidRPr="003350AB">
              <w:rPr>
                <w:sz w:val="20"/>
                <w:szCs w:val="20"/>
              </w:rPr>
              <w:t>м</w:t>
            </w:r>
            <w:r w:rsidRPr="003350AB">
              <w:rPr>
                <w:sz w:val="20"/>
                <w:szCs w:val="20"/>
              </w:rPr>
              <w:t>форта согласно п. 5.6 СП 42.13330.2011:</w:t>
            </w:r>
          </w:p>
          <w:p w:rsidR="00151771" w:rsidRPr="003350AB" w:rsidRDefault="00151771" w:rsidP="00084E9A">
            <w:pPr>
              <w:pStyle w:val="Default"/>
              <w:numPr>
                <w:ilvl w:val="0"/>
                <w:numId w:val="28"/>
              </w:numPr>
              <w:rPr>
                <w:sz w:val="20"/>
                <w:szCs w:val="20"/>
              </w:rPr>
            </w:pPr>
            <w:r w:rsidRPr="003350AB">
              <w:rPr>
                <w:sz w:val="20"/>
                <w:szCs w:val="20"/>
              </w:rPr>
              <w:t>престижный – 40 м</w:t>
            </w:r>
            <w:r w:rsidRPr="003350AB">
              <w:rPr>
                <w:sz w:val="20"/>
                <w:szCs w:val="20"/>
                <w:vertAlign w:val="superscript"/>
              </w:rPr>
              <w:t>2</w:t>
            </w:r>
            <w:r w:rsidRPr="003350AB">
              <w:rPr>
                <w:sz w:val="20"/>
                <w:szCs w:val="20"/>
              </w:rPr>
              <w:t xml:space="preserve"> на 1 чел.;</w:t>
            </w:r>
          </w:p>
          <w:p w:rsidR="00151771" w:rsidRPr="003350AB" w:rsidRDefault="00151771" w:rsidP="00084E9A">
            <w:pPr>
              <w:pStyle w:val="Default"/>
              <w:numPr>
                <w:ilvl w:val="0"/>
                <w:numId w:val="28"/>
              </w:numPr>
              <w:rPr>
                <w:sz w:val="20"/>
                <w:szCs w:val="20"/>
              </w:rPr>
            </w:pPr>
            <w:r w:rsidRPr="003350AB">
              <w:rPr>
                <w:sz w:val="20"/>
                <w:szCs w:val="20"/>
              </w:rPr>
              <w:t>массовый – 30 м</w:t>
            </w:r>
            <w:r w:rsidRPr="003350AB">
              <w:rPr>
                <w:sz w:val="20"/>
                <w:szCs w:val="20"/>
                <w:vertAlign w:val="superscript"/>
              </w:rPr>
              <w:t>2</w:t>
            </w:r>
            <w:r w:rsidRPr="003350AB">
              <w:rPr>
                <w:sz w:val="20"/>
                <w:szCs w:val="20"/>
              </w:rPr>
              <w:t xml:space="preserve"> на 1 чел.;</w:t>
            </w:r>
          </w:p>
          <w:p w:rsidR="00151771" w:rsidRPr="003350AB" w:rsidRDefault="00151771" w:rsidP="00084E9A">
            <w:pPr>
              <w:pStyle w:val="Default"/>
              <w:numPr>
                <w:ilvl w:val="0"/>
                <w:numId w:val="28"/>
              </w:numPr>
              <w:rPr>
                <w:sz w:val="20"/>
                <w:szCs w:val="20"/>
              </w:rPr>
            </w:pPr>
            <w:r w:rsidRPr="003350AB">
              <w:rPr>
                <w:sz w:val="20"/>
                <w:szCs w:val="20"/>
              </w:rPr>
              <w:t>социальный – 20 м</w:t>
            </w:r>
            <w:r w:rsidRPr="003350AB">
              <w:rPr>
                <w:sz w:val="20"/>
                <w:szCs w:val="20"/>
                <w:vertAlign w:val="superscript"/>
              </w:rPr>
              <w:t>2</w:t>
            </w:r>
            <w:r w:rsidRPr="003350AB">
              <w:rPr>
                <w:sz w:val="20"/>
                <w:szCs w:val="20"/>
              </w:rPr>
              <w:t xml:space="preserve"> на 1 чел.</w:t>
            </w:r>
          </w:p>
        </w:tc>
      </w:tr>
      <w:tr w:rsidR="00151771" w:rsidRPr="003350AB" w:rsidTr="00687150">
        <w:trPr>
          <w:cantSplit/>
          <w:trHeight w:val="36"/>
        </w:trPr>
        <w:tc>
          <w:tcPr>
            <w:tcW w:w="1182" w:type="dxa"/>
            <w:vMerge/>
            <w:shd w:val="clear" w:color="auto" w:fill="F2F2F2"/>
          </w:tcPr>
          <w:p w:rsidR="00151771" w:rsidRPr="003350AB" w:rsidRDefault="00151771" w:rsidP="00933F83">
            <w:pPr>
              <w:pStyle w:val="Default"/>
              <w:rPr>
                <w:sz w:val="20"/>
                <w:szCs w:val="20"/>
              </w:rPr>
            </w:pPr>
          </w:p>
        </w:tc>
        <w:tc>
          <w:tcPr>
            <w:tcW w:w="1780" w:type="dxa"/>
          </w:tcPr>
          <w:p w:rsidR="00151771" w:rsidRPr="003350AB" w:rsidRDefault="00151771" w:rsidP="00933F83">
            <w:pPr>
              <w:pStyle w:val="Default"/>
              <w:rPr>
                <w:sz w:val="20"/>
                <w:szCs w:val="20"/>
              </w:rPr>
            </w:pPr>
            <w:r w:rsidRPr="003350AB">
              <w:rPr>
                <w:sz w:val="20"/>
                <w:szCs w:val="20"/>
              </w:rPr>
              <w:t>Расчетный показ</w:t>
            </w:r>
            <w:r w:rsidRPr="003350AB">
              <w:rPr>
                <w:sz w:val="20"/>
                <w:szCs w:val="20"/>
              </w:rPr>
              <w:t>а</w:t>
            </w:r>
            <w:r w:rsidRPr="003350AB">
              <w:rPr>
                <w:sz w:val="20"/>
                <w:szCs w:val="20"/>
              </w:rPr>
              <w:t>тель максимально допустимого уро</w:t>
            </w:r>
            <w:r w:rsidRPr="003350AB">
              <w:rPr>
                <w:sz w:val="20"/>
                <w:szCs w:val="20"/>
              </w:rPr>
              <w:t>в</w:t>
            </w:r>
            <w:r w:rsidRPr="003350AB">
              <w:rPr>
                <w:sz w:val="20"/>
                <w:szCs w:val="20"/>
              </w:rPr>
              <w:t>ня территориальной доступности</w:t>
            </w:r>
          </w:p>
        </w:tc>
        <w:tc>
          <w:tcPr>
            <w:tcW w:w="6379" w:type="dxa"/>
          </w:tcPr>
          <w:p w:rsidR="00151771" w:rsidRPr="003350AB" w:rsidRDefault="00151771" w:rsidP="005F36A5">
            <w:pPr>
              <w:pStyle w:val="Default"/>
              <w:jc w:val="center"/>
              <w:rPr>
                <w:sz w:val="20"/>
                <w:szCs w:val="20"/>
              </w:rPr>
            </w:pPr>
            <w:r w:rsidRPr="003350AB">
              <w:rPr>
                <w:sz w:val="20"/>
                <w:szCs w:val="20"/>
              </w:rPr>
              <w:t>Не нормируется</w:t>
            </w:r>
          </w:p>
        </w:tc>
      </w:tr>
    </w:tbl>
    <w:p w:rsidR="00151771" w:rsidRDefault="00151771">
      <w:pPr>
        <w:spacing w:after="200" w:line="276" w:lineRule="auto"/>
        <w:ind w:firstLine="0"/>
        <w:jc w:val="left"/>
        <w:rPr>
          <w:b/>
          <w:bCs/>
          <w:caps/>
          <w:sz w:val="28"/>
          <w:szCs w:val="28"/>
        </w:rPr>
      </w:pPr>
      <w:r>
        <w:br w:type="page"/>
      </w:r>
    </w:p>
    <w:p w:rsidR="00151771" w:rsidRPr="0014094A" w:rsidRDefault="00151771" w:rsidP="00C554F5">
      <w:pPr>
        <w:pStyle w:val="Heading1"/>
        <w:numPr>
          <w:ilvl w:val="0"/>
          <w:numId w:val="23"/>
        </w:numPr>
        <w:ind w:left="0" w:firstLine="0"/>
      </w:pPr>
      <w:bookmarkStart w:id="243" w:name="_Toc46259353"/>
      <w:r w:rsidRPr="0014094A">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43"/>
    </w:p>
    <w:p w:rsidR="00151771" w:rsidRPr="00722162" w:rsidRDefault="00151771" w:rsidP="00C554F5">
      <w:pPr>
        <w:pStyle w:val="Heading2"/>
        <w:numPr>
          <w:ilvl w:val="1"/>
          <w:numId w:val="23"/>
        </w:numPr>
        <w:ind w:left="0" w:firstLine="0"/>
      </w:pPr>
      <w:bookmarkStart w:id="244" w:name="_Toc498950426"/>
      <w:bookmarkStart w:id="245" w:name="_Toc46259354"/>
      <w:bookmarkStart w:id="246" w:name="OLE_LINK748"/>
      <w:bookmarkStart w:id="247" w:name="OLE_LINK553"/>
      <w:bookmarkStart w:id="248" w:name="OLE_LINK554"/>
      <w:r w:rsidRPr="00722162">
        <w:t>Область применения расчетных показателей</w:t>
      </w:r>
      <w:bookmarkEnd w:id="244"/>
      <w:bookmarkEnd w:id="245"/>
    </w:p>
    <w:bookmarkEnd w:id="246"/>
    <w:bookmarkEnd w:id="247"/>
    <w:bookmarkEnd w:id="248"/>
    <w:p w:rsidR="00151771" w:rsidRPr="009B35EA" w:rsidRDefault="00151771" w:rsidP="00631F6A">
      <w:pPr>
        <w:pStyle w:val="a7"/>
        <w:rPr>
          <w:lang w:val="ru-RU"/>
        </w:rPr>
      </w:pPr>
      <w:r w:rsidRPr="00B63403">
        <w:rPr>
          <w:lang w:val="ru-RU"/>
        </w:rPr>
        <w:t>Действие местных нормативов градостроительного проектирования</w:t>
      </w:r>
      <w:r>
        <w:rPr>
          <w:lang w:val="ru-RU"/>
        </w:rPr>
        <w:t xml:space="preserve"> Пинеровского</w:t>
      </w:r>
      <w:r w:rsidRPr="00B63403">
        <w:rPr>
          <w:lang w:val="ru-RU"/>
        </w:rPr>
        <w:t xml:space="preserve"> </w:t>
      </w:r>
      <w:r>
        <w:rPr>
          <w:lang w:val="ru-RU"/>
        </w:rPr>
        <w:t>муниципального образования Балашовского муниципального района</w:t>
      </w:r>
      <w:r w:rsidRPr="00631F6A">
        <w:rPr>
          <w:lang w:val="ru-RU"/>
        </w:rPr>
        <w:t xml:space="preserve"> </w:t>
      </w:r>
      <w:r w:rsidRPr="00B63403">
        <w:rPr>
          <w:lang w:val="ru-RU"/>
        </w:rPr>
        <w:t xml:space="preserve">распространяется на всю территорию </w:t>
      </w:r>
      <w:r>
        <w:rPr>
          <w:lang w:val="ru-RU"/>
        </w:rPr>
        <w:t xml:space="preserve">Пинеровского МО; </w:t>
      </w:r>
      <w:r w:rsidRPr="009B35EA">
        <w:rPr>
          <w:lang w:val="ru-RU"/>
        </w:rPr>
        <w:t xml:space="preserve">на правоотношения, возникшие после утверждения настоящих МНГП. </w:t>
      </w:r>
    </w:p>
    <w:p w:rsidR="00151771" w:rsidRDefault="00151771" w:rsidP="00D31EC6">
      <w:pPr>
        <w:pStyle w:val="a7"/>
        <w:rPr>
          <w:lang w:val="ru-RU"/>
        </w:rPr>
      </w:pPr>
      <w:r w:rsidRPr="009B35EA">
        <w:rPr>
          <w:lang w:val="ru-RU"/>
        </w:rPr>
        <w:t xml:space="preserve">Настоящие </w:t>
      </w:r>
      <w:r>
        <w:rPr>
          <w:lang w:val="ru-RU"/>
        </w:rPr>
        <w:t>МНГП Пинеровского МО</w:t>
      </w:r>
      <w:r w:rsidRPr="009B35EA">
        <w:rPr>
          <w:lang w:val="ru-RU"/>
        </w:rPr>
        <w:t xml:space="preserve"> устанавливают </w:t>
      </w:r>
      <w:r w:rsidRPr="009C4C4D">
        <w:rPr>
          <w:lang w:val="ru-RU"/>
        </w:rPr>
        <w:t>совокупность расчетных п</w:t>
      </w:r>
      <w:r w:rsidRPr="009C4C4D">
        <w:rPr>
          <w:lang w:val="ru-RU"/>
        </w:rPr>
        <w:t>о</w:t>
      </w:r>
      <w:r w:rsidRPr="009C4C4D">
        <w:rPr>
          <w:lang w:val="ru-RU"/>
        </w:rPr>
        <w:t xml:space="preserve">казателей минимально допустимого уровня обеспеченности объектами местного значения </w:t>
      </w:r>
      <w:r>
        <w:rPr>
          <w:lang w:val="ru-RU"/>
        </w:rPr>
        <w:t>городского</w:t>
      </w:r>
      <w:r w:rsidRPr="009C4C4D">
        <w:rPr>
          <w:lang w:val="ru-RU"/>
        </w:rPr>
        <w:t xml:space="preserve"> поселения, объектами благоустройства территории, иными объектами местн</w:t>
      </w:r>
      <w:r w:rsidRPr="009C4C4D">
        <w:rPr>
          <w:lang w:val="ru-RU"/>
        </w:rPr>
        <w:t>о</w:t>
      </w:r>
      <w:r w:rsidRPr="009C4C4D">
        <w:rPr>
          <w:lang w:val="ru-RU"/>
        </w:rPr>
        <w:t xml:space="preserve">го значения </w:t>
      </w:r>
      <w:r>
        <w:rPr>
          <w:lang w:val="ru-RU"/>
        </w:rPr>
        <w:t>городского</w:t>
      </w:r>
      <w:r w:rsidRPr="009C4C4D">
        <w:rPr>
          <w:lang w:val="ru-RU"/>
        </w:rPr>
        <w:t xml:space="preserve"> поселения населения </w:t>
      </w:r>
      <w:r>
        <w:rPr>
          <w:lang w:val="ru-RU"/>
        </w:rPr>
        <w:t>городского</w:t>
      </w:r>
      <w:r w:rsidRPr="009C4C4D">
        <w:rPr>
          <w:lang w:val="ru-RU"/>
        </w:rPr>
        <w:t xml:space="preserve"> поселения и расчетных показат</w:t>
      </w:r>
      <w:r w:rsidRPr="009C4C4D">
        <w:rPr>
          <w:lang w:val="ru-RU"/>
        </w:rPr>
        <w:t>е</w:t>
      </w:r>
      <w:r w:rsidRPr="009C4C4D">
        <w:rPr>
          <w:lang w:val="ru-RU"/>
        </w:rPr>
        <w:t xml:space="preserve">лей максимально допустимого уровня территориальной доступности таких объектов для населения </w:t>
      </w:r>
      <w:r>
        <w:rPr>
          <w:lang w:val="ru-RU"/>
        </w:rPr>
        <w:t>городского</w:t>
      </w:r>
      <w:r w:rsidRPr="009C4C4D">
        <w:rPr>
          <w:lang w:val="ru-RU"/>
        </w:rPr>
        <w:t xml:space="preserve"> поселения</w:t>
      </w:r>
      <w:r w:rsidRPr="009B35EA">
        <w:rPr>
          <w:lang w:val="ru-RU"/>
        </w:rPr>
        <w:t xml:space="preserve">. </w:t>
      </w:r>
    </w:p>
    <w:p w:rsidR="00151771" w:rsidRPr="009B35EA" w:rsidRDefault="00151771" w:rsidP="00F84850">
      <w:pPr>
        <w:pStyle w:val="a7"/>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городского поселения </w:t>
      </w:r>
      <w:r w:rsidRPr="009B35EA">
        <w:rPr>
          <w:lang w:val="ru-RU"/>
        </w:rPr>
        <w:t>и расчетные показатели максимально допуст</w:t>
      </w:r>
      <w:r w:rsidRPr="009B35EA">
        <w:rPr>
          <w:lang w:val="ru-RU"/>
        </w:rPr>
        <w:t>и</w:t>
      </w:r>
      <w:r w:rsidRPr="009B35EA">
        <w:rPr>
          <w:lang w:val="ru-RU"/>
        </w:rPr>
        <w:t xml:space="preserve">мого уровня территориальной доступности таких объектов для населения </w:t>
      </w:r>
      <w:r>
        <w:rPr>
          <w:lang w:val="ru-RU"/>
        </w:rPr>
        <w:t>городского п</w:t>
      </w:r>
      <w:r>
        <w:rPr>
          <w:lang w:val="ru-RU"/>
        </w:rPr>
        <w:t>о</w:t>
      </w:r>
      <w:r>
        <w:rPr>
          <w:lang w:val="ru-RU"/>
        </w:rPr>
        <w:t>селения</w:t>
      </w:r>
      <w:r w:rsidRPr="009B35EA">
        <w:rPr>
          <w:lang w:val="ru-RU"/>
        </w:rPr>
        <w:t xml:space="preserve">, установленные в </w:t>
      </w:r>
      <w:r>
        <w:rPr>
          <w:lang w:val="ru-RU"/>
        </w:rPr>
        <w:t>МНГП Пинеровского МО</w:t>
      </w:r>
      <w:r w:rsidRPr="009B35EA">
        <w:rPr>
          <w:lang w:val="ru-RU"/>
        </w:rPr>
        <w:t xml:space="preserve">, применяются при подготовке </w:t>
      </w:r>
      <w:r>
        <w:rPr>
          <w:lang w:val="ru-RU"/>
        </w:rPr>
        <w:t>ген</w:t>
      </w:r>
      <w:r>
        <w:rPr>
          <w:lang w:val="ru-RU"/>
        </w:rPr>
        <w:t>е</w:t>
      </w:r>
      <w:r>
        <w:rPr>
          <w:lang w:val="ru-RU"/>
        </w:rPr>
        <w:t xml:space="preserve">рального плана городского поселения, правил землепользования и застройки городского поселения, </w:t>
      </w:r>
      <w:r w:rsidRPr="009B35EA">
        <w:rPr>
          <w:lang w:val="ru-RU"/>
        </w:rPr>
        <w:t xml:space="preserve">документации по планировке территории. </w:t>
      </w:r>
    </w:p>
    <w:p w:rsidR="00151771" w:rsidRPr="00AA6525" w:rsidRDefault="00151771" w:rsidP="00F84850">
      <w:pPr>
        <w:pStyle w:val="a7"/>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151771" w:rsidRPr="009B35EA" w:rsidRDefault="00151771" w:rsidP="00F84850">
      <w:pPr>
        <w:pStyle w:val="a7"/>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муниципальных образов</w:t>
      </w:r>
      <w:r>
        <w:rPr>
          <w:lang w:val="ru-RU"/>
        </w:rPr>
        <w:t>а</w:t>
      </w:r>
      <w:r>
        <w:rPr>
          <w:lang w:val="ru-RU"/>
        </w:rPr>
        <w:t>ний</w:t>
      </w:r>
      <w:r w:rsidRPr="009B35EA">
        <w:rPr>
          <w:lang w:val="ru-RU"/>
        </w:rPr>
        <w:t xml:space="preserve"> законодательства о градостроительной деятельности. </w:t>
      </w:r>
    </w:p>
    <w:p w:rsidR="00151771" w:rsidRPr="00722162" w:rsidRDefault="00151771" w:rsidP="00C554F5">
      <w:pPr>
        <w:pStyle w:val="Heading2"/>
        <w:numPr>
          <w:ilvl w:val="1"/>
          <w:numId w:val="23"/>
        </w:numPr>
        <w:ind w:left="0" w:firstLine="0"/>
      </w:pPr>
      <w:bookmarkStart w:id="249" w:name="_Toc498950427"/>
      <w:bookmarkStart w:id="250" w:name="_Toc46259355"/>
      <w:bookmarkStart w:id="251" w:name="OLE_LINK555"/>
      <w:bookmarkStart w:id="252" w:name="OLE_LINK556"/>
      <w:r w:rsidRPr="00722162">
        <w:t>Правила применения расчетных показателей</w:t>
      </w:r>
      <w:bookmarkEnd w:id="249"/>
      <w:bookmarkEnd w:id="250"/>
    </w:p>
    <w:bookmarkEnd w:id="251"/>
    <w:bookmarkEnd w:id="252"/>
    <w:p w:rsidR="00151771" w:rsidRPr="00722162" w:rsidRDefault="00151771" w:rsidP="00F84850">
      <w:pPr>
        <w:pStyle w:val="a7"/>
        <w:rPr>
          <w:lang w:val="ru-RU"/>
        </w:rPr>
      </w:pPr>
      <w:r w:rsidRPr="00722162">
        <w:rPr>
          <w:lang w:val="ru-RU"/>
        </w:rPr>
        <w:t>В процессе подготовки генеральн</w:t>
      </w:r>
      <w:r>
        <w:rPr>
          <w:lang w:val="ru-RU"/>
        </w:rPr>
        <w:t xml:space="preserve">ого плана Пинеровского МО </w:t>
      </w:r>
      <w:r w:rsidRPr="00722162">
        <w:rPr>
          <w:lang w:val="ru-RU"/>
        </w:rPr>
        <w:t>необходимо прим</w:t>
      </w:r>
      <w:r w:rsidRPr="00722162">
        <w:rPr>
          <w:lang w:val="ru-RU"/>
        </w:rPr>
        <w:t>е</w:t>
      </w:r>
      <w:r w:rsidRPr="00722162">
        <w:rPr>
          <w:lang w:val="ru-RU"/>
        </w:rPr>
        <w:t xml:space="preserve">нять расчетные показатели уровня минимальной обеспеченности объектами </w:t>
      </w:r>
      <w:r>
        <w:rPr>
          <w:lang w:val="ru-RU"/>
        </w:rPr>
        <w:t>местного зн</w:t>
      </w:r>
      <w:r>
        <w:rPr>
          <w:lang w:val="ru-RU"/>
        </w:rPr>
        <w:t>а</w:t>
      </w:r>
      <w:r>
        <w:rPr>
          <w:lang w:val="ru-RU"/>
        </w:rPr>
        <w:t>чения городского поселения</w:t>
      </w:r>
      <w:r w:rsidRPr="00722162">
        <w:rPr>
          <w:lang w:val="ru-RU"/>
        </w:rPr>
        <w:t xml:space="preserve"> и уровня максимальной территориальной доступности таких объектов. </w:t>
      </w:r>
    </w:p>
    <w:p w:rsidR="00151771" w:rsidRPr="00722162" w:rsidRDefault="00151771" w:rsidP="00F84850">
      <w:pPr>
        <w:pStyle w:val="a7"/>
        <w:rPr>
          <w:lang w:val="ru-RU"/>
        </w:rPr>
      </w:pPr>
      <w:r w:rsidRPr="00722162">
        <w:rPr>
          <w:lang w:val="ru-RU"/>
        </w:rPr>
        <w:t>В ходе подготовки документации по планировке территории в границах</w:t>
      </w:r>
      <w:r>
        <w:rPr>
          <w:lang w:val="ru-RU"/>
        </w:rPr>
        <w:t xml:space="preserve"> Пинеро</w:t>
      </w:r>
      <w:r>
        <w:rPr>
          <w:lang w:val="ru-RU"/>
        </w:rPr>
        <w:t>в</w:t>
      </w:r>
      <w:r>
        <w:rPr>
          <w:lang w:val="ru-RU"/>
        </w:rPr>
        <w:t xml:space="preserve">ского МО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городского пос</w:t>
      </w:r>
      <w:r>
        <w:rPr>
          <w:lang w:val="ru-RU"/>
        </w:rPr>
        <w:t>е</w:t>
      </w:r>
      <w:r>
        <w:rPr>
          <w:lang w:val="ru-RU"/>
        </w:rPr>
        <w:t>ления</w:t>
      </w:r>
      <w:r w:rsidRPr="00722162">
        <w:rPr>
          <w:lang w:val="ru-RU"/>
        </w:rPr>
        <w:t xml:space="preserve">. </w:t>
      </w:r>
    </w:p>
    <w:p w:rsidR="00151771" w:rsidRPr="00722162" w:rsidRDefault="00151771" w:rsidP="00F84850">
      <w:pPr>
        <w:pStyle w:val="a7"/>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151771" w:rsidRPr="00722162" w:rsidRDefault="00151771" w:rsidP="00F84850">
      <w:pPr>
        <w:pStyle w:val="a7"/>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городского поселения</w:t>
      </w:r>
      <w:r w:rsidRPr="00722162">
        <w:rPr>
          <w:lang w:val="ru-RU"/>
        </w:rPr>
        <w:t>, а также максимально допустимого уровня те</w:t>
      </w:r>
      <w:r w:rsidRPr="00722162">
        <w:rPr>
          <w:lang w:val="ru-RU"/>
        </w:rPr>
        <w:t>р</w:t>
      </w:r>
      <w:r w:rsidRPr="00722162">
        <w:rPr>
          <w:lang w:val="ru-RU"/>
        </w:rPr>
        <w:t>риториальной доступности таких объектов, установленные в настоящих МНГП, прим</w:t>
      </w:r>
      <w:r w:rsidRPr="00722162">
        <w:rPr>
          <w:lang w:val="ru-RU"/>
        </w:rPr>
        <w:t>е</w:t>
      </w:r>
      <w:r w:rsidRPr="00722162">
        <w:rPr>
          <w:lang w:val="ru-RU"/>
        </w:rPr>
        <w:t xml:space="preserve">няются при определении местоположения планируемых к размещению объектов </w:t>
      </w:r>
      <w:r>
        <w:rPr>
          <w:lang w:val="ru-RU"/>
        </w:rPr>
        <w:t>местного значения поселения</w:t>
      </w:r>
      <w:r w:rsidRPr="00722162">
        <w:rPr>
          <w:lang w:val="ru-RU"/>
        </w:rPr>
        <w:t xml:space="preserve"> в генеральн</w:t>
      </w:r>
      <w:r>
        <w:rPr>
          <w:lang w:val="ru-RU"/>
        </w:rPr>
        <w:t xml:space="preserve">ом плане Пинеровского МО </w:t>
      </w:r>
      <w:r w:rsidRPr="00722162">
        <w:rPr>
          <w:lang w:val="ru-RU"/>
        </w:rPr>
        <w:t>(в том числе, при определ</w:t>
      </w:r>
      <w:r w:rsidRPr="00722162">
        <w:rPr>
          <w:lang w:val="ru-RU"/>
        </w:rPr>
        <w:t>е</w:t>
      </w:r>
      <w:r w:rsidRPr="00722162">
        <w:rPr>
          <w:lang w:val="ru-RU"/>
        </w:rPr>
        <w:t>нии функциональных зон, в границах которых планируется размещение указанных объе</w:t>
      </w:r>
      <w:r w:rsidRPr="00722162">
        <w:rPr>
          <w:lang w:val="ru-RU"/>
        </w:rPr>
        <w:t>к</w:t>
      </w:r>
      <w:r w:rsidRPr="00722162">
        <w:rPr>
          <w:lang w:val="ru-RU"/>
        </w:rPr>
        <w:t xml:space="preserve">тов), а также при определении зон планируемого размещения объектов </w:t>
      </w:r>
      <w:r>
        <w:rPr>
          <w:lang w:val="ru-RU"/>
        </w:rPr>
        <w:t>местного значения городского поселения</w:t>
      </w:r>
      <w:r w:rsidRPr="00722162">
        <w:rPr>
          <w:lang w:val="ru-RU"/>
        </w:rPr>
        <w:t xml:space="preserve">. </w:t>
      </w:r>
    </w:p>
    <w:p w:rsidR="00151771" w:rsidRPr="00722162" w:rsidRDefault="00151771" w:rsidP="00F84850">
      <w:pPr>
        <w:pStyle w:val="a7"/>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городского поселения</w:t>
      </w:r>
      <w:r w:rsidRPr="00722162">
        <w:rPr>
          <w:lang w:val="ru-RU"/>
        </w:rPr>
        <w:t xml:space="preserve"> в целях подготовки </w:t>
      </w:r>
      <w:r>
        <w:rPr>
          <w:lang w:val="ru-RU"/>
        </w:rPr>
        <w:t>генерального плана Пинеровского МО</w:t>
      </w:r>
      <w:r w:rsidRPr="00722162">
        <w:rPr>
          <w:lang w:val="ru-RU"/>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w:t>
      </w:r>
      <w:r w:rsidRPr="00722162">
        <w:rPr>
          <w:lang w:val="ru-RU"/>
        </w:rPr>
        <w:t>м</w:t>
      </w:r>
      <w:r w:rsidRPr="00722162">
        <w:rPr>
          <w:lang w:val="ru-RU"/>
        </w:rPr>
        <w:t xml:space="preserve">кость, вместимость, уровень территориальной доступности). </w:t>
      </w:r>
    </w:p>
    <w:p w:rsidR="00151771" w:rsidRDefault="00151771" w:rsidP="00500146">
      <w:r w:rsidRPr="009B35EA">
        <w:t xml:space="preserve">МНГП </w:t>
      </w:r>
      <w:r>
        <w:t>Пинеровского МО имеют приоритет перед РНГП Саратовской области в случае, если расчетные показатели</w:t>
      </w:r>
      <w:r w:rsidRPr="00D91A01">
        <w:t xml:space="preserve"> </w:t>
      </w:r>
      <w:r w:rsidRPr="009B35EA">
        <w:t>минимально допустимого уровня обеспеченности об</w:t>
      </w:r>
      <w:r w:rsidRPr="009B35EA">
        <w:t>ъ</w:t>
      </w:r>
      <w:r w:rsidRPr="009B35EA">
        <w:t xml:space="preserve">ектами местного </w:t>
      </w:r>
      <w:r>
        <w:t xml:space="preserve">значения городского поселения </w:t>
      </w:r>
      <w:r w:rsidRPr="009B35EA">
        <w:t xml:space="preserve">населения </w:t>
      </w:r>
      <w:r>
        <w:t>городского поселения</w:t>
      </w:r>
      <w:r w:rsidRPr="009B35EA">
        <w:t>, уст</w:t>
      </w:r>
      <w:r w:rsidRPr="009B35EA">
        <w:t>а</w:t>
      </w:r>
      <w:r w:rsidRPr="009B35EA">
        <w:t xml:space="preserve">новленные МНГП </w:t>
      </w:r>
      <w:r>
        <w:t xml:space="preserve">Пинеровского МО выше соответствующих </w:t>
      </w:r>
      <w:r w:rsidRPr="009B35EA">
        <w:t>предельных значений ра</w:t>
      </w:r>
      <w:r w:rsidRPr="009B35EA">
        <w:t>с</w:t>
      </w:r>
      <w:r w:rsidRPr="009B35EA">
        <w:t xml:space="preserve">четных показателей, установленных </w:t>
      </w:r>
      <w:r>
        <w:t>РНГП Саратовской области</w:t>
      </w:r>
      <w:r w:rsidRPr="009B35EA">
        <w:t>.</w:t>
      </w:r>
      <w:r w:rsidRPr="00D91A01">
        <w:t xml:space="preserve"> </w:t>
      </w:r>
      <w:r>
        <w:t xml:space="preserve">В случае если расчетные показатели </w:t>
      </w:r>
      <w:r w:rsidRPr="009B35EA">
        <w:t xml:space="preserve">минимально допустимого уровня обеспеченности объектами местного </w:t>
      </w:r>
      <w:r>
        <w:t>знач</w:t>
      </w:r>
      <w:r>
        <w:t>е</w:t>
      </w:r>
      <w:r>
        <w:t xml:space="preserve">ния городского поселения </w:t>
      </w:r>
      <w:r w:rsidRPr="009B35EA">
        <w:t xml:space="preserve">населения </w:t>
      </w:r>
      <w:r>
        <w:t>городского поселения</w:t>
      </w:r>
      <w:r w:rsidRPr="009B35EA">
        <w:t xml:space="preserve">, установленные МНГП </w:t>
      </w:r>
      <w:r>
        <w:t>Пин</w:t>
      </w:r>
      <w:r>
        <w:t>е</w:t>
      </w:r>
      <w:r>
        <w:t xml:space="preserve">ровского МО, окажутся ниже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151771" w:rsidRDefault="00151771" w:rsidP="00500146">
      <w:r w:rsidRPr="009B35EA">
        <w:t xml:space="preserve">МНГП </w:t>
      </w:r>
      <w:r>
        <w:t>Пинеровского МО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городского поселения </w:t>
      </w:r>
      <w:r w:rsidRPr="009B35EA">
        <w:t xml:space="preserve">для населения </w:t>
      </w:r>
      <w:r>
        <w:t>городского поселения</w:t>
      </w:r>
      <w:r w:rsidRPr="009B35EA">
        <w:t xml:space="preserve">, установленные МНГП </w:t>
      </w:r>
      <w:r>
        <w:t xml:space="preserve">Пинеровского МО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 xml:space="preserve">В случае если расчетные показатели </w:t>
      </w:r>
      <w:r w:rsidRPr="009B35EA">
        <w:t>максимально допустимого уровня территориальной доступн</w:t>
      </w:r>
      <w:r w:rsidRPr="009B35EA">
        <w:t>о</w:t>
      </w:r>
      <w:r w:rsidRPr="009B35EA">
        <w:t xml:space="preserve">сти объектов местного </w:t>
      </w:r>
      <w:r>
        <w:t xml:space="preserve">значения городского поселения </w:t>
      </w:r>
      <w:r w:rsidRPr="009B35EA">
        <w:t xml:space="preserve">для населения </w:t>
      </w:r>
      <w:r>
        <w:t>городского посел</w:t>
      </w:r>
      <w:r>
        <w:t>е</w:t>
      </w:r>
      <w:r>
        <w:t>ния</w:t>
      </w:r>
      <w:r w:rsidRPr="009B35EA">
        <w:t xml:space="preserve">, установленные МНГП </w:t>
      </w:r>
      <w:r>
        <w:t xml:space="preserve">Пинеровского МО, окажутся выше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151771" w:rsidRPr="00BA76C4" w:rsidRDefault="00151771" w:rsidP="00631F6A">
      <w:pPr>
        <w:pStyle w:val="a7"/>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151771" w:rsidRDefault="00151771">
      <w:pPr>
        <w:spacing w:after="200" w:line="276" w:lineRule="auto"/>
        <w:ind w:firstLine="0"/>
        <w:jc w:val="left"/>
      </w:pPr>
      <w:bookmarkStart w:id="253" w:name="OLE_LINK366"/>
      <w:bookmarkStart w:id="254" w:name="OLE_LINK367"/>
      <w:bookmarkStart w:id="255" w:name="OLE_LINK368"/>
      <w:bookmarkStart w:id="256" w:name="OLE_LINK369"/>
      <w:bookmarkStart w:id="257" w:name="_Toc483046937"/>
      <w:r>
        <w:br w:type="page"/>
      </w:r>
    </w:p>
    <w:p w:rsidR="00151771" w:rsidRDefault="00151771" w:rsidP="006072F5">
      <w:pPr>
        <w:pStyle w:val="Heading1"/>
        <w:tabs>
          <w:tab w:val="left" w:pos="1418"/>
        </w:tabs>
      </w:pPr>
      <w:bookmarkStart w:id="258" w:name="OLE_LINK333"/>
      <w:bookmarkStart w:id="259" w:name="OLE_LINK334"/>
      <w:bookmarkStart w:id="260" w:name="_Toc483049293"/>
      <w:bookmarkStart w:id="261" w:name="_Toc46259356"/>
      <w:r>
        <w:t xml:space="preserve">Приложение 1. </w:t>
      </w:r>
      <w:bookmarkEnd w:id="258"/>
      <w:bookmarkEnd w:id="259"/>
      <w:bookmarkEnd w:id="260"/>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261"/>
    </w:p>
    <w:p w:rsidR="00151771" w:rsidRPr="00F86CA6" w:rsidRDefault="00151771" w:rsidP="0019053A">
      <w:pPr>
        <w:keepNext/>
        <w:suppressAutoHyphens/>
        <w:spacing w:before="240" w:after="240"/>
        <w:ind w:firstLine="0"/>
        <w:jc w:val="center"/>
        <w:outlineLvl w:val="2"/>
        <w:rPr>
          <w:rFonts w:cs="Arial"/>
          <w:bCs/>
          <w:i/>
          <w:szCs w:val="26"/>
        </w:rPr>
      </w:pPr>
      <w:bookmarkStart w:id="262" w:name="_Toc491920224"/>
      <w:bookmarkStart w:id="263" w:name="_Toc497484881"/>
      <w:bookmarkStart w:id="264" w:name="_Toc46259357"/>
      <w:bookmarkStart w:id="265" w:name="OLE_LINK234"/>
      <w:bookmarkStart w:id="266" w:name="OLE_LINK235"/>
      <w:bookmarkEnd w:id="4"/>
      <w:bookmarkEnd w:id="5"/>
      <w:bookmarkEnd w:id="253"/>
      <w:bookmarkEnd w:id="254"/>
      <w:bookmarkEnd w:id="255"/>
      <w:bookmarkEnd w:id="256"/>
      <w:bookmarkEnd w:id="257"/>
      <w:r w:rsidRPr="003D32FD">
        <w:rPr>
          <w:rFonts w:cs="Arial"/>
          <w:bCs/>
          <w:i/>
          <w:szCs w:val="26"/>
        </w:rPr>
        <w:t>Федеральные законы</w:t>
      </w:r>
      <w:bookmarkEnd w:id="262"/>
      <w:bookmarkEnd w:id="263"/>
      <w:bookmarkEnd w:id="264"/>
    </w:p>
    <w:p w:rsidR="00151771" w:rsidRDefault="00151771" w:rsidP="00A47AE6">
      <w:pPr>
        <w:pStyle w:val="ListParagraph"/>
        <w:numPr>
          <w:ilvl w:val="0"/>
          <w:numId w:val="25"/>
        </w:numPr>
        <w:rPr>
          <w:rFonts w:cs="Arial"/>
          <w:bCs/>
          <w:szCs w:val="26"/>
        </w:rPr>
      </w:pPr>
      <w:bookmarkStart w:id="267" w:name="OLE_LINK24"/>
      <w:bookmarkStart w:id="268" w:name="_Toc491920225"/>
      <w:bookmarkStart w:id="269"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w:t>
      </w:r>
      <w:r w:rsidRPr="002D7A20">
        <w:rPr>
          <w:rFonts w:cs="Arial"/>
          <w:bCs/>
          <w:szCs w:val="26"/>
        </w:rPr>
        <w:t xml:space="preserve">(ред. от </w:t>
      </w:r>
      <w:r>
        <w:rPr>
          <w:rFonts w:cs="Arial"/>
          <w:bCs/>
          <w:szCs w:val="26"/>
        </w:rPr>
        <w:t>13.07.2020</w:t>
      </w:r>
      <w:r w:rsidRPr="002D7A20">
        <w:rPr>
          <w:rFonts w:cs="Arial"/>
          <w:bCs/>
          <w:szCs w:val="26"/>
        </w:rPr>
        <w:t>)</w:t>
      </w:r>
      <w:r>
        <w:rPr>
          <w:rFonts w:cs="Arial"/>
          <w:bCs/>
          <w:szCs w:val="26"/>
        </w:rPr>
        <w:t>.</w:t>
      </w:r>
    </w:p>
    <w:p w:rsidR="00151771" w:rsidRPr="006072F5" w:rsidRDefault="00151771" w:rsidP="00A47AE6">
      <w:pPr>
        <w:pStyle w:val="ListParagraph"/>
        <w:numPr>
          <w:ilvl w:val="0"/>
          <w:numId w:val="25"/>
        </w:numPr>
        <w:rPr>
          <w:rFonts w:cs="Arial"/>
          <w:bCs/>
          <w:szCs w:val="26"/>
        </w:rPr>
      </w:pPr>
      <w:r w:rsidRPr="006072F5">
        <w:rPr>
          <w:rFonts w:cs="Arial"/>
          <w:bCs/>
          <w:szCs w:val="26"/>
        </w:rPr>
        <w:t xml:space="preserve">Федеральный закон от 22.07.2008 </w:t>
      </w:r>
      <w:r>
        <w:rPr>
          <w:rFonts w:cs="Arial"/>
          <w:bCs/>
          <w:szCs w:val="26"/>
        </w:rPr>
        <w:t>№ </w:t>
      </w:r>
      <w:r w:rsidRPr="006072F5">
        <w:rPr>
          <w:rFonts w:cs="Arial"/>
          <w:bCs/>
          <w:szCs w:val="26"/>
        </w:rPr>
        <w:t>123-ФЗ «Технический регламент о требован</w:t>
      </w:r>
      <w:r w:rsidRPr="006072F5">
        <w:rPr>
          <w:rFonts w:cs="Arial"/>
          <w:bCs/>
          <w:szCs w:val="26"/>
        </w:rPr>
        <w:t>и</w:t>
      </w:r>
      <w:r w:rsidRPr="006072F5">
        <w:rPr>
          <w:rFonts w:cs="Arial"/>
          <w:bCs/>
          <w:szCs w:val="26"/>
        </w:rPr>
        <w:t xml:space="preserve">ях пожарной безопасности» (ред. от </w:t>
      </w:r>
      <w:r>
        <w:rPr>
          <w:rFonts w:cs="Arial"/>
          <w:bCs/>
          <w:szCs w:val="26"/>
        </w:rPr>
        <w:t>27</w:t>
      </w:r>
      <w:r w:rsidRPr="006072F5">
        <w:rPr>
          <w:rFonts w:cs="Arial"/>
          <w:bCs/>
          <w:szCs w:val="26"/>
        </w:rPr>
        <w:t>.</w:t>
      </w:r>
      <w:r>
        <w:rPr>
          <w:rFonts w:cs="Arial"/>
          <w:bCs/>
          <w:szCs w:val="26"/>
        </w:rPr>
        <w:t>12</w:t>
      </w:r>
      <w:r w:rsidRPr="006072F5">
        <w:rPr>
          <w:rFonts w:cs="Arial"/>
          <w:bCs/>
          <w:szCs w:val="26"/>
        </w:rPr>
        <w:t>.201</w:t>
      </w:r>
      <w:r>
        <w:rPr>
          <w:rFonts w:cs="Arial"/>
          <w:bCs/>
          <w:szCs w:val="26"/>
        </w:rPr>
        <w:t>8</w:t>
      </w:r>
      <w:r w:rsidRPr="006072F5">
        <w:rPr>
          <w:rFonts w:cs="Arial"/>
          <w:bCs/>
          <w:szCs w:val="26"/>
        </w:rPr>
        <w:t>).</w:t>
      </w:r>
    </w:p>
    <w:p w:rsidR="00151771" w:rsidRPr="006072F5" w:rsidRDefault="00151771" w:rsidP="00A47AE6">
      <w:pPr>
        <w:pStyle w:val="ListParagraph"/>
        <w:numPr>
          <w:ilvl w:val="0"/>
          <w:numId w:val="25"/>
        </w:numPr>
        <w:rPr>
          <w:rFonts w:cs="Arial"/>
          <w:bCs/>
          <w:szCs w:val="26"/>
        </w:rPr>
      </w:pPr>
      <w:r w:rsidRPr="006072F5">
        <w:rPr>
          <w:rFonts w:cs="Arial"/>
          <w:bCs/>
          <w:szCs w:val="26"/>
        </w:rPr>
        <w:t xml:space="preserve">Федеральный закон от 06.10.2003 </w:t>
      </w:r>
      <w:r>
        <w:rPr>
          <w:rFonts w:cs="Arial"/>
          <w:bCs/>
          <w:szCs w:val="26"/>
        </w:rPr>
        <w:t>№ </w:t>
      </w:r>
      <w:r w:rsidRPr="006072F5">
        <w:rPr>
          <w:rFonts w:cs="Arial"/>
          <w:bCs/>
          <w:szCs w:val="26"/>
        </w:rPr>
        <w:t xml:space="preserve">131-ФЗ «Об общих принципах организации местного самоуправления в Российской Федерации» (ред. от </w:t>
      </w:r>
      <w:r>
        <w:rPr>
          <w:rFonts w:cs="Arial"/>
          <w:bCs/>
          <w:szCs w:val="26"/>
        </w:rPr>
        <w:t>23.05.2020</w:t>
      </w:r>
      <w:r w:rsidRPr="006072F5">
        <w:rPr>
          <w:rFonts w:cs="Arial"/>
          <w:bCs/>
          <w:szCs w:val="26"/>
        </w:rPr>
        <w:t>).</w:t>
      </w:r>
    </w:p>
    <w:p w:rsidR="00151771" w:rsidRPr="00F86CA6" w:rsidRDefault="00151771" w:rsidP="0019053A">
      <w:pPr>
        <w:keepNext/>
        <w:suppressAutoHyphens/>
        <w:spacing w:before="240" w:after="240"/>
        <w:ind w:firstLine="0"/>
        <w:jc w:val="center"/>
        <w:outlineLvl w:val="2"/>
        <w:rPr>
          <w:rFonts w:cs="Arial"/>
          <w:bCs/>
          <w:i/>
          <w:szCs w:val="26"/>
        </w:rPr>
      </w:pPr>
      <w:bookmarkStart w:id="270" w:name="_Toc46259358"/>
      <w:bookmarkEnd w:id="267"/>
      <w:r w:rsidRPr="003D32FD">
        <w:rPr>
          <w:rFonts w:cs="Arial"/>
          <w:bCs/>
          <w:i/>
          <w:szCs w:val="26"/>
        </w:rPr>
        <w:t>Иные нормативные акты Российской Федерации</w:t>
      </w:r>
      <w:bookmarkEnd w:id="268"/>
      <w:bookmarkEnd w:id="269"/>
      <w:bookmarkEnd w:id="270"/>
    </w:p>
    <w:p w:rsidR="00151771" w:rsidRPr="00903F22" w:rsidRDefault="00151771" w:rsidP="00A47AE6">
      <w:pPr>
        <w:pStyle w:val="ListParagraph"/>
        <w:numPr>
          <w:ilvl w:val="0"/>
          <w:numId w:val="25"/>
        </w:numPr>
        <w:rPr>
          <w:rFonts w:cs="Arial"/>
          <w:bCs/>
          <w:szCs w:val="26"/>
        </w:rPr>
      </w:pPr>
      <w:bookmarkStart w:id="271" w:name="_Toc491920226"/>
      <w:bookmarkStart w:id="272" w:name="_Toc497484883"/>
      <w:bookmarkStart w:id="273" w:name="OLE_LINK44"/>
      <w:bookmarkStart w:id="274" w:name="OLE_LINK45"/>
      <w:r w:rsidRPr="00903F22">
        <w:rPr>
          <w:rFonts w:cs="Arial"/>
          <w:bCs/>
          <w:szCs w:val="26"/>
        </w:rPr>
        <w:t xml:space="preserve">Постановление Правительства РФ от 26.12.2014 </w:t>
      </w:r>
      <w:r>
        <w:rPr>
          <w:rFonts w:cs="Arial"/>
          <w:bCs/>
          <w:szCs w:val="26"/>
        </w:rPr>
        <w:t>№ </w:t>
      </w:r>
      <w:r w:rsidRPr="00903F22">
        <w:rPr>
          <w:rFonts w:cs="Arial"/>
          <w:bCs/>
          <w:szCs w:val="26"/>
        </w:rPr>
        <w:t>1521 «Об утверждении перечня национальных стандартов и сводов правил (частей таких стандартов и сводов пр</w:t>
      </w:r>
      <w:r w:rsidRPr="00903F22">
        <w:rPr>
          <w:rFonts w:cs="Arial"/>
          <w:bCs/>
          <w:szCs w:val="26"/>
        </w:rPr>
        <w:t>а</w:t>
      </w:r>
      <w:r w:rsidRPr="00903F22">
        <w:rPr>
          <w:rFonts w:cs="Arial"/>
          <w:bCs/>
          <w:szCs w:val="26"/>
        </w:rPr>
        <w:t>вил), в результате применения которых на обязательной основе обеспечивается с</w:t>
      </w:r>
      <w:r w:rsidRPr="00903F22">
        <w:rPr>
          <w:rFonts w:cs="Arial"/>
          <w:bCs/>
          <w:szCs w:val="26"/>
        </w:rPr>
        <w:t>о</w:t>
      </w:r>
      <w:r w:rsidRPr="00903F22">
        <w:rPr>
          <w:rFonts w:cs="Arial"/>
          <w:bCs/>
          <w:szCs w:val="26"/>
        </w:rPr>
        <w:t>блюдение требований Федерального закона «Технический регламент о безопасн</w:t>
      </w:r>
      <w:r w:rsidRPr="00903F22">
        <w:rPr>
          <w:rFonts w:cs="Arial"/>
          <w:bCs/>
          <w:szCs w:val="26"/>
        </w:rPr>
        <w:t>о</w:t>
      </w:r>
      <w:r w:rsidRPr="00903F22">
        <w:rPr>
          <w:rFonts w:cs="Arial"/>
          <w:bCs/>
          <w:szCs w:val="26"/>
        </w:rPr>
        <w:t>сти зданий и сооружений» (ред. от 07.12.2016).</w:t>
      </w:r>
    </w:p>
    <w:p w:rsidR="00151771" w:rsidRPr="00A94F9F" w:rsidRDefault="00151771" w:rsidP="00A47AE6">
      <w:pPr>
        <w:pStyle w:val="ListParagraph"/>
        <w:numPr>
          <w:ilvl w:val="0"/>
          <w:numId w:val="25"/>
        </w:numPr>
        <w:rPr>
          <w:rFonts w:cs="Arial"/>
          <w:bCs/>
          <w:szCs w:val="26"/>
        </w:rPr>
      </w:pPr>
      <w:r w:rsidRPr="00A94F9F">
        <w:rPr>
          <w:rFonts w:cs="Arial"/>
          <w:bCs/>
          <w:szCs w:val="26"/>
        </w:rPr>
        <w:t xml:space="preserve">Приказ Минспорта России от 21.03.2018 </w:t>
      </w:r>
      <w:r>
        <w:rPr>
          <w:rFonts w:cs="Arial"/>
          <w:bCs/>
          <w:szCs w:val="26"/>
        </w:rPr>
        <w:t>№</w:t>
      </w:r>
      <w:r w:rsidRPr="00A94F9F">
        <w:rPr>
          <w:rFonts w:cs="Arial"/>
          <w:bCs/>
          <w:szCs w:val="26"/>
        </w:rPr>
        <w:t xml:space="preserve"> 244 </w:t>
      </w:r>
      <w:r>
        <w:rPr>
          <w:rFonts w:cs="Arial"/>
          <w:bCs/>
          <w:szCs w:val="26"/>
        </w:rPr>
        <w:t>«</w:t>
      </w:r>
      <w:r w:rsidRPr="00A94F9F">
        <w:rPr>
          <w:rFonts w:cs="Arial"/>
          <w:bCs/>
          <w:szCs w:val="26"/>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cs="Arial"/>
          <w:bCs/>
          <w:szCs w:val="26"/>
        </w:rPr>
        <w:t xml:space="preserve">» </w:t>
      </w:r>
      <w:r w:rsidRPr="00A94F9F">
        <w:rPr>
          <w:rFonts w:cs="Arial"/>
          <w:bCs/>
          <w:szCs w:val="26"/>
        </w:rPr>
        <w:t>(ред. от 31.10.2018)</w:t>
      </w:r>
      <w:r>
        <w:rPr>
          <w:rFonts w:cs="Arial"/>
          <w:bCs/>
          <w:szCs w:val="26"/>
        </w:rPr>
        <w:t>.</w:t>
      </w:r>
    </w:p>
    <w:p w:rsidR="00151771" w:rsidRDefault="00151771" w:rsidP="00A47AE6">
      <w:pPr>
        <w:pStyle w:val="ListParagraph"/>
        <w:numPr>
          <w:ilvl w:val="0"/>
          <w:numId w:val="25"/>
        </w:numPr>
        <w:rPr>
          <w:rFonts w:cs="Arial"/>
          <w:bCs/>
          <w:szCs w:val="26"/>
        </w:rPr>
      </w:pPr>
      <w:r w:rsidRPr="00903F22">
        <w:rPr>
          <w:rFonts w:cs="Arial"/>
          <w:bCs/>
          <w:szCs w:val="26"/>
        </w:rPr>
        <w:t xml:space="preserve">Распоряжение Минкультуры России от 02.08.2017 </w:t>
      </w:r>
      <w:r>
        <w:rPr>
          <w:rFonts w:cs="Arial"/>
          <w:bCs/>
          <w:szCs w:val="26"/>
        </w:rPr>
        <w:t>№ </w:t>
      </w:r>
      <w:r w:rsidRPr="00903F22">
        <w:rPr>
          <w:rFonts w:cs="Arial"/>
          <w:bCs/>
          <w:szCs w:val="26"/>
        </w:rPr>
        <w:t>Р-965 «Об утверждении М</w:t>
      </w:r>
      <w:r w:rsidRPr="00903F22">
        <w:rPr>
          <w:rFonts w:cs="Arial"/>
          <w:bCs/>
          <w:szCs w:val="26"/>
        </w:rPr>
        <w:t>е</w:t>
      </w:r>
      <w:r w:rsidRPr="00903F22">
        <w:rPr>
          <w:rFonts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cs="Arial"/>
          <w:bCs/>
          <w:szCs w:val="26"/>
        </w:rPr>
        <w:t>е</w:t>
      </w:r>
      <w:r w:rsidRPr="00903F22">
        <w:rPr>
          <w:rFonts w:cs="Arial"/>
          <w:bCs/>
          <w:szCs w:val="26"/>
        </w:rPr>
        <w:t>ления услугами организаций культуры».</w:t>
      </w:r>
    </w:p>
    <w:p w:rsidR="00151771" w:rsidRPr="00F86CA6" w:rsidRDefault="00151771" w:rsidP="0019053A">
      <w:pPr>
        <w:keepNext/>
        <w:suppressAutoHyphens/>
        <w:spacing w:before="240" w:after="240"/>
        <w:ind w:firstLine="0"/>
        <w:jc w:val="center"/>
        <w:outlineLvl w:val="2"/>
        <w:rPr>
          <w:rFonts w:cs="Arial"/>
          <w:bCs/>
          <w:i/>
          <w:szCs w:val="26"/>
        </w:rPr>
      </w:pPr>
      <w:bookmarkStart w:id="275" w:name="_Toc46259359"/>
      <w:r w:rsidRPr="003D32FD">
        <w:rPr>
          <w:rFonts w:cs="Arial"/>
          <w:bCs/>
          <w:i/>
          <w:szCs w:val="26"/>
        </w:rPr>
        <w:t xml:space="preserve">Нормативные акты </w:t>
      </w:r>
      <w:r>
        <w:rPr>
          <w:rFonts w:cs="Arial"/>
          <w:bCs/>
          <w:i/>
          <w:szCs w:val="26"/>
        </w:rPr>
        <w:t>Саратовской области</w:t>
      </w:r>
      <w:bookmarkEnd w:id="271"/>
      <w:bookmarkEnd w:id="272"/>
      <w:bookmarkEnd w:id="275"/>
    </w:p>
    <w:p w:rsidR="00151771" w:rsidRDefault="00151771" w:rsidP="00A47AE6">
      <w:pPr>
        <w:pStyle w:val="ListParagraph"/>
        <w:numPr>
          <w:ilvl w:val="0"/>
          <w:numId w:val="25"/>
        </w:numPr>
        <w:rPr>
          <w:rFonts w:cs="Arial"/>
          <w:bCs/>
          <w:szCs w:val="26"/>
        </w:rPr>
      </w:pPr>
      <w:bookmarkStart w:id="276" w:name="OLE_LINK756"/>
      <w:bookmarkStart w:id="277" w:name="OLE_LINK158"/>
      <w:bookmarkStart w:id="278" w:name="OLE_LINK159"/>
      <w:bookmarkEnd w:id="273"/>
      <w:bookmarkEnd w:id="274"/>
      <w:r w:rsidRPr="009B6003">
        <w:rPr>
          <w:rFonts w:cs="Arial"/>
          <w:bCs/>
          <w:szCs w:val="26"/>
        </w:rPr>
        <w:t xml:space="preserve">Закон Саратовской области от 27.12.2004 </w:t>
      </w:r>
      <w:r>
        <w:rPr>
          <w:rFonts w:cs="Arial"/>
          <w:bCs/>
          <w:szCs w:val="26"/>
        </w:rPr>
        <w:t>№</w:t>
      </w:r>
      <w:r w:rsidRPr="009B6003">
        <w:rPr>
          <w:rFonts w:cs="Arial"/>
          <w:bCs/>
          <w:szCs w:val="26"/>
        </w:rPr>
        <w:t xml:space="preserve"> 104-ЗСО</w:t>
      </w:r>
      <w:r>
        <w:rPr>
          <w:rFonts w:cs="Arial"/>
          <w:bCs/>
          <w:szCs w:val="26"/>
        </w:rPr>
        <w:t xml:space="preserve"> «</w:t>
      </w:r>
      <w:r w:rsidRPr="009B6003">
        <w:rPr>
          <w:rFonts w:cs="Arial"/>
          <w:bCs/>
          <w:szCs w:val="26"/>
        </w:rPr>
        <w:t>О муниципальных образ</w:t>
      </w:r>
      <w:r w:rsidRPr="009B6003">
        <w:rPr>
          <w:rFonts w:cs="Arial"/>
          <w:bCs/>
          <w:szCs w:val="26"/>
        </w:rPr>
        <w:t>о</w:t>
      </w:r>
      <w:r w:rsidRPr="009B6003">
        <w:rPr>
          <w:rFonts w:cs="Arial"/>
          <w:bCs/>
          <w:szCs w:val="26"/>
        </w:rPr>
        <w:t xml:space="preserve">ваниях, входящих в состав </w:t>
      </w:r>
      <w:r>
        <w:rPr>
          <w:rFonts w:cs="Arial"/>
          <w:bCs/>
          <w:szCs w:val="26"/>
        </w:rPr>
        <w:t>Балашовского</w:t>
      </w:r>
      <w:r w:rsidRPr="009B6003">
        <w:rPr>
          <w:rFonts w:cs="Arial"/>
          <w:bCs/>
          <w:szCs w:val="26"/>
        </w:rPr>
        <w:t xml:space="preserve"> муниципального района</w:t>
      </w:r>
      <w:r>
        <w:rPr>
          <w:rFonts w:cs="Arial"/>
          <w:bCs/>
          <w:szCs w:val="26"/>
        </w:rPr>
        <w:t>»</w:t>
      </w:r>
      <w:r w:rsidRPr="009B6003">
        <w:rPr>
          <w:rFonts w:cs="Arial"/>
          <w:bCs/>
          <w:szCs w:val="26"/>
        </w:rPr>
        <w:t xml:space="preserve"> (ред. от 16.05.2013)</w:t>
      </w:r>
      <w:r>
        <w:rPr>
          <w:rFonts w:cs="Arial"/>
          <w:bCs/>
          <w:szCs w:val="26"/>
        </w:rPr>
        <w:t>.</w:t>
      </w:r>
    </w:p>
    <w:p w:rsidR="00151771" w:rsidRPr="007A3E21" w:rsidRDefault="00151771" w:rsidP="00A47AE6">
      <w:pPr>
        <w:pStyle w:val="ListParagraph"/>
        <w:numPr>
          <w:ilvl w:val="0"/>
          <w:numId w:val="25"/>
        </w:numPr>
        <w:rPr>
          <w:rFonts w:cs="Arial"/>
          <w:bCs/>
          <w:szCs w:val="26"/>
        </w:rPr>
      </w:pPr>
      <w:r w:rsidRPr="0059144D">
        <w:rPr>
          <w:rFonts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cs="Arial"/>
          <w:bCs/>
          <w:szCs w:val="26"/>
        </w:rPr>
        <w:t>30.06.2020).</w:t>
      </w:r>
    </w:p>
    <w:p w:rsidR="00151771" w:rsidRDefault="00151771" w:rsidP="00A47AE6">
      <w:pPr>
        <w:pStyle w:val="ListParagraph"/>
        <w:numPr>
          <w:ilvl w:val="0"/>
          <w:numId w:val="25"/>
        </w:numPr>
        <w:rPr>
          <w:szCs w:val="24"/>
        </w:rPr>
      </w:pPr>
      <w:bookmarkStart w:id="279" w:name="OLE_LINK274"/>
      <w:bookmarkStart w:id="280" w:name="OLE_LINK232"/>
      <w:bookmarkStart w:id="281" w:name="OLE_LINK233"/>
      <w:bookmarkStart w:id="282" w:name="OLE_LINK236"/>
      <w:r w:rsidRPr="0028497A">
        <w:rPr>
          <w:szCs w:val="24"/>
        </w:rPr>
        <w:t xml:space="preserve">Постановление Правительства Саратовской области от </w:t>
      </w:r>
      <w:r>
        <w:rPr>
          <w:szCs w:val="24"/>
        </w:rPr>
        <w:t>25.12.2017</w:t>
      </w:r>
      <w:r w:rsidRPr="0028497A">
        <w:rPr>
          <w:szCs w:val="24"/>
        </w:rPr>
        <w:t xml:space="preserve"> № </w:t>
      </w:r>
      <w:r>
        <w:rPr>
          <w:szCs w:val="24"/>
        </w:rPr>
        <w:t>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sidRPr="00A47AE6">
        <w:rPr>
          <w:rFonts w:cs="Arial"/>
          <w:bCs/>
          <w:szCs w:val="26"/>
        </w:rPr>
        <w:t xml:space="preserve"> </w:t>
      </w:r>
      <w:r w:rsidRPr="0059144D">
        <w:rPr>
          <w:rFonts w:cs="Arial"/>
          <w:bCs/>
          <w:szCs w:val="26"/>
        </w:rPr>
        <w:t xml:space="preserve">(ред. от </w:t>
      </w:r>
      <w:r>
        <w:rPr>
          <w:rFonts w:cs="Arial"/>
          <w:bCs/>
          <w:szCs w:val="26"/>
        </w:rPr>
        <w:t>30.06.2020)</w:t>
      </w:r>
      <w:r>
        <w:rPr>
          <w:szCs w:val="24"/>
        </w:rPr>
        <w:t>.</w:t>
      </w:r>
    </w:p>
    <w:p w:rsidR="00151771" w:rsidRPr="00005F32" w:rsidRDefault="00151771" w:rsidP="00A47AE6">
      <w:pPr>
        <w:pStyle w:val="ListParagraph"/>
        <w:numPr>
          <w:ilvl w:val="0"/>
          <w:numId w:val="25"/>
        </w:numPr>
        <w:rPr>
          <w:szCs w:val="24"/>
        </w:rPr>
      </w:pPr>
      <w:bookmarkStart w:id="283" w:name="OLE_LINK295"/>
      <w:bookmarkStart w:id="284" w:name="OLE_LINK231"/>
      <w:bookmarkEnd w:id="279"/>
      <w:r w:rsidRPr="0059144D">
        <w:rPr>
          <w:rFonts w:cs="Arial"/>
          <w:bCs/>
          <w:szCs w:val="26"/>
        </w:rPr>
        <w:t xml:space="preserve">Постановление Правительства Саратовской области </w:t>
      </w:r>
      <w:bookmarkStart w:id="285" w:name="OLE_LINK56"/>
      <w:bookmarkStart w:id="286" w:name="OLE_LINK57"/>
      <w:r w:rsidRPr="0059144D">
        <w:rPr>
          <w:rFonts w:cs="Arial"/>
          <w:bCs/>
          <w:szCs w:val="26"/>
        </w:rPr>
        <w:t xml:space="preserve">от 30.06.2016 № 321-П </w:t>
      </w:r>
      <w:bookmarkEnd w:id="285"/>
      <w:bookmarkEnd w:id="286"/>
      <w:r w:rsidRPr="0059144D">
        <w:rPr>
          <w:rFonts w:cs="Arial"/>
          <w:bCs/>
          <w:szCs w:val="26"/>
        </w:rPr>
        <w:t>«Об у</w:t>
      </w:r>
      <w:r w:rsidRPr="0059144D">
        <w:rPr>
          <w:rFonts w:cs="Arial"/>
          <w:bCs/>
          <w:szCs w:val="26"/>
        </w:rPr>
        <w:t>т</w:t>
      </w:r>
      <w:r w:rsidRPr="0059144D">
        <w:rPr>
          <w:rFonts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287" w:name="OLE_LINK239"/>
      <w:bookmarkStart w:id="288" w:name="OLE_LINK240"/>
      <w:bookmarkEnd w:id="280"/>
      <w:bookmarkEnd w:id="281"/>
      <w:bookmarkEnd w:id="282"/>
      <w:r>
        <w:rPr>
          <w:szCs w:val="24"/>
        </w:rPr>
        <w:t>25.06.2020</w:t>
      </w:r>
      <w:r w:rsidRPr="00005F32">
        <w:rPr>
          <w:szCs w:val="24"/>
        </w:rPr>
        <w:t>)</w:t>
      </w:r>
      <w:bookmarkEnd w:id="283"/>
      <w:bookmarkEnd w:id="284"/>
      <w:bookmarkEnd w:id="287"/>
      <w:bookmarkEnd w:id="288"/>
      <w:r w:rsidRPr="00005F32">
        <w:rPr>
          <w:szCs w:val="24"/>
        </w:rPr>
        <w:t>.</w:t>
      </w:r>
    </w:p>
    <w:p w:rsidR="00151771" w:rsidRDefault="00151771" w:rsidP="00A47AE6">
      <w:pPr>
        <w:pStyle w:val="ListParagraph"/>
        <w:numPr>
          <w:ilvl w:val="0"/>
          <w:numId w:val="25"/>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w:t>
      </w:r>
      <w:r w:rsidRPr="009212D9">
        <w:rPr>
          <w:szCs w:val="24"/>
        </w:rPr>
        <w:t>28.09.2017</w:t>
      </w:r>
      <w:r w:rsidRPr="00954DE7">
        <w:rPr>
          <w:szCs w:val="24"/>
        </w:rPr>
        <w:t>)</w:t>
      </w:r>
      <w:r>
        <w:rPr>
          <w:szCs w:val="24"/>
        </w:rPr>
        <w:t>.</w:t>
      </w:r>
    </w:p>
    <w:p w:rsidR="00151771" w:rsidRPr="00F86CA6" w:rsidRDefault="00151771" w:rsidP="0019053A">
      <w:pPr>
        <w:keepNext/>
        <w:suppressAutoHyphens/>
        <w:spacing w:before="240" w:after="240"/>
        <w:ind w:firstLine="0"/>
        <w:jc w:val="center"/>
        <w:outlineLvl w:val="2"/>
        <w:rPr>
          <w:rFonts w:cs="Arial"/>
          <w:bCs/>
          <w:i/>
          <w:szCs w:val="26"/>
        </w:rPr>
      </w:pPr>
      <w:bookmarkStart w:id="289" w:name="_Toc491920227"/>
      <w:bookmarkStart w:id="290" w:name="_Toc497484884"/>
      <w:bookmarkStart w:id="291" w:name="_Toc46259360"/>
      <w:bookmarkEnd w:id="276"/>
      <w:bookmarkEnd w:id="277"/>
      <w:bookmarkEnd w:id="278"/>
      <w:r w:rsidRPr="003D32FD">
        <w:rPr>
          <w:rFonts w:cs="Arial"/>
          <w:bCs/>
          <w:i/>
          <w:szCs w:val="26"/>
        </w:rPr>
        <w:t xml:space="preserve">Нормативные акты </w:t>
      </w:r>
      <w:r>
        <w:rPr>
          <w:rFonts w:cs="Arial"/>
          <w:bCs/>
          <w:i/>
          <w:szCs w:val="26"/>
        </w:rPr>
        <w:t>Пинеровского муниципального образования Балашовского муниципального района Саратовской области</w:t>
      </w:r>
      <w:bookmarkEnd w:id="289"/>
      <w:bookmarkEnd w:id="290"/>
      <w:bookmarkEnd w:id="291"/>
    </w:p>
    <w:p w:rsidR="00151771" w:rsidRPr="00125420" w:rsidRDefault="00151771" w:rsidP="00A47AE6">
      <w:pPr>
        <w:pStyle w:val="ListParagraph"/>
        <w:numPr>
          <w:ilvl w:val="0"/>
          <w:numId w:val="25"/>
        </w:numPr>
        <w:rPr>
          <w:szCs w:val="24"/>
        </w:rPr>
      </w:pPr>
      <w:r w:rsidRPr="00125420">
        <w:rPr>
          <w:szCs w:val="24"/>
        </w:rPr>
        <w:t>Устав муниципального образования Балашовского муниципального района Сар</w:t>
      </w:r>
      <w:r w:rsidRPr="00125420">
        <w:rPr>
          <w:szCs w:val="24"/>
        </w:rPr>
        <w:t>а</w:t>
      </w:r>
      <w:r w:rsidRPr="00125420">
        <w:rPr>
          <w:szCs w:val="24"/>
        </w:rPr>
        <w:t>товской области (принят решением Совета Пинеровского муниципального образ</w:t>
      </w:r>
      <w:r w:rsidRPr="00125420">
        <w:rPr>
          <w:szCs w:val="24"/>
        </w:rPr>
        <w:t>о</w:t>
      </w:r>
      <w:r w:rsidRPr="00125420">
        <w:rPr>
          <w:szCs w:val="24"/>
        </w:rPr>
        <w:t xml:space="preserve">вания от 25 ноября 2005 г.  № 10, ред. от </w:t>
      </w:r>
      <w:r>
        <w:rPr>
          <w:szCs w:val="24"/>
        </w:rPr>
        <w:t>19.12.2019</w:t>
      </w:r>
      <w:r w:rsidRPr="00125420">
        <w:rPr>
          <w:szCs w:val="24"/>
        </w:rPr>
        <w:t>).</w:t>
      </w:r>
    </w:p>
    <w:p w:rsidR="00151771" w:rsidRPr="00F86CA6" w:rsidRDefault="00151771" w:rsidP="0019053A">
      <w:pPr>
        <w:keepNext/>
        <w:suppressAutoHyphens/>
        <w:spacing w:before="240" w:after="240"/>
        <w:ind w:firstLine="0"/>
        <w:jc w:val="center"/>
        <w:outlineLvl w:val="2"/>
        <w:rPr>
          <w:rFonts w:cs="Arial"/>
          <w:bCs/>
          <w:i/>
          <w:szCs w:val="26"/>
        </w:rPr>
      </w:pPr>
      <w:bookmarkStart w:id="292" w:name="_Toc491920228"/>
      <w:bookmarkStart w:id="293" w:name="_Toc497484885"/>
      <w:bookmarkStart w:id="294" w:name="_Toc46259361"/>
      <w:r w:rsidRPr="00F86CA6">
        <w:rPr>
          <w:rFonts w:cs="Arial"/>
          <w:bCs/>
          <w:i/>
          <w:szCs w:val="26"/>
        </w:rPr>
        <w:t>Своды правил по проектированию и строительству (СП)</w:t>
      </w:r>
      <w:bookmarkEnd w:id="292"/>
      <w:bookmarkEnd w:id="293"/>
      <w:bookmarkEnd w:id="294"/>
    </w:p>
    <w:p w:rsidR="00151771" w:rsidRDefault="00151771" w:rsidP="00A47AE6">
      <w:pPr>
        <w:pStyle w:val="ListParagraph"/>
        <w:numPr>
          <w:ilvl w:val="0"/>
          <w:numId w:val="25"/>
        </w:numPr>
        <w:rPr>
          <w:szCs w:val="24"/>
        </w:rPr>
      </w:pPr>
      <w:r w:rsidRPr="00640883">
        <w:rPr>
          <w:szCs w:val="24"/>
        </w:rPr>
        <w:t xml:space="preserve">СП 30.13330.2016 </w:t>
      </w:r>
      <w:r>
        <w:rPr>
          <w:szCs w:val="24"/>
        </w:rPr>
        <w:t xml:space="preserve">«Свод правил. </w:t>
      </w:r>
      <w:r w:rsidRPr="00640883">
        <w:rPr>
          <w:szCs w:val="24"/>
        </w:rPr>
        <w:t>Внутренний водопровод и канализация зданий. СНиП 2.04.01-85*</w:t>
      </w:r>
      <w:r>
        <w:rPr>
          <w:szCs w:val="24"/>
        </w:rPr>
        <w:t>»</w:t>
      </w:r>
      <w:r w:rsidRPr="00640883">
        <w:rPr>
          <w:szCs w:val="24"/>
        </w:rPr>
        <w:t xml:space="preserve"> (утв. и введен в действие Приказом Минстроя России от 16.12.2016 </w:t>
      </w:r>
      <w:r>
        <w:rPr>
          <w:szCs w:val="24"/>
        </w:rPr>
        <w:t>№</w:t>
      </w:r>
      <w:r w:rsidRPr="00640883">
        <w:rPr>
          <w:szCs w:val="24"/>
        </w:rPr>
        <w:t xml:space="preserve"> 951/пр) (ред. от 24.01.2019)</w:t>
      </w:r>
      <w:r>
        <w:rPr>
          <w:szCs w:val="24"/>
        </w:rPr>
        <w:t>.</w:t>
      </w:r>
    </w:p>
    <w:p w:rsidR="00151771" w:rsidRPr="00903F22" w:rsidRDefault="00151771" w:rsidP="00A47AE6">
      <w:pPr>
        <w:pStyle w:val="ListParagraph"/>
        <w:numPr>
          <w:ilvl w:val="0"/>
          <w:numId w:val="25"/>
        </w:numPr>
        <w:rPr>
          <w:szCs w:val="24"/>
        </w:rPr>
      </w:pPr>
      <w:r w:rsidRPr="00903F22">
        <w:rPr>
          <w:szCs w:val="24"/>
        </w:rPr>
        <w:t xml:space="preserve">СП 31.13330.2012 «Водоснабжение. Наружные сети и сооружения» (утв. Приказом Минрегион России от 29.12.2011 </w:t>
      </w:r>
      <w:r>
        <w:rPr>
          <w:szCs w:val="24"/>
        </w:rPr>
        <w:t>№ </w:t>
      </w:r>
      <w:r w:rsidRPr="00903F22">
        <w:rPr>
          <w:szCs w:val="24"/>
        </w:rPr>
        <w:t>635/14).</w:t>
      </w:r>
    </w:p>
    <w:p w:rsidR="00151771" w:rsidRPr="00903F22" w:rsidRDefault="00151771" w:rsidP="00A47AE6">
      <w:pPr>
        <w:pStyle w:val="ListParagraph"/>
        <w:numPr>
          <w:ilvl w:val="0"/>
          <w:numId w:val="25"/>
        </w:numPr>
        <w:rPr>
          <w:szCs w:val="24"/>
        </w:rPr>
      </w:pPr>
      <w:r w:rsidRPr="00903F22">
        <w:rPr>
          <w:szCs w:val="24"/>
        </w:rPr>
        <w:t xml:space="preserve">СП 32.13330.2012 «Канализация. Наружные сети и сооружения» (утв. Приказом Минрегион России от 29.12.2011 </w:t>
      </w:r>
      <w:r>
        <w:rPr>
          <w:szCs w:val="24"/>
        </w:rPr>
        <w:t>№ </w:t>
      </w:r>
      <w:r w:rsidRPr="00903F22">
        <w:rPr>
          <w:szCs w:val="24"/>
        </w:rPr>
        <w:t>635/11).</w:t>
      </w:r>
    </w:p>
    <w:p w:rsidR="00151771" w:rsidRPr="00903F22" w:rsidRDefault="00151771" w:rsidP="00A47AE6">
      <w:pPr>
        <w:pStyle w:val="ListParagraph"/>
        <w:numPr>
          <w:ilvl w:val="0"/>
          <w:numId w:val="25"/>
        </w:numPr>
        <w:rPr>
          <w:szCs w:val="24"/>
        </w:rPr>
      </w:pPr>
      <w:bookmarkStart w:id="295" w:name="OLE_LINK237"/>
      <w:bookmarkStart w:id="296"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295"/>
      <w:bookmarkEnd w:id="296"/>
      <w:r w:rsidRPr="00903F22">
        <w:rPr>
          <w:szCs w:val="24"/>
        </w:rPr>
        <w:t>.</w:t>
      </w:r>
    </w:p>
    <w:p w:rsidR="00151771" w:rsidRPr="00903F22" w:rsidRDefault="00151771" w:rsidP="00A47AE6">
      <w:pPr>
        <w:pStyle w:val="ListParagraph"/>
        <w:numPr>
          <w:ilvl w:val="0"/>
          <w:numId w:val="25"/>
        </w:numPr>
        <w:rPr>
          <w:szCs w:val="24"/>
        </w:rPr>
      </w:pPr>
      <w:bookmarkStart w:id="297"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297"/>
      <w:r w:rsidRPr="00903F22">
        <w:rPr>
          <w:szCs w:val="24"/>
        </w:rPr>
        <w:t xml:space="preserve">(утв. Приказом Минстроя России от 30.12.2016 </w:t>
      </w:r>
      <w:r>
        <w:rPr>
          <w:szCs w:val="24"/>
        </w:rPr>
        <w:t>№ </w:t>
      </w:r>
      <w:r w:rsidRPr="00903F22">
        <w:rPr>
          <w:szCs w:val="24"/>
        </w:rPr>
        <w:t>1034/пр, в ред. от 10.02.2017).</w:t>
      </w:r>
    </w:p>
    <w:p w:rsidR="00151771" w:rsidRPr="00903F22" w:rsidRDefault="00151771" w:rsidP="00A47AE6">
      <w:pPr>
        <w:pStyle w:val="ListParagraph"/>
        <w:numPr>
          <w:ilvl w:val="0"/>
          <w:numId w:val="25"/>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Pr>
          <w:szCs w:val="24"/>
        </w:rPr>
        <w:t>№ </w:t>
      </w:r>
      <w:r w:rsidRPr="00903F22">
        <w:rPr>
          <w:szCs w:val="24"/>
        </w:rPr>
        <w:t>32).</w:t>
      </w:r>
    </w:p>
    <w:p w:rsidR="00151771" w:rsidRPr="00903F22" w:rsidRDefault="00151771" w:rsidP="00A47AE6">
      <w:pPr>
        <w:pStyle w:val="ListParagraph"/>
        <w:numPr>
          <w:ilvl w:val="0"/>
          <w:numId w:val="25"/>
        </w:numPr>
        <w:rPr>
          <w:szCs w:val="24"/>
        </w:rPr>
      </w:pPr>
      <w:r w:rsidRPr="00903F22">
        <w:rPr>
          <w:szCs w:val="24"/>
        </w:rPr>
        <w:t>СП 59.13330.</w:t>
      </w:r>
      <w:r>
        <w:rPr>
          <w:szCs w:val="24"/>
        </w:rPr>
        <w:t>2016</w:t>
      </w:r>
      <w:r w:rsidRPr="00903F22">
        <w:rPr>
          <w:szCs w:val="24"/>
        </w:rPr>
        <w:t xml:space="preserve"> «Доступность зданий и сооружений для маломобильных групп населения. Актуализированная редакция СНиП 35-01-2001».</w:t>
      </w:r>
    </w:p>
    <w:p w:rsidR="00151771" w:rsidRPr="001C3749" w:rsidRDefault="00151771" w:rsidP="0019053A">
      <w:pPr>
        <w:keepNext/>
        <w:suppressAutoHyphens/>
        <w:spacing w:before="240" w:after="240"/>
        <w:ind w:firstLine="0"/>
        <w:jc w:val="center"/>
        <w:outlineLvl w:val="2"/>
        <w:rPr>
          <w:rFonts w:cs="Arial"/>
          <w:bCs/>
          <w:i/>
          <w:szCs w:val="26"/>
        </w:rPr>
      </w:pPr>
      <w:bookmarkStart w:id="298" w:name="_Toc491920229"/>
      <w:bookmarkStart w:id="299" w:name="_Toc497484886"/>
      <w:bookmarkStart w:id="300" w:name="_Toc46259362"/>
      <w:r w:rsidRPr="001C3749">
        <w:rPr>
          <w:rFonts w:cs="Arial"/>
          <w:bCs/>
          <w:i/>
          <w:szCs w:val="26"/>
        </w:rPr>
        <w:t>Иные документы</w:t>
      </w:r>
      <w:bookmarkEnd w:id="298"/>
      <w:bookmarkEnd w:id="299"/>
      <w:bookmarkEnd w:id="300"/>
      <w:r w:rsidRPr="001C3749">
        <w:rPr>
          <w:rFonts w:cs="Arial"/>
          <w:bCs/>
          <w:i/>
          <w:szCs w:val="26"/>
        </w:rPr>
        <w:t xml:space="preserve"> </w:t>
      </w:r>
    </w:p>
    <w:bookmarkEnd w:id="265"/>
    <w:bookmarkEnd w:id="266"/>
    <w:p w:rsidR="00151771" w:rsidRPr="00A04FA2" w:rsidRDefault="00151771" w:rsidP="00A47AE6">
      <w:pPr>
        <w:pStyle w:val="ListParagraph"/>
        <w:numPr>
          <w:ilvl w:val="0"/>
          <w:numId w:val="25"/>
        </w:numPr>
      </w:pPr>
      <w:r w:rsidRPr="001E06CC">
        <w:rPr>
          <w:szCs w:val="24"/>
        </w:rPr>
        <w:t xml:space="preserve">Нормативы минимальной </w:t>
      </w:r>
      <w:r w:rsidRPr="00192509">
        <w:rPr>
          <w:szCs w:val="24"/>
        </w:rPr>
        <w:t>обеспеченности населения Саратовской области площ</w:t>
      </w:r>
      <w:r w:rsidRPr="00192509">
        <w:rPr>
          <w:szCs w:val="24"/>
        </w:rPr>
        <w:t>а</w:t>
      </w:r>
      <w:r w:rsidRPr="00192509">
        <w:rPr>
          <w:szCs w:val="24"/>
        </w:rPr>
        <w:t>дью стационарных торговых объектов, нормативы минимальной обеспеченности населения поселений торговыми объектами местного значения магазинами и п</w:t>
      </w:r>
      <w:r w:rsidRPr="00192509">
        <w:rPr>
          <w:szCs w:val="24"/>
        </w:rPr>
        <w:t>а</w:t>
      </w:r>
      <w:r w:rsidRPr="00192509">
        <w:rPr>
          <w:szCs w:val="24"/>
        </w:rPr>
        <w:t>вильонами по продаже продовольственных товаров и товаров смешанного ассо</w:t>
      </w:r>
      <w:r w:rsidRPr="00192509">
        <w:rPr>
          <w:szCs w:val="24"/>
        </w:rPr>
        <w:t>р</w:t>
      </w:r>
      <w:r w:rsidRPr="00192509">
        <w:rPr>
          <w:szCs w:val="24"/>
        </w:rPr>
        <w:t>тимента с площадью объекта до 300 м</w:t>
      </w:r>
      <w:r w:rsidRPr="00192509">
        <w:rPr>
          <w:szCs w:val="24"/>
          <w:vertAlign w:val="superscript"/>
        </w:rPr>
        <w:t>2</w:t>
      </w:r>
      <w:r w:rsidRPr="00192509">
        <w:rPr>
          <w:szCs w:val="24"/>
        </w:rPr>
        <w:t xml:space="preserve"> включительно, кроме магазинов и павиль</w:t>
      </w:r>
      <w:r w:rsidRPr="00192509">
        <w:rPr>
          <w:szCs w:val="24"/>
        </w:rPr>
        <w:t>о</w:t>
      </w:r>
      <w:r w:rsidRPr="00192509">
        <w:rPr>
          <w:szCs w:val="24"/>
        </w:rPr>
        <w:t>нов, размещаемых в крупных торговых центрах</w:t>
      </w:r>
      <w:r w:rsidRPr="00A04FA2">
        <w:t xml:space="preserve"> // </w:t>
      </w:r>
      <w:hyperlink r:id="rId12" w:history="1">
        <w:r>
          <w:rPr>
            <w:rStyle w:val="Hyperlink"/>
          </w:rPr>
          <w:t>https://saratov.gov.ru/gov/auth/mineconom/PRLD/TOPBU/Norm_torg_2019.pdf</w:t>
        </w:r>
      </w:hyperlink>
      <w:r w:rsidRPr="00A04FA2">
        <w:t xml:space="preserve">. </w:t>
      </w:r>
    </w:p>
    <w:p w:rsidR="00151771" w:rsidRPr="00A04FA2" w:rsidRDefault="00151771" w:rsidP="00A47AE6">
      <w:pPr>
        <w:pStyle w:val="ListParagraph"/>
        <w:numPr>
          <w:ilvl w:val="0"/>
          <w:numId w:val="25"/>
        </w:numPr>
      </w:pPr>
      <w:r w:rsidRPr="00A04FA2">
        <w:t>Нормы проектирования объектов пожарной охраны. НПБ 101-95 (утв. ГУГПС МВД РФ, введены Приказом ГУГПС МВД РФ от 30.12.1994 № 36).</w:t>
      </w:r>
    </w:p>
    <w:p w:rsidR="00151771" w:rsidRDefault="00151771" w:rsidP="00A47AE6">
      <w:pPr>
        <w:pStyle w:val="ListParagraph"/>
        <w:numPr>
          <w:ilvl w:val="0"/>
          <w:numId w:val="25"/>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151771" w:rsidRDefault="00151771" w:rsidP="00A47AE6">
      <w:pPr>
        <w:pStyle w:val="ListParagraph"/>
        <w:numPr>
          <w:ilvl w:val="0"/>
          <w:numId w:val="25"/>
        </w:numPr>
        <w:rPr>
          <w:szCs w:val="24"/>
        </w:rPr>
      </w:pPr>
      <w:r w:rsidRPr="00CC35FD">
        <w:rPr>
          <w:szCs w:val="24"/>
        </w:rPr>
        <w:t>СанПиН 42-128-4690-88 «Санитарные правила содержания территорий населенных мест»</w:t>
      </w:r>
      <w:r>
        <w:rPr>
          <w:szCs w:val="24"/>
        </w:rPr>
        <w:t>.</w:t>
      </w:r>
    </w:p>
    <w:p w:rsidR="00151771" w:rsidRPr="001D3630" w:rsidRDefault="00151771" w:rsidP="00A47AE6">
      <w:pPr>
        <w:pStyle w:val="ListParagraph"/>
        <w:numPr>
          <w:ilvl w:val="0"/>
          <w:numId w:val="25"/>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 (приняты Пост</w:t>
      </w:r>
      <w:r w:rsidRPr="001D3630">
        <w:rPr>
          <w:szCs w:val="24"/>
        </w:rPr>
        <w:t>а</w:t>
      </w:r>
      <w:r w:rsidRPr="001D3630">
        <w:rPr>
          <w:szCs w:val="24"/>
        </w:rPr>
        <w:t xml:space="preserve">новлением </w:t>
      </w:r>
      <w:r w:rsidRPr="00F21D60">
        <w:rPr>
          <w:szCs w:val="24"/>
        </w:rPr>
        <w:t xml:space="preserve">Главного государственного санитарного врача РФ от 25.09.2007 </w:t>
      </w:r>
      <w:r w:rsidRPr="001D3630">
        <w:rPr>
          <w:szCs w:val="24"/>
        </w:rPr>
        <w:t>№</w:t>
      </w:r>
      <w:r w:rsidRPr="00F21D60">
        <w:rPr>
          <w:szCs w:val="24"/>
        </w:rPr>
        <w:t xml:space="preserve"> 74</w:t>
      </w:r>
      <w:r w:rsidRPr="001D3630">
        <w:rPr>
          <w:szCs w:val="24"/>
        </w:rPr>
        <w:t xml:space="preserve">, в </w:t>
      </w:r>
      <w:r w:rsidRPr="00F21D60">
        <w:rPr>
          <w:szCs w:val="24"/>
        </w:rPr>
        <w:t>ред. от 25.04.2014</w:t>
      </w:r>
      <w:r w:rsidRPr="001D3630">
        <w:rPr>
          <w:szCs w:val="24"/>
        </w:rPr>
        <w:t>).</w:t>
      </w:r>
    </w:p>
    <w:p w:rsidR="00151771" w:rsidRPr="00722162" w:rsidRDefault="00151771" w:rsidP="008F526B">
      <w:pPr>
        <w:keepNext/>
        <w:suppressAutoHyphens/>
        <w:spacing w:before="240" w:after="240"/>
        <w:ind w:firstLine="0"/>
        <w:jc w:val="center"/>
        <w:outlineLvl w:val="2"/>
        <w:rPr>
          <w:rFonts w:cs="Arial"/>
          <w:bCs/>
          <w:i/>
          <w:szCs w:val="26"/>
        </w:rPr>
      </w:pPr>
      <w:bookmarkStart w:id="301" w:name="_Toc497902142"/>
      <w:bookmarkStart w:id="302" w:name="_Toc46259363"/>
      <w:r w:rsidRPr="00722162">
        <w:rPr>
          <w:rFonts w:cs="Arial"/>
          <w:bCs/>
          <w:i/>
          <w:szCs w:val="26"/>
        </w:rPr>
        <w:t>Интернет-источники</w:t>
      </w:r>
      <w:bookmarkEnd w:id="301"/>
      <w:bookmarkEnd w:id="302"/>
    </w:p>
    <w:p w:rsidR="00151771" w:rsidRPr="00722162" w:rsidRDefault="00151771" w:rsidP="00A47AE6">
      <w:pPr>
        <w:pStyle w:val="ListParagraph"/>
        <w:numPr>
          <w:ilvl w:val="0"/>
          <w:numId w:val="25"/>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3" w:history="1">
        <w:r w:rsidRPr="001E06CC">
          <w:rPr>
            <w:szCs w:val="24"/>
          </w:rPr>
          <w:t>http://fgis.economy.gov.ru</w:t>
        </w:r>
      </w:hyperlink>
      <w:r w:rsidRPr="00722162">
        <w:rPr>
          <w:szCs w:val="24"/>
        </w:rPr>
        <w:t>.</w:t>
      </w:r>
    </w:p>
    <w:p w:rsidR="00151771" w:rsidRDefault="00151771" w:rsidP="00A47AE6">
      <w:pPr>
        <w:pStyle w:val="ListParagraph"/>
        <w:numPr>
          <w:ilvl w:val="0"/>
          <w:numId w:val="25"/>
        </w:numPr>
        <w:rPr>
          <w:szCs w:val="24"/>
        </w:rPr>
      </w:pPr>
      <w:r w:rsidRPr="00722162">
        <w:rPr>
          <w:szCs w:val="24"/>
        </w:rPr>
        <w:t xml:space="preserve">Федеральная служба государственной статистики – </w:t>
      </w:r>
      <w:hyperlink r:id="rId14" w:history="1">
        <w:r w:rsidRPr="001E06CC">
          <w:rPr>
            <w:szCs w:val="24"/>
          </w:rPr>
          <w:t>http://gks.ru</w:t>
        </w:r>
      </w:hyperlink>
      <w:r w:rsidRPr="00722162">
        <w:rPr>
          <w:szCs w:val="24"/>
        </w:rPr>
        <w:t xml:space="preserve">. </w:t>
      </w:r>
    </w:p>
    <w:p w:rsidR="00151771" w:rsidRDefault="00151771" w:rsidP="00A47AE6">
      <w:pPr>
        <w:pStyle w:val="ListParagraph"/>
        <w:numPr>
          <w:ilvl w:val="0"/>
          <w:numId w:val="25"/>
        </w:numPr>
      </w:pPr>
      <w:r w:rsidRPr="008B0767">
        <w:rPr>
          <w:szCs w:val="24"/>
        </w:rPr>
        <w:t xml:space="preserve">Официальный сайт </w:t>
      </w:r>
      <w:r>
        <w:rPr>
          <w:szCs w:val="24"/>
        </w:rPr>
        <w:t>администрации Балашовского муниципального</w:t>
      </w:r>
      <w:r w:rsidRPr="008B0767">
        <w:rPr>
          <w:szCs w:val="24"/>
        </w:rPr>
        <w:t xml:space="preserve"> района </w:t>
      </w:r>
      <w:r>
        <w:rPr>
          <w:szCs w:val="24"/>
        </w:rPr>
        <w:t>Сар</w:t>
      </w:r>
      <w:r>
        <w:rPr>
          <w:szCs w:val="24"/>
        </w:rPr>
        <w:t>а</w:t>
      </w:r>
      <w:r>
        <w:rPr>
          <w:szCs w:val="24"/>
        </w:rPr>
        <w:t>товской</w:t>
      </w:r>
      <w:r w:rsidRPr="008B0767">
        <w:rPr>
          <w:szCs w:val="24"/>
        </w:rPr>
        <w:t xml:space="preserve"> области – </w:t>
      </w:r>
      <w:hyperlink r:id="rId15" w:history="1">
        <w:r>
          <w:rPr>
            <w:rStyle w:val="Hyperlink"/>
          </w:rPr>
          <w:t>http://baladmin.ru/</w:t>
        </w:r>
      </w:hyperlink>
      <w:r w:rsidRPr="001E06CC">
        <w:rPr>
          <w:szCs w:val="24"/>
        </w:rPr>
        <w:t>.</w:t>
      </w:r>
      <w:r w:rsidRPr="00954DE7">
        <w:t xml:space="preserve"> </w:t>
      </w:r>
    </w:p>
    <w:p w:rsidR="00151771" w:rsidRPr="008F526B" w:rsidRDefault="00151771" w:rsidP="00A47AE6">
      <w:pPr>
        <w:pStyle w:val="ListParagraph"/>
        <w:numPr>
          <w:ilvl w:val="0"/>
          <w:numId w:val="25"/>
        </w:numPr>
        <w:rPr>
          <w:szCs w:val="24"/>
        </w:rPr>
      </w:pPr>
      <w:r>
        <w:t xml:space="preserve">Официальный портал Правительства Саратовской области // </w:t>
      </w:r>
      <w:r w:rsidRPr="001E06CC">
        <w:t>https://saratov.gov.ru</w:t>
      </w:r>
      <w:r>
        <w:t>.</w:t>
      </w:r>
    </w:p>
    <w:p w:rsidR="00151771" w:rsidRDefault="00151771">
      <w:pPr>
        <w:spacing w:after="200" w:line="276" w:lineRule="auto"/>
        <w:ind w:firstLine="0"/>
        <w:jc w:val="left"/>
        <w:rPr>
          <w:szCs w:val="24"/>
          <w:highlight w:val="green"/>
        </w:rPr>
      </w:pPr>
      <w:r>
        <w:rPr>
          <w:szCs w:val="24"/>
          <w:highlight w:val="green"/>
        </w:rPr>
        <w:br w:type="page"/>
      </w:r>
    </w:p>
    <w:p w:rsidR="00151771" w:rsidRPr="001059E8" w:rsidRDefault="00151771" w:rsidP="001059E8">
      <w:pPr>
        <w:pStyle w:val="Heading1"/>
      </w:pPr>
      <w:bookmarkStart w:id="303" w:name="_Toc46259364"/>
      <w:r>
        <w:t xml:space="preserve">Приложение 2. </w:t>
      </w:r>
      <w:r w:rsidRPr="006072F5">
        <w:t>Список терминов и определений, применяемых в местных нормативах градостроительного проектирования</w:t>
      </w:r>
      <w:bookmarkEnd w:id="303"/>
    </w:p>
    <w:p w:rsidR="00151771" w:rsidRDefault="00151771" w:rsidP="00120119">
      <w:pPr>
        <w:pStyle w:val="a7"/>
        <w:rPr>
          <w:lang w:val="ru-RU"/>
        </w:rPr>
      </w:pPr>
      <w:r>
        <w:rPr>
          <w:b/>
          <w:lang w:val="ru-RU"/>
        </w:rPr>
        <w:t>А</w:t>
      </w:r>
      <w:r w:rsidRPr="003D6915">
        <w:rPr>
          <w:b/>
          <w:lang w:val="ru-RU"/>
        </w:rPr>
        <w:t>втомобильная дорога</w:t>
      </w:r>
      <w:r w:rsidRPr="003D6915">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3D6915">
        <w:rPr>
          <w:lang w:val="ru-RU"/>
        </w:rPr>
        <w:t>к</w:t>
      </w:r>
      <w:r w:rsidRPr="003D6915">
        <w:rPr>
          <w:lang w:val="ru-RU"/>
        </w:rPr>
        <w:t>тивные элементы (дорожное полотно, дорожное покрытие и подобные элементы) и д</w:t>
      </w:r>
      <w:r w:rsidRPr="003D6915">
        <w:rPr>
          <w:lang w:val="ru-RU"/>
        </w:rPr>
        <w:t>о</w:t>
      </w:r>
      <w:r w:rsidRPr="003D6915">
        <w:rPr>
          <w:lang w:val="ru-RU"/>
        </w:rPr>
        <w:t>рожные сооружения, являющиеся ее технологической частью, – защитные дорожные с</w:t>
      </w:r>
      <w:r w:rsidRPr="003D6915">
        <w:rPr>
          <w:lang w:val="ru-RU"/>
        </w:rPr>
        <w:t>о</w:t>
      </w:r>
      <w:r w:rsidRPr="003D6915">
        <w:rPr>
          <w:lang w:val="ru-RU"/>
        </w:rPr>
        <w:t>оружения, искусственные дорожные сооружения, производственные объекты, элементы обустройства автомобильных дорог</w:t>
      </w:r>
      <w:r>
        <w:rPr>
          <w:lang w:val="ru-RU"/>
        </w:rPr>
        <w:t>.</w:t>
      </w:r>
    </w:p>
    <w:p w:rsidR="00151771" w:rsidRPr="0028593A" w:rsidRDefault="00151771" w:rsidP="00120119">
      <w:pPr>
        <w:pStyle w:val="a7"/>
        <w:rPr>
          <w:lang w:val="ru-RU"/>
        </w:rPr>
      </w:pPr>
      <w:r w:rsidRPr="0028593A">
        <w:rPr>
          <w:b/>
          <w:bCs/>
          <w:lang w:val="ru-RU"/>
        </w:rPr>
        <w:t>Благоустройство территории</w:t>
      </w:r>
      <w:r w:rsidRPr="0028593A">
        <w:rPr>
          <w:lang w:val="ru-RU"/>
        </w:rPr>
        <w:t xml:space="preserve"> </w:t>
      </w:r>
      <w:r>
        <w:rPr>
          <w:lang w:val="ru-RU"/>
        </w:rPr>
        <w:t>–</w:t>
      </w:r>
      <w:r w:rsidRPr="0028593A">
        <w:rPr>
          <w:lang w:val="ru-RU"/>
        </w:rPr>
        <w:t xml:space="preserve"> деятельность по реализации комплекса меропри</w:t>
      </w:r>
      <w:r w:rsidRPr="0028593A">
        <w:rPr>
          <w:lang w:val="ru-RU"/>
        </w:rPr>
        <w:t>я</w:t>
      </w:r>
      <w:r w:rsidRPr="0028593A">
        <w:rPr>
          <w:lang w:val="ru-RU"/>
        </w:rPr>
        <w:t>тий, установленного правилами благоустройства территории муниципального образов</w:t>
      </w:r>
      <w:r w:rsidRPr="0028593A">
        <w:rPr>
          <w:lang w:val="ru-RU"/>
        </w:rPr>
        <w:t>а</w:t>
      </w:r>
      <w:r w:rsidRPr="0028593A">
        <w:rPr>
          <w:lang w:val="ru-RU"/>
        </w:rPr>
        <w:t>ния, направленная на обеспечение и повышение комфортности условий проживания гр</w:t>
      </w:r>
      <w:r w:rsidRPr="0028593A">
        <w:rPr>
          <w:lang w:val="ru-RU"/>
        </w:rPr>
        <w:t>а</w:t>
      </w:r>
      <w:r w:rsidRPr="0028593A">
        <w:rPr>
          <w:lang w:val="ru-RU"/>
        </w:rPr>
        <w:t>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w:t>
      </w:r>
      <w:r w:rsidRPr="0028593A">
        <w:rPr>
          <w:lang w:val="ru-RU"/>
        </w:rPr>
        <w:t>о</w:t>
      </w:r>
      <w:r w:rsidRPr="0028593A">
        <w:rPr>
          <w:lang w:val="ru-RU"/>
        </w:rPr>
        <w:t>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lang w:val="ru-RU"/>
        </w:rPr>
        <w:t>.</w:t>
      </w:r>
    </w:p>
    <w:p w:rsidR="00151771" w:rsidRDefault="00151771" w:rsidP="00120119">
      <w:pPr>
        <w:pStyle w:val="a7"/>
        <w:rPr>
          <w:lang w:val="ru-RU"/>
        </w:rPr>
      </w:pPr>
      <w:r w:rsidRPr="006C1C32">
        <w:rPr>
          <w:b/>
          <w:bCs/>
          <w:lang w:val="ru-RU"/>
        </w:rPr>
        <w:t>Велосипедная дорожка</w:t>
      </w:r>
      <w:r>
        <w:rPr>
          <w:lang w:val="ru-RU"/>
        </w:rPr>
        <w:t xml:space="preserve"> –</w:t>
      </w:r>
      <w:r w:rsidRPr="006C1C32">
        <w:rPr>
          <w:lang w:val="ru-RU"/>
        </w:rPr>
        <w:t xml:space="preserve"> </w:t>
      </w:r>
      <w:r>
        <w:rPr>
          <w:lang w:val="ru-RU"/>
        </w:rPr>
        <w:t>о</w:t>
      </w:r>
      <w:r w:rsidRPr="006C1C32">
        <w:rPr>
          <w:lang w:val="ru-RU"/>
        </w:rPr>
        <w:t>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Pr>
          <w:lang w:val="ru-RU"/>
        </w:rPr>
        <w:t>.</w:t>
      </w:r>
    </w:p>
    <w:p w:rsidR="00151771" w:rsidRPr="004D5282" w:rsidRDefault="00151771" w:rsidP="00120119">
      <w:pPr>
        <w:rPr>
          <w:szCs w:val="24"/>
        </w:rPr>
      </w:pPr>
      <w:r>
        <w:rPr>
          <w:b/>
          <w:szCs w:val="24"/>
        </w:rPr>
        <w:t>Г</w:t>
      </w:r>
      <w:r w:rsidRPr="004D5282">
        <w:rPr>
          <w:b/>
          <w:szCs w:val="24"/>
        </w:rPr>
        <w:t>радостроительная деятельность</w:t>
      </w:r>
      <w:r w:rsidRPr="004D5282">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szCs w:val="24"/>
        </w:rPr>
        <w:t>и</w:t>
      </w:r>
      <w:r w:rsidRPr="004D5282">
        <w:rPr>
          <w:szCs w:val="24"/>
        </w:rPr>
        <w:t xml:space="preserve">тального строительства, </w:t>
      </w:r>
      <w:r>
        <w:rPr>
          <w:szCs w:val="24"/>
        </w:rPr>
        <w:t>эксплуатации зданий, сооружений.</w:t>
      </w:r>
    </w:p>
    <w:p w:rsidR="00151771" w:rsidRPr="004D5282" w:rsidRDefault="00151771" w:rsidP="00120119">
      <w:pPr>
        <w:rPr>
          <w:szCs w:val="24"/>
        </w:rPr>
      </w:pPr>
      <w:r>
        <w:rPr>
          <w:b/>
          <w:szCs w:val="24"/>
        </w:rPr>
        <w:t>Г</w:t>
      </w:r>
      <w:r w:rsidRPr="004D5282">
        <w:rPr>
          <w:b/>
          <w:szCs w:val="24"/>
        </w:rPr>
        <w:t>радостроительная документация</w:t>
      </w:r>
      <w:r w:rsidRPr="004D5282">
        <w:rPr>
          <w:szCs w:val="24"/>
        </w:rPr>
        <w:t xml:space="preserve"> (документы градостроительного проектиров</w:t>
      </w:r>
      <w:r w:rsidRPr="004D5282">
        <w:rPr>
          <w:szCs w:val="24"/>
        </w:rPr>
        <w:t>а</w:t>
      </w:r>
      <w:r w:rsidRPr="004D5282">
        <w:rPr>
          <w:szCs w:val="24"/>
        </w:rPr>
        <w:t>ния) – документы территориального планирования, документы градостроительного зон</w:t>
      </w:r>
      <w:r w:rsidRPr="004D5282">
        <w:rPr>
          <w:szCs w:val="24"/>
        </w:rPr>
        <w:t>и</w:t>
      </w:r>
      <w:r w:rsidRPr="004D5282">
        <w:rPr>
          <w:szCs w:val="24"/>
        </w:rPr>
        <w:t>рования, докуме</w:t>
      </w:r>
      <w:r>
        <w:rPr>
          <w:szCs w:val="24"/>
        </w:rPr>
        <w:t>нтация по планировке территории.</w:t>
      </w:r>
    </w:p>
    <w:p w:rsidR="00151771" w:rsidRPr="00903F22" w:rsidRDefault="00151771" w:rsidP="00120119">
      <w:pPr>
        <w:rPr>
          <w:szCs w:val="24"/>
        </w:rPr>
      </w:pPr>
      <w:r w:rsidRPr="00903F22">
        <w:rPr>
          <w:b/>
          <w:szCs w:val="24"/>
        </w:rPr>
        <w:t>Красн</w:t>
      </w:r>
      <w:r>
        <w:rPr>
          <w:b/>
          <w:szCs w:val="24"/>
        </w:rPr>
        <w:t>ые</w:t>
      </w:r>
      <w:r w:rsidRPr="00903F22">
        <w:rPr>
          <w:b/>
          <w:szCs w:val="24"/>
        </w:rPr>
        <w:t xml:space="preserve"> лини</w:t>
      </w:r>
      <w:r>
        <w:rPr>
          <w:b/>
          <w:szCs w:val="24"/>
        </w:rPr>
        <w:t>и</w:t>
      </w:r>
      <w:r w:rsidRPr="00903F22">
        <w:rPr>
          <w:szCs w:val="24"/>
        </w:rPr>
        <w:t xml:space="preserve"> – </w:t>
      </w:r>
      <w:r w:rsidRPr="00746CD8">
        <w:rPr>
          <w:szCs w:val="24"/>
        </w:rPr>
        <w:t>линии, которые обозначают границы территорий общего пол</w:t>
      </w:r>
      <w:r w:rsidRPr="00746CD8">
        <w:rPr>
          <w:szCs w:val="24"/>
        </w:rPr>
        <w:t>ь</w:t>
      </w:r>
      <w:r w:rsidRPr="00746CD8">
        <w:rPr>
          <w:szCs w:val="24"/>
        </w:rPr>
        <w:t>зования и подлежат установлению, изменению или отмене в документации по планировке территории</w:t>
      </w:r>
      <w:r w:rsidRPr="00903F22">
        <w:rPr>
          <w:szCs w:val="24"/>
        </w:rPr>
        <w:t>.</w:t>
      </w:r>
    </w:p>
    <w:p w:rsidR="00151771" w:rsidRPr="00903F22" w:rsidRDefault="00151771" w:rsidP="00120119">
      <w:pPr>
        <w:rPr>
          <w:szCs w:val="24"/>
        </w:rPr>
      </w:pPr>
      <w:r w:rsidRPr="00903F22">
        <w:rPr>
          <w:b/>
          <w:szCs w:val="24"/>
        </w:rPr>
        <w:t>Микрорайон (квартал)</w:t>
      </w:r>
      <w:r w:rsidRPr="00903F22">
        <w:rPr>
          <w:szCs w:val="24"/>
        </w:rPr>
        <w:t xml:space="preserve"> – планировочная единица застройки в границах красных линий, ограниченная магистральными или жилыми улицами.</w:t>
      </w:r>
    </w:p>
    <w:p w:rsidR="00151771" w:rsidRPr="003535A7" w:rsidRDefault="00151771" w:rsidP="00120119">
      <w:pPr>
        <w:pStyle w:val="a7"/>
        <w:rPr>
          <w:lang w:val="ru-RU"/>
        </w:rPr>
      </w:pPr>
      <w:r w:rsidRPr="003535A7">
        <w:rPr>
          <w:b/>
          <w:bCs/>
          <w:lang w:val="ru-RU"/>
        </w:rPr>
        <w:t>Муниципальный жилищный фонд</w:t>
      </w:r>
      <w:r w:rsidRPr="003535A7">
        <w:rPr>
          <w:lang w:val="ru-RU"/>
        </w:rPr>
        <w:t xml:space="preserve"> </w:t>
      </w:r>
      <w:r>
        <w:rPr>
          <w:lang w:val="ru-RU"/>
        </w:rPr>
        <w:t>–</w:t>
      </w:r>
      <w:r w:rsidRPr="003535A7">
        <w:rPr>
          <w:lang w:val="ru-RU"/>
        </w:rPr>
        <w:t xml:space="preserve"> совокупность жилых помещений, прина</w:t>
      </w:r>
      <w:r w:rsidRPr="003535A7">
        <w:rPr>
          <w:lang w:val="ru-RU"/>
        </w:rPr>
        <w:t>д</w:t>
      </w:r>
      <w:r w:rsidRPr="003535A7">
        <w:rPr>
          <w:lang w:val="ru-RU"/>
        </w:rPr>
        <w:t>лежащих на праве собственности муниципальным образованиям</w:t>
      </w:r>
      <w:r>
        <w:rPr>
          <w:lang w:val="ru-RU"/>
        </w:rPr>
        <w:t>.</w:t>
      </w:r>
    </w:p>
    <w:p w:rsidR="00151771" w:rsidRPr="00903F22" w:rsidRDefault="00151771" w:rsidP="00120119">
      <w:pPr>
        <w:rPr>
          <w:szCs w:val="24"/>
        </w:rPr>
      </w:pPr>
      <w:bookmarkStart w:id="304" w:name="OLE_LINK466"/>
      <w:bookmarkStart w:id="305" w:name="OLE_LINK467"/>
      <w:bookmarkStart w:id="306" w:name="OLE_LINK468"/>
      <w:r w:rsidRPr="00903F22">
        <w:rPr>
          <w:b/>
          <w:szCs w:val="24"/>
        </w:rPr>
        <w:t>Нормативы градостроительного проектирования</w:t>
      </w:r>
      <w:r w:rsidRPr="00903F22">
        <w:rPr>
          <w:szCs w:val="24"/>
        </w:rPr>
        <w:t xml:space="preserve"> </w:t>
      </w:r>
      <w:r>
        <w:rPr>
          <w:szCs w:val="24"/>
        </w:rPr>
        <w:t>–</w:t>
      </w:r>
      <w:r w:rsidRPr="00903F22">
        <w:rPr>
          <w:szCs w:val="24"/>
        </w:rPr>
        <w:t xml:space="preserve"> совокупность установле</w:t>
      </w:r>
      <w:r w:rsidRPr="00903F22">
        <w:rPr>
          <w:szCs w:val="24"/>
        </w:rPr>
        <w:t>н</w:t>
      </w:r>
      <w:r w:rsidRPr="00903F22">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903F22">
        <w:rPr>
          <w:szCs w:val="24"/>
        </w:rPr>
        <w:t>н</w:t>
      </w:r>
      <w:r w:rsidRPr="00903F22">
        <w:rPr>
          <w:szCs w:val="24"/>
        </w:rPr>
        <w:t>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w:t>
      </w:r>
      <w:r w:rsidRPr="00903F22">
        <w:rPr>
          <w:szCs w:val="24"/>
        </w:rPr>
        <w:t>ъ</w:t>
      </w:r>
      <w:r w:rsidRPr="00903F22">
        <w:rPr>
          <w:szCs w:val="24"/>
        </w:rPr>
        <w:t>ектов для населения субъектов Российской Федерации, муниципальных образований.</w:t>
      </w:r>
    </w:p>
    <w:bookmarkEnd w:id="304"/>
    <w:bookmarkEnd w:id="305"/>
    <w:bookmarkEnd w:id="306"/>
    <w:p w:rsidR="00151771" w:rsidRPr="006A6D5A" w:rsidRDefault="00151771" w:rsidP="00120119">
      <w:pPr>
        <w:pStyle w:val="a7"/>
        <w:rPr>
          <w:lang w:val="ru-RU"/>
        </w:rPr>
      </w:pPr>
      <w:r>
        <w:rPr>
          <w:b/>
          <w:lang w:val="ru-RU"/>
        </w:rPr>
        <w:t>О</w:t>
      </w:r>
      <w:r w:rsidRPr="006A6D5A">
        <w:rPr>
          <w:b/>
          <w:lang w:val="ru-RU"/>
        </w:rPr>
        <w:t xml:space="preserve">бъекты местного значения </w:t>
      </w:r>
      <w:r>
        <w:rPr>
          <w:b/>
          <w:lang w:val="ru-RU"/>
        </w:rPr>
        <w:t>–</w:t>
      </w:r>
      <w:r w:rsidRPr="006A6D5A">
        <w:rPr>
          <w:b/>
          <w:lang w:val="ru-RU"/>
        </w:rPr>
        <w:t xml:space="preserve"> </w:t>
      </w:r>
      <w:r w:rsidRPr="006A6D5A">
        <w:rPr>
          <w:lang w:val="ru-RU"/>
        </w:rPr>
        <w:t>объекты капитального строительства, иные объе</w:t>
      </w:r>
      <w:r w:rsidRPr="006A6D5A">
        <w:rPr>
          <w:lang w:val="ru-RU"/>
        </w:rPr>
        <w:t>к</w:t>
      </w:r>
      <w:r w:rsidRPr="006A6D5A">
        <w:rPr>
          <w:lang w:val="ru-RU"/>
        </w:rPr>
        <w:t>ты, территории, которые необходимы для осуществления органами местного самоупра</w:t>
      </w:r>
      <w:r w:rsidRPr="006A6D5A">
        <w:rPr>
          <w:lang w:val="ru-RU"/>
        </w:rPr>
        <w:t>в</w:t>
      </w:r>
      <w:r w:rsidRPr="006A6D5A">
        <w:rPr>
          <w:lang w:val="ru-RU"/>
        </w:rPr>
        <w:t>ления полномочий по вопросам местного значения и в пределах переданных государс</w:t>
      </w:r>
      <w:r w:rsidRPr="006A6D5A">
        <w:rPr>
          <w:lang w:val="ru-RU"/>
        </w:rPr>
        <w:t>т</w:t>
      </w:r>
      <w:r w:rsidRPr="006A6D5A">
        <w:rPr>
          <w:lang w:val="ru-RU"/>
        </w:rPr>
        <w:t>венных полномочий в соответствии с федеральными законами, законом субъекта Росси</w:t>
      </w:r>
      <w:r w:rsidRPr="006A6D5A">
        <w:rPr>
          <w:lang w:val="ru-RU"/>
        </w:rPr>
        <w:t>й</w:t>
      </w:r>
      <w:r w:rsidRPr="006A6D5A">
        <w:rPr>
          <w:lang w:val="ru-RU"/>
        </w:rPr>
        <w:t>ской Федерации, уставами муниципальных образований и оказывают существенное вли</w:t>
      </w:r>
      <w:r w:rsidRPr="006A6D5A">
        <w:rPr>
          <w:lang w:val="ru-RU"/>
        </w:rPr>
        <w:t>я</w:t>
      </w:r>
      <w:r w:rsidRPr="006A6D5A">
        <w:rPr>
          <w:lang w:val="ru-RU"/>
        </w:rPr>
        <w:t>ние на социально-экономическое развитие муниципальных районов, поселений, горо</w:t>
      </w:r>
      <w:r w:rsidRPr="006A6D5A">
        <w:rPr>
          <w:lang w:val="ru-RU"/>
        </w:rPr>
        <w:t>д</w:t>
      </w:r>
      <w:r w:rsidRPr="006A6D5A">
        <w:rPr>
          <w:lang w:val="ru-RU"/>
        </w:rPr>
        <w:t>ских округов. Виды объектов местного значения муниципального района, поселения, г</w:t>
      </w:r>
      <w:r w:rsidRPr="006A6D5A">
        <w:rPr>
          <w:lang w:val="ru-RU"/>
        </w:rPr>
        <w:t>о</w:t>
      </w:r>
      <w:r w:rsidRPr="006A6D5A">
        <w:rPr>
          <w:lang w:val="ru-RU"/>
        </w:rPr>
        <w:t>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w:t>
      </w:r>
      <w:r w:rsidRPr="006A6D5A">
        <w:rPr>
          <w:lang w:val="ru-RU"/>
        </w:rPr>
        <w:t>и</w:t>
      </w:r>
      <w:r w:rsidRPr="006A6D5A">
        <w:rPr>
          <w:lang w:val="ru-RU"/>
        </w:rPr>
        <w:t>ального планирования муниципального района, генеральном плане поселения, генерал</w:t>
      </w:r>
      <w:r w:rsidRPr="006A6D5A">
        <w:rPr>
          <w:lang w:val="ru-RU"/>
        </w:rPr>
        <w:t>ь</w:t>
      </w:r>
      <w:r w:rsidRPr="006A6D5A">
        <w:rPr>
          <w:lang w:val="ru-RU"/>
        </w:rPr>
        <w:t>ном плане городского округа, определяются законом субъекта Российской Федерации</w:t>
      </w:r>
      <w:r>
        <w:rPr>
          <w:lang w:val="ru-RU"/>
        </w:rPr>
        <w:t>.</w:t>
      </w:r>
    </w:p>
    <w:p w:rsidR="00151771" w:rsidRDefault="00151771" w:rsidP="00120119">
      <w:pPr>
        <w:rPr>
          <w:szCs w:val="28"/>
        </w:rPr>
      </w:pPr>
      <w:r>
        <w:rPr>
          <w:b/>
          <w:bCs/>
          <w:szCs w:val="28"/>
        </w:rPr>
        <w:t>О</w:t>
      </w:r>
      <w:r w:rsidRPr="00620FFF">
        <w:rPr>
          <w:b/>
          <w:bCs/>
          <w:szCs w:val="28"/>
        </w:rPr>
        <w:t>зелененные территории</w:t>
      </w:r>
      <w:r w:rsidRPr="005842C1">
        <w:rPr>
          <w:szCs w:val="28"/>
        </w:rPr>
        <w:t xml:space="preserve"> </w:t>
      </w:r>
      <w:r>
        <w:rPr>
          <w:szCs w:val="28"/>
        </w:rPr>
        <w:t>–</w:t>
      </w:r>
      <w:r w:rsidRPr="005842C1">
        <w:rPr>
          <w:szCs w:val="28"/>
        </w:rPr>
        <w:t xml:space="preserve"> часть территории природного комплекса, на которой располагаются природные</w:t>
      </w:r>
      <w:r>
        <w:rPr>
          <w:szCs w:val="28"/>
        </w:rPr>
        <w:t xml:space="preserve"> и искусственно созданные садовые</w:t>
      </w:r>
      <w:r w:rsidRPr="005842C1">
        <w:rPr>
          <w:szCs w:val="28"/>
        </w:rPr>
        <w:t xml:space="preserve"> комплексы и объекты </w:t>
      </w:r>
      <w:r>
        <w:rPr>
          <w:szCs w:val="28"/>
        </w:rPr>
        <w:t>–</w:t>
      </w:r>
      <w:r w:rsidRPr="005842C1">
        <w:rPr>
          <w:szCs w:val="28"/>
        </w:rPr>
        <w:t xml:space="preserve">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w:t>
      </w:r>
      <w:r w:rsidRPr="005842C1">
        <w:rPr>
          <w:szCs w:val="28"/>
        </w:rPr>
        <w:t>ь</w:t>
      </w:r>
      <w:r w:rsidRPr="005842C1">
        <w:rPr>
          <w:szCs w:val="28"/>
        </w:rPr>
        <w:t>ным покровом</w:t>
      </w:r>
      <w:r>
        <w:rPr>
          <w:szCs w:val="28"/>
        </w:rPr>
        <w:t>.</w:t>
      </w:r>
    </w:p>
    <w:p w:rsidR="00151771" w:rsidRDefault="00151771" w:rsidP="00120119">
      <w:pPr>
        <w:rPr>
          <w:szCs w:val="28"/>
        </w:rPr>
      </w:pPr>
      <w:r>
        <w:rPr>
          <w:b/>
          <w:bCs/>
          <w:szCs w:val="28"/>
        </w:rPr>
        <w:t>О</w:t>
      </w:r>
      <w:r w:rsidRPr="00620FFF">
        <w:rPr>
          <w:b/>
          <w:bCs/>
          <w:szCs w:val="28"/>
        </w:rPr>
        <w:t>зелененные территории общего пользования</w:t>
      </w:r>
      <w:r>
        <w:rPr>
          <w:szCs w:val="28"/>
        </w:rPr>
        <w:t xml:space="preserve"> – </w:t>
      </w:r>
      <w:r w:rsidRPr="005842C1">
        <w:rPr>
          <w:szCs w:val="28"/>
        </w:rPr>
        <w:t>часть территории природного комплекса, на которой располагаются природные и искусственно созданные сад</w:t>
      </w:r>
      <w:r>
        <w:rPr>
          <w:szCs w:val="28"/>
        </w:rPr>
        <w:t>ово-парковые комплексы и объекты, находящиеся в составе рекреационных зон</w:t>
      </w:r>
      <w:r w:rsidRPr="005842C1">
        <w:rPr>
          <w:szCs w:val="28"/>
        </w:rPr>
        <w:t xml:space="preserve">, используемые для </w:t>
      </w:r>
      <w:r>
        <w:rPr>
          <w:szCs w:val="28"/>
        </w:rPr>
        <w:t>отдыха граждан и туризма, в границах населенного пункта.</w:t>
      </w:r>
    </w:p>
    <w:p w:rsidR="00151771" w:rsidRDefault="00151771" w:rsidP="00120119">
      <w:pPr>
        <w:rPr>
          <w:szCs w:val="28"/>
        </w:rPr>
      </w:pPr>
      <w:r>
        <w:rPr>
          <w:b/>
          <w:bCs/>
          <w:szCs w:val="28"/>
        </w:rPr>
        <w:t>П</w:t>
      </w:r>
      <w:r w:rsidRPr="00620FFF">
        <w:rPr>
          <w:b/>
          <w:bCs/>
          <w:szCs w:val="28"/>
        </w:rPr>
        <w:t>арковка (парковочное место)</w:t>
      </w:r>
      <w:r w:rsidRPr="005A79FE">
        <w:rPr>
          <w:szCs w:val="28"/>
        </w:rPr>
        <w:t xml:space="preserve"> </w:t>
      </w:r>
      <w:r>
        <w:rPr>
          <w:szCs w:val="28"/>
        </w:rPr>
        <w:t xml:space="preserve">– </w:t>
      </w:r>
      <w:r w:rsidRPr="005A79FE">
        <w:rPr>
          <w:szCs w:val="28"/>
        </w:rPr>
        <w:t>специально обозначенное и при необходимости обустроенное и оборудованное место, являющееся в том числе частью автомобильной д</w:t>
      </w:r>
      <w:r w:rsidRPr="005A79FE">
        <w:rPr>
          <w:szCs w:val="28"/>
        </w:rPr>
        <w:t>о</w:t>
      </w:r>
      <w:r w:rsidRPr="005A79FE">
        <w:rPr>
          <w:szCs w:val="28"/>
        </w:rPr>
        <w:t>роги и (или) примыкающее к проезжей части и (или) тротуару, обочине, эстакаде или мо</w:t>
      </w:r>
      <w:r w:rsidRPr="005A79FE">
        <w:rPr>
          <w:szCs w:val="28"/>
        </w:rPr>
        <w:t>с</w:t>
      </w:r>
      <w:r w:rsidRPr="005A79FE">
        <w:rPr>
          <w:szCs w:val="28"/>
        </w:rPr>
        <w:t>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w:t>
      </w:r>
      <w:r w:rsidRPr="005A79FE">
        <w:rPr>
          <w:szCs w:val="28"/>
        </w:rPr>
        <w:t>н</w:t>
      </w:r>
      <w:r w:rsidRPr="005A79FE">
        <w:rPr>
          <w:szCs w:val="28"/>
        </w:rPr>
        <w:t>ника или иного владельца автомобильной дороги, собственника земельного участка</w:t>
      </w:r>
      <w:r>
        <w:rPr>
          <w:szCs w:val="28"/>
        </w:rPr>
        <w:t>.</w:t>
      </w:r>
    </w:p>
    <w:p w:rsidR="00151771" w:rsidRPr="00966ADD" w:rsidRDefault="00151771" w:rsidP="00190C7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151771" w:rsidRDefault="00151771" w:rsidP="00190C72">
      <w:pPr>
        <w:pStyle w:val="a7"/>
        <w:keepNext/>
        <w:spacing w:before="240"/>
        <w:rPr>
          <w:b/>
          <w:i/>
          <w:lang w:val="ru-RU"/>
        </w:rPr>
      </w:pPr>
      <w:r>
        <w:rPr>
          <w:b/>
          <w:i/>
          <w:lang w:val="ru-RU"/>
        </w:rPr>
        <w:t>Перечень используемых сокращений</w:t>
      </w:r>
    </w:p>
    <w:p w:rsidR="00151771" w:rsidRPr="00425DB4" w:rsidRDefault="00151771" w:rsidP="00190C72">
      <w:pPr>
        <w:rPr>
          <w:szCs w:val="24"/>
        </w:rPr>
      </w:pPr>
      <w:r w:rsidRPr="00425DB4">
        <w:rPr>
          <w:szCs w:val="24"/>
        </w:rPr>
        <w:t>В МНГП</w:t>
      </w:r>
      <w:r>
        <w:rPr>
          <w:szCs w:val="24"/>
        </w:rPr>
        <w:t xml:space="preserve"> Пинеровского</w:t>
      </w:r>
      <w:r w:rsidRPr="00425DB4">
        <w:rPr>
          <w:szCs w:val="24"/>
        </w:rPr>
        <w:t xml:space="preserve"> </w:t>
      </w:r>
      <w:r>
        <w:rPr>
          <w:szCs w:val="24"/>
        </w:rPr>
        <w:t>муниципального образования Балашовского муниципал</w:t>
      </w:r>
      <w:r>
        <w:rPr>
          <w:szCs w:val="24"/>
        </w:rPr>
        <w:t>ь</w:t>
      </w:r>
      <w:r>
        <w:rPr>
          <w:szCs w:val="24"/>
        </w:rPr>
        <w:t>ного района</w:t>
      </w:r>
      <w:r w:rsidRPr="00425DB4">
        <w:rPr>
          <w:szCs w:val="24"/>
        </w:rPr>
        <w:t xml:space="preserve"> применяются следующие сокращения:</w:t>
      </w:r>
    </w:p>
    <w:tbl>
      <w:tblPr>
        <w:tblW w:w="4889"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986"/>
        <w:gridCol w:w="7372"/>
      </w:tblGrid>
      <w:tr w:rsidR="00151771" w:rsidRPr="003350AB" w:rsidTr="00BB315E">
        <w:tc>
          <w:tcPr>
            <w:tcW w:w="5000" w:type="pct"/>
            <w:gridSpan w:val="2"/>
            <w:shd w:val="clear" w:color="auto" w:fill="D9D9D9"/>
          </w:tcPr>
          <w:p w:rsidR="00151771" w:rsidRPr="003350AB" w:rsidRDefault="00151771" w:rsidP="00D06871">
            <w:pPr>
              <w:widowControl w:val="0"/>
              <w:autoSpaceDE w:val="0"/>
              <w:autoSpaceDN w:val="0"/>
              <w:adjustRightInd w:val="0"/>
              <w:spacing w:line="276" w:lineRule="auto"/>
              <w:ind w:firstLine="0"/>
              <w:jc w:val="center"/>
              <w:rPr>
                <w:b/>
                <w:i/>
                <w:sz w:val="20"/>
                <w:szCs w:val="20"/>
              </w:rPr>
            </w:pPr>
            <w:bookmarkStart w:id="307" w:name="Par46"/>
            <w:bookmarkEnd w:id="307"/>
            <w:r w:rsidRPr="003350AB">
              <w:rPr>
                <w:b/>
                <w:i/>
                <w:sz w:val="20"/>
                <w:szCs w:val="20"/>
              </w:rPr>
              <w:t>Сокращения слов и словосочетаний</w:t>
            </w:r>
          </w:p>
        </w:tc>
      </w:tr>
      <w:tr w:rsidR="00151771" w:rsidRPr="003350AB" w:rsidTr="00BB315E">
        <w:tc>
          <w:tcPr>
            <w:tcW w:w="1061" w:type="pct"/>
            <w:shd w:val="clear" w:color="auto" w:fill="D9D9D9"/>
          </w:tcPr>
          <w:p w:rsidR="00151771" w:rsidRPr="003350AB" w:rsidRDefault="00151771" w:rsidP="00D06871">
            <w:pPr>
              <w:widowControl w:val="0"/>
              <w:autoSpaceDE w:val="0"/>
              <w:autoSpaceDN w:val="0"/>
              <w:adjustRightInd w:val="0"/>
              <w:spacing w:line="276" w:lineRule="auto"/>
              <w:ind w:firstLine="0"/>
              <w:jc w:val="center"/>
              <w:rPr>
                <w:b/>
                <w:i/>
                <w:sz w:val="20"/>
                <w:szCs w:val="20"/>
              </w:rPr>
            </w:pPr>
            <w:r w:rsidRPr="003350AB">
              <w:rPr>
                <w:b/>
                <w:i/>
                <w:sz w:val="20"/>
                <w:szCs w:val="20"/>
              </w:rPr>
              <w:t>Сокращение</w:t>
            </w:r>
          </w:p>
        </w:tc>
        <w:tc>
          <w:tcPr>
            <w:tcW w:w="3939" w:type="pct"/>
            <w:shd w:val="clear" w:color="auto" w:fill="D9D9D9"/>
          </w:tcPr>
          <w:p w:rsidR="00151771" w:rsidRPr="003350AB" w:rsidRDefault="00151771" w:rsidP="00D06871">
            <w:pPr>
              <w:widowControl w:val="0"/>
              <w:autoSpaceDE w:val="0"/>
              <w:autoSpaceDN w:val="0"/>
              <w:adjustRightInd w:val="0"/>
              <w:spacing w:line="276" w:lineRule="auto"/>
              <w:ind w:firstLine="0"/>
              <w:jc w:val="center"/>
              <w:rPr>
                <w:b/>
                <w:i/>
                <w:sz w:val="20"/>
                <w:szCs w:val="20"/>
              </w:rPr>
            </w:pPr>
            <w:r w:rsidRPr="003350AB">
              <w:rPr>
                <w:b/>
                <w:i/>
                <w:sz w:val="20"/>
                <w:szCs w:val="20"/>
              </w:rPr>
              <w:t>Слово/словосочетание</w:t>
            </w:r>
          </w:p>
        </w:tc>
      </w:tr>
      <w:tr w:rsidR="00151771" w:rsidRPr="003350AB" w:rsidTr="00BB315E">
        <w:trPr>
          <w:trHeight w:val="40"/>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Балашовский район</w:t>
            </w:r>
          </w:p>
        </w:tc>
        <w:tc>
          <w:tcPr>
            <w:tcW w:w="3939" w:type="pct"/>
          </w:tcPr>
          <w:p w:rsidR="00151771" w:rsidRPr="003350AB" w:rsidRDefault="00151771" w:rsidP="00C51A01">
            <w:pPr>
              <w:widowControl w:val="0"/>
              <w:autoSpaceDE w:val="0"/>
              <w:autoSpaceDN w:val="0"/>
              <w:adjustRightInd w:val="0"/>
              <w:spacing w:line="276" w:lineRule="auto"/>
              <w:ind w:firstLine="0"/>
              <w:jc w:val="left"/>
              <w:rPr>
                <w:sz w:val="20"/>
                <w:szCs w:val="20"/>
              </w:rPr>
            </w:pPr>
            <w:r w:rsidRPr="003350AB">
              <w:rPr>
                <w:sz w:val="20"/>
                <w:szCs w:val="20"/>
              </w:rPr>
              <w:t>муниципальное образование Балашовский муниципальный район Саратовской области</w:t>
            </w:r>
          </w:p>
        </w:tc>
      </w:tr>
      <w:tr w:rsidR="00151771" w:rsidRPr="003350AB" w:rsidTr="00BB315E">
        <w:trPr>
          <w:trHeight w:val="40"/>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гг.</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годы</w:t>
            </w:r>
          </w:p>
        </w:tc>
      </w:tr>
      <w:tr w:rsidR="00151771" w:rsidRPr="003350AB" w:rsidTr="004D1D74">
        <w:trPr>
          <w:trHeight w:val="40"/>
        </w:trPr>
        <w:tc>
          <w:tcPr>
            <w:tcW w:w="1061" w:type="pct"/>
            <w:shd w:val="clear" w:color="auto" w:fill="F2F2F2"/>
          </w:tcPr>
          <w:p w:rsidR="00151771" w:rsidRPr="003350AB" w:rsidRDefault="00151771" w:rsidP="004D1D74">
            <w:pPr>
              <w:widowControl w:val="0"/>
              <w:autoSpaceDE w:val="0"/>
              <w:autoSpaceDN w:val="0"/>
              <w:adjustRightInd w:val="0"/>
              <w:spacing w:line="276" w:lineRule="auto"/>
              <w:ind w:firstLine="0"/>
              <w:jc w:val="left"/>
              <w:rPr>
                <w:sz w:val="20"/>
                <w:szCs w:val="20"/>
              </w:rPr>
            </w:pPr>
            <w:r w:rsidRPr="003350AB">
              <w:rPr>
                <w:sz w:val="20"/>
                <w:szCs w:val="20"/>
              </w:rPr>
              <w:t>МО</w:t>
            </w:r>
          </w:p>
        </w:tc>
        <w:tc>
          <w:tcPr>
            <w:tcW w:w="3939" w:type="pct"/>
          </w:tcPr>
          <w:p w:rsidR="00151771" w:rsidRPr="003350AB" w:rsidRDefault="00151771" w:rsidP="004D1D74">
            <w:pPr>
              <w:widowControl w:val="0"/>
              <w:autoSpaceDE w:val="0"/>
              <w:autoSpaceDN w:val="0"/>
              <w:adjustRightInd w:val="0"/>
              <w:spacing w:line="276" w:lineRule="auto"/>
              <w:ind w:firstLine="0"/>
              <w:jc w:val="left"/>
              <w:rPr>
                <w:sz w:val="20"/>
                <w:szCs w:val="20"/>
              </w:rPr>
            </w:pPr>
            <w:r w:rsidRPr="003350AB">
              <w:rPr>
                <w:sz w:val="20"/>
                <w:szCs w:val="20"/>
              </w:rPr>
              <w:t>муниципальное образование</w:t>
            </w:r>
          </w:p>
        </w:tc>
      </w:tr>
      <w:tr w:rsidR="00151771" w:rsidRPr="003350AB" w:rsidTr="004A3F79">
        <w:trPr>
          <w:trHeight w:val="40"/>
        </w:trPr>
        <w:tc>
          <w:tcPr>
            <w:tcW w:w="1061" w:type="pct"/>
            <w:shd w:val="clear" w:color="auto" w:fill="F2F2F2"/>
          </w:tcPr>
          <w:p w:rsidR="00151771" w:rsidRPr="003350AB" w:rsidRDefault="00151771" w:rsidP="004A3F79">
            <w:pPr>
              <w:widowControl w:val="0"/>
              <w:autoSpaceDE w:val="0"/>
              <w:autoSpaceDN w:val="0"/>
              <w:adjustRightInd w:val="0"/>
              <w:spacing w:line="276" w:lineRule="auto"/>
              <w:ind w:firstLine="0"/>
              <w:jc w:val="left"/>
              <w:rPr>
                <w:bCs/>
                <w:sz w:val="20"/>
                <w:szCs w:val="20"/>
              </w:rPr>
            </w:pPr>
            <w:r w:rsidRPr="003350AB">
              <w:rPr>
                <w:bCs/>
                <w:sz w:val="20"/>
                <w:szCs w:val="20"/>
              </w:rPr>
              <w:t>МНГП</w:t>
            </w:r>
          </w:p>
        </w:tc>
        <w:tc>
          <w:tcPr>
            <w:tcW w:w="3939" w:type="pct"/>
          </w:tcPr>
          <w:p w:rsidR="00151771" w:rsidRPr="003350AB" w:rsidRDefault="00151771" w:rsidP="004A3F79">
            <w:pPr>
              <w:widowControl w:val="0"/>
              <w:autoSpaceDE w:val="0"/>
              <w:autoSpaceDN w:val="0"/>
              <w:adjustRightInd w:val="0"/>
              <w:spacing w:line="276" w:lineRule="auto"/>
              <w:ind w:firstLine="0"/>
              <w:jc w:val="left"/>
              <w:rPr>
                <w:sz w:val="20"/>
                <w:szCs w:val="20"/>
              </w:rPr>
            </w:pPr>
            <w:r w:rsidRPr="003350AB">
              <w:rPr>
                <w:sz w:val="20"/>
                <w:szCs w:val="20"/>
              </w:rPr>
              <w:t>Местные нормативы градостроительного проектирования</w:t>
            </w:r>
          </w:p>
        </w:tc>
      </w:tr>
      <w:tr w:rsidR="00151771" w:rsidRPr="003350AB" w:rsidTr="004A3F79">
        <w:trPr>
          <w:trHeight w:val="113"/>
        </w:trPr>
        <w:tc>
          <w:tcPr>
            <w:tcW w:w="1061" w:type="pct"/>
            <w:shd w:val="clear" w:color="auto" w:fill="F2F2F2"/>
          </w:tcPr>
          <w:p w:rsidR="00151771" w:rsidRPr="003350AB" w:rsidRDefault="00151771" w:rsidP="004A3F79">
            <w:pPr>
              <w:widowControl w:val="0"/>
              <w:autoSpaceDE w:val="0"/>
              <w:autoSpaceDN w:val="0"/>
              <w:adjustRightInd w:val="0"/>
              <w:spacing w:line="276" w:lineRule="auto"/>
              <w:ind w:firstLine="0"/>
              <w:jc w:val="left"/>
              <w:rPr>
                <w:bCs/>
                <w:sz w:val="20"/>
                <w:szCs w:val="20"/>
              </w:rPr>
            </w:pPr>
            <w:r w:rsidRPr="003350AB">
              <w:rPr>
                <w:bCs/>
                <w:sz w:val="20"/>
                <w:szCs w:val="20"/>
              </w:rPr>
              <w:t>МНГП Пинеровск</w:t>
            </w:r>
            <w:r w:rsidRPr="003350AB">
              <w:rPr>
                <w:bCs/>
                <w:sz w:val="20"/>
                <w:szCs w:val="20"/>
              </w:rPr>
              <w:t>о</w:t>
            </w:r>
            <w:r w:rsidRPr="003350AB">
              <w:rPr>
                <w:bCs/>
                <w:sz w:val="20"/>
                <w:szCs w:val="20"/>
              </w:rPr>
              <w:t>го МО</w:t>
            </w:r>
          </w:p>
        </w:tc>
        <w:tc>
          <w:tcPr>
            <w:tcW w:w="3939" w:type="pct"/>
          </w:tcPr>
          <w:p w:rsidR="00151771" w:rsidRPr="003350AB" w:rsidRDefault="00151771" w:rsidP="004A3F79">
            <w:pPr>
              <w:widowControl w:val="0"/>
              <w:autoSpaceDE w:val="0"/>
              <w:autoSpaceDN w:val="0"/>
              <w:adjustRightInd w:val="0"/>
              <w:spacing w:line="276" w:lineRule="auto"/>
              <w:ind w:firstLine="0"/>
              <w:jc w:val="left"/>
              <w:rPr>
                <w:sz w:val="20"/>
                <w:szCs w:val="20"/>
                <w:highlight w:val="red"/>
              </w:rPr>
            </w:pPr>
            <w:r w:rsidRPr="003350AB">
              <w:rPr>
                <w:sz w:val="20"/>
                <w:szCs w:val="20"/>
              </w:rPr>
              <w:t>Местные нормативы градостроительного проектирования Пинеровского муниц</w:t>
            </w:r>
            <w:r w:rsidRPr="003350AB">
              <w:rPr>
                <w:sz w:val="20"/>
                <w:szCs w:val="20"/>
              </w:rPr>
              <w:t>и</w:t>
            </w:r>
            <w:r w:rsidRPr="003350AB">
              <w:rPr>
                <w:sz w:val="20"/>
                <w:szCs w:val="20"/>
              </w:rPr>
              <w:t>пального образования Балашовского муниципального района</w:t>
            </w:r>
          </w:p>
        </w:tc>
      </w:tr>
      <w:tr w:rsidR="00151771" w:rsidRPr="003350AB" w:rsidTr="0093787F">
        <w:trPr>
          <w:trHeight w:val="40"/>
        </w:trPr>
        <w:tc>
          <w:tcPr>
            <w:tcW w:w="1061" w:type="pct"/>
            <w:shd w:val="clear" w:color="auto" w:fill="F2F2F2"/>
          </w:tcPr>
          <w:p w:rsidR="00151771" w:rsidRPr="003350AB" w:rsidRDefault="00151771" w:rsidP="0093787F">
            <w:pPr>
              <w:widowControl w:val="0"/>
              <w:autoSpaceDE w:val="0"/>
              <w:autoSpaceDN w:val="0"/>
              <w:adjustRightInd w:val="0"/>
              <w:spacing w:line="276" w:lineRule="auto"/>
              <w:ind w:firstLine="0"/>
              <w:jc w:val="left"/>
              <w:rPr>
                <w:sz w:val="20"/>
                <w:szCs w:val="20"/>
              </w:rPr>
            </w:pPr>
            <w:r w:rsidRPr="003350AB">
              <w:rPr>
                <w:sz w:val="20"/>
                <w:szCs w:val="20"/>
              </w:rPr>
              <w:t>н.п.</w:t>
            </w:r>
          </w:p>
        </w:tc>
        <w:tc>
          <w:tcPr>
            <w:tcW w:w="3939" w:type="pct"/>
          </w:tcPr>
          <w:p w:rsidR="00151771" w:rsidRPr="003350AB" w:rsidRDefault="00151771" w:rsidP="0093787F">
            <w:pPr>
              <w:widowControl w:val="0"/>
              <w:autoSpaceDE w:val="0"/>
              <w:autoSpaceDN w:val="0"/>
              <w:adjustRightInd w:val="0"/>
              <w:spacing w:line="276" w:lineRule="auto"/>
              <w:ind w:firstLine="0"/>
              <w:jc w:val="left"/>
              <w:rPr>
                <w:sz w:val="20"/>
                <w:szCs w:val="20"/>
              </w:rPr>
            </w:pPr>
            <w:r w:rsidRPr="003350AB">
              <w:rPr>
                <w:sz w:val="20"/>
                <w:szCs w:val="20"/>
              </w:rPr>
              <w:t>населенный пункт</w:t>
            </w:r>
          </w:p>
        </w:tc>
      </w:tr>
      <w:tr w:rsidR="00151771" w:rsidRPr="003350AB" w:rsidTr="008709E0">
        <w:trPr>
          <w:trHeight w:val="40"/>
        </w:trPr>
        <w:tc>
          <w:tcPr>
            <w:tcW w:w="1061" w:type="pct"/>
            <w:shd w:val="clear" w:color="auto" w:fill="F2F2F2"/>
          </w:tcPr>
          <w:p w:rsidR="00151771" w:rsidRPr="003350AB" w:rsidRDefault="00151771" w:rsidP="008709E0">
            <w:pPr>
              <w:widowControl w:val="0"/>
              <w:autoSpaceDE w:val="0"/>
              <w:autoSpaceDN w:val="0"/>
              <w:adjustRightInd w:val="0"/>
              <w:spacing w:line="276" w:lineRule="auto"/>
              <w:ind w:firstLine="0"/>
              <w:jc w:val="left"/>
              <w:rPr>
                <w:sz w:val="20"/>
                <w:szCs w:val="20"/>
              </w:rPr>
            </w:pPr>
            <w:r w:rsidRPr="003350AB">
              <w:rPr>
                <w:sz w:val="20"/>
                <w:szCs w:val="20"/>
              </w:rPr>
              <w:t>п.</w:t>
            </w:r>
          </w:p>
        </w:tc>
        <w:tc>
          <w:tcPr>
            <w:tcW w:w="3939" w:type="pct"/>
          </w:tcPr>
          <w:p w:rsidR="00151771" w:rsidRPr="003350AB" w:rsidRDefault="00151771" w:rsidP="008709E0">
            <w:pPr>
              <w:widowControl w:val="0"/>
              <w:autoSpaceDE w:val="0"/>
              <w:autoSpaceDN w:val="0"/>
              <w:adjustRightInd w:val="0"/>
              <w:spacing w:line="276" w:lineRule="auto"/>
              <w:ind w:firstLine="0"/>
              <w:jc w:val="left"/>
              <w:rPr>
                <w:sz w:val="20"/>
                <w:szCs w:val="20"/>
              </w:rPr>
            </w:pPr>
            <w:r w:rsidRPr="003350AB">
              <w:rPr>
                <w:sz w:val="20"/>
                <w:szCs w:val="20"/>
              </w:rPr>
              <w:t>пункт</w:t>
            </w:r>
          </w:p>
        </w:tc>
      </w:tr>
      <w:tr w:rsidR="00151771" w:rsidRPr="003350AB" w:rsidTr="008709E0">
        <w:trPr>
          <w:trHeight w:val="40"/>
        </w:trPr>
        <w:tc>
          <w:tcPr>
            <w:tcW w:w="1061" w:type="pct"/>
            <w:shd w:val="clear" w:color="auto" w:fill="F2F2F2"/>
          </w:tcPr>
          <w:p w:rsidR="00151771" w:rsidRPr="003350AB" w:rsidRDefault="00151771" w:rsidP="008709E0">
            <w:pPr>
              <w:widowControl w:val="0"/>
              <w:autoSpaceDE w:val="0"/>
              <w:autoSpaceDN w:val="0"/>
              <w:adjustRightInd w:val="0"/>
              <w:spacing w:line="276" w:lineRule="auto"/>
              <w:ind w:firstLine="0"/>
              <w:jc w:val="left"/>
              <w:rPr>
                <w:sz w:val="20"/>
                <w:szCs w:val="20"/>
              </w:rPr>
            </w:pPr>
            <w:r w:rsidRPr="003350AB">
              <w:rPr>
                <w:sz w:val="20"/>
                <w:szCs w:val="20"/>
              </w:rPr>
              <w:t>пп.</w:t>
            </w:r>
          </w:p>
        </w:tc>
        <w:tc>
          <w:tcPr>
            <w:tcW w:w="3939" w:type="pct"/>
          </w:tcPr>
          <w:p w:rsidR="00151771" w:rsidRPr="003350AB" w:rsidRDefault="00151771" w:rsidP="008709E0">
            <w:pPr>
              <w:widowControl w:val="0"/>
              <w:autoSpaceDE w:val="0"/>
              <w:autoSpaceDN w:val="0"/>
              <w:adjustRightInd w:val="0"/>
              <w:spacing w:line="276" w:lineRule="auto"/>
              <w:ind w:firstLine="0"/>
              <w:jc w:val="left"/>
              <w:rPr>
                <w:sz w:val="20"/>
                <w:szCs w:val="20"/>
              </w:rPr>
            </w:pPr>
            <w:r w:rsidRPr="003350AB">
              <w:rPr>
                <w:sz w:val="20"/>
                <w:szCs w:val="20"/>
              </w:rPr>
              <w:t>подпункт</w:t>
            </w:r>
          </w:p>
        </w:tc>
      </w:tr>
      <w:tr w:rsidR="00151771" w:rsidRPr="003350AB" w:rsidTr="00BB315E">
        <w:trPr>
          <w:trHeight w:val="40"/>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р.п.</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рабочий поселок</w:t>
            </w:r>
          </w:p>
        </w:tc>
      </w:tr>
      <w:tr w:rsidR="00151771" w:rsidRPr="003350AB" w:rsidTr="00BB315E">
        <w:trPr>
          <w:trHeight w:val="40"/>
        </w:trPr>
        <w:tc>
          <w:tcPr>
            <w:tcW w:w="1061" w:type="pct"/>
            <w:shd w:val="clear" w:color="auto" w:fill="F2F2F2"/>
          </w:tcPr>
          <w:p w:rsidR="00151771" w:rsidRPr="003350AB" w:rsidRDefault="00151771" w:rsidP="006D432B">
            <w:pPr>
              <w:widowControl w:val="0"/>
              <w:autoSpaceDE w:val="0"/>
              <w:autoSpaceDN w:val="0"/>
              <w:adjustRightInd w:val="0"/>
              <w:ind w:firstLine="0"/>
              <w:jc w:val="left"/>
              <w:rPr>
                <w:sz w:val="20"/>
                <w:szCs w:val="20"/>
              </w:rPr>
            </w:pPr>
            <w:r w:rsidRPr="003350AB">
              <w:rPr>
                <w:sz w:val="20"/>
                <w:szCs w:val="20"/>
              </w:rPr>
              <w:t>РНГП Саратовской области</w:t>
            </w:r>
          </w:p>
        </w:tc>
        <w:tc>
          <w:tcPr>
            <w:tcW w:w="3939" w:type="pct"/>
          </w:tcPr>
          <w:p w:rsidR="00151771" w:rsidRPr="003350AB" w:rsidRDefault="00151771" w:rsidP="006D432B">
            <w:pPr>
              <w:widowControl w:val="0"/>
              <w:autoSpaceDE w:val="0"/>
              <w:autoSpaceDN w:val="0"/>
              <w:adjustRightInd w:val="0"/>
              <w:ind w:firstLine="0"/>
              <w:jc w:val="left"/>
              <w:rPr>
                <w:sz w:val="20"/>
                <w:szCs w:val="20"/>
              </w:rPr>
            </w:pPr>
            <w:r w:rsidRPr="003350AB">
              <w:rPr>
                <w:sz w:val="20"/>
                <w:szCs w:val="20"/>
              </w:rPr>
              <w:t>Региональные нормативы градостроительного проектирования Саратовской обла</w:t>
            </w:r>
            <w:r w:rsidRPr="003350AB">
              <w:rPr>
                <w:sz w:val="20"/>
                <w:szCs w:val="20"/>
              </w:rPr>
              <w:t>с</w:t>
            </w:r>
            <w:r w:rsidRPr="003350AB">
              <w:rPr>
                <w:sz w:val="20"/>
                <w:szCs w:val="20"/>
              </w:rPr>
              <w:t>ти, утвержденные Постановлением Саратовской области от 25.12.2017 № 679-П (в последней редакции)</w:t>
            </w:r>
          </w:p>
        </w:tc>
      </w:tr>
      <w:tr w:rsidR="00151771" w:rsidRPr="003350AB" w:rsidTr="00BB315E">
        <w:trPr>
          <w:trHeight w:val="40"/>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ст.</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статья</w:t>
            </w:r>
          </w:p>
        </w:tc>
      </w:tr>
      <w:tr w:rsidR="00151771" w:rsidRPr="003350AB" w:rsidTr="00BB315E">
        <w:trPr>
          <w:trHeight w:val="40"/>
        </w:trPr>
        <w:tc>
          <w:tcPr>
            <w:tcW w:w="5000" w:type="pct"/>
            <w:gridSpan w:val="2"/>
            <w:shd w:val="clear" w:color="auto" w:fill="D9D9D9"/>
          </w:tcPr>
          <w:p w:rsidR="00151771" w:rsidRPr="003350AB" w:rsidRDefault="00151771" w:rsidP="00D06871">
            <w:pPr>
              <w:widowControl w:val="0"/>
              <w:autoSpaceDE w:val="0"/>
              <w:autoSpaceDN w:val="0"/>
              <w:adjustRightInd w:val="0"/>
              <w:spacing w:line="276" w:lineRule="auto"/>
              <w:ind w:firstLine="0"/>
              <w:jc w:val="center"/>
              <w:rPr>
                <w:b/>
                <w:i/>
                <w:sz w:val="20"/>
                <w:szCs w:val="20"/>
                <w:highlight w:val="red"/>
              </w:rPr>
            </w:pPr>
            <w:r w:rsidRPr="003350AB">
              <w:rPr>
                <w:b/>
                <w:i/>
                <w:sz w:val="20"/>
                <w:szCs w:val="20"/>
              </w:rPr>
              <w:t>Сокращения единиц измерений</w:t>
            </w:r>
          </w:p>
        </w:tc>
      </w:tr>
      <w:tr w:rsidR="00151771" w:rsidRPr="003350AB" w:rsidTr="00BB315E">
        <w:trPr>
          <w:trHeight w:val="40"/>
        </w:trPr>
        <w:tc>
          <w:tcPr>
            <w:tcW w:w="1061" w:type="pct"/>
            <w:shd w:val="clear" w:color="auto" w:fill="D9D9D9"/>
          </w:tcPr>
          <w:p w:rsidR="00151771" w:rsidRPr="003350AB" w:rsidRDefault="00151771" w:rsidP="00D06871">
            <w:pPr>
              <w:widowControl w:val="0"/>
              <w:autoSpaceDE w:val="0"/>
              <w:autoSpaceDN w:val="0"/>
              <w:adjustRightInd w:val="0"/>
              <w:spacing w:line="276" w:lineRule="auto"/>
              <w:ind w:firstLine="0"/>
              <w:jc w:val="center"/>
              <w:rPr>
                <w:b/>
                <w:i/>
                <w:sz w:val="20"/>
                <w:szCs w:val="20"/>
              </w:rPr>
            </w:pPr>
            <w:r w:rsidRPr="003350AB">
              <w:rPr>
                <w:b/>
                <w:i/>
                <w:sz w:val="20"/>
                <w:szCs w:val="20"/>
              </w:rPr>
              <w:t>Обозначение</w:t>
            </w:r>
          </w:p>
        </w:tc>
        <w:tc>
          <w:tcPr>
            <w:tcW w:w="3939" w:type="pct"/>
            <w:shd w:val="clear" w:color="auto" w:fill="D9D9D9"/>
          </w:tcPr>
          <w:p w:rsidR="00151771" w:rsidRPr="003350AB" w:rsidRDefault="00151771" w:rsidP="00D06871">
            <w:pPr>
              <w:widowControl w:val="0"/>
              <w:autoSpaceDE w:val="0"/>
              <w:autoSpaceDN w:val="0"/>
              <w:adjustRightInd w:val="0"/>
              <w:spacing w:line="276" w:lineRule="auto"/>
              <w:ind w:firstLine="0"/>
              <w:jc w:val="center"/>
              <w:rPr>
                <w:b/>
                <w:i/>
                <w:sz w:val="20"/>
                <w:szCs w:val="20"/>
              </w:rPr>
            </w:pPr>
            <w:r w:rsidRPr="003350AB">
              <w:rPr>
                <w:b/>
                <w:i/>
                <w:sz w:val="20"/>
                <w:szCs w:val="20"/>
              </w:rPr>
              <w:t>Наименование единицы измерения</w:t>
            </w:r>
          </w:p>
        </w:tc>
      </w:tr>
      <w:tr w:rsidR="00151771" w:rsidRPr="003350AB" w:rsidTr="00BB315E">
        <w:trPr>
          <w:trHeight w:val="40"/>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rPr>
            </w:pPr>
            <w:bookmarkStart w:id="308" w:name="_Hlk497496278"/>
            <w:r w:rsidRPr="003350AB">
              <w:rPr>
                <w:sz w:val="20"/>
                <w:szCs w:val="20"/>
              </w:rPr>
              <w:t>га</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гектар</w:t>
            </w:r>
          </w:p>
        </w:tc>
      </w:tr>
      <w:tr w:rsidR="00151771" w:rsidRPr="003350AB" w:rsidTr="00BB315E">
        <w:trPr>
          <w:trHeight w:val="36"/>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ед.</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единиц</w:t>
            </w:r>
          </w:p>
        </w:tc>
      </w:tr>
      <w:tr w:rsidR="00151771" w:rsidRPr="003350AB" w:rsidTr="00BB315E">
        <w:trPr>
          <w:trHeight w:val="36"/>
        </w:trPr>
        <w:tc>
          <w:tcPr>
            <w:tcW w:w="1061" w:type="pct"/>
            <w:shd w:val="clear" w:color="auto" w:fill="F2F2F2"/>
          </w:tcPr>
          <w:p w:rsidR="00151771" w:rsidRPr="003350AB" w:rsidRDefault="00151771" w:rsidP="00136C74">
            <w:pPr>
              <w:widowControl w:val="0"/>
              <w:autoSpaceDE w:val="0"/>
              <w:autoSpaceDN w:val="0"/>
              <w:adjustRightInd w:val="0"/>
              <w:spacing w:line="276" w:lineRule="auto"/>
              <w:ind w:firstLine="0"/>
              <w:jc w:val="left"/>
              <w:rPr>
                <w:sz w:val="20"/>
                <w:szCs w:val="20"/>
              </w:rPr>
            </w:pPr>
            <w:r w:rsidRPr="003350AB">
              <w:rPr>
                <w:sz w:val="20"/>
                <w:szCs w:val="20"/>
              </w:rPr>
              <w:t>кВт</w:t>
            </w:r>
            <w:r w:rsidRPr="003350AB">
              <w:rPr>
                <w:sz w:val="20"/>
                <w:szCs w:val="20"/>
              </w:rPr>
              <w:sym w:font="Symbol" w:char="F0D7"/>
            </w:r>
            <w:r w:rsidRPr="003350AB">
              <w:rPr>
                <w:sz w:val="20"/>
                <w:szCs w:val="20"/>
              </w:rPr>
              <w:t>ч/чел. в год</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киловатт-часов на человека в год</w:t>
            </w:r>
          </w:p>
        </w:tc>
      </w:tr>
      <w:tr w:rsidR="00151771" w:rsidRPr="003350AB" w:rsidTr="00BB315E">
        <w:trPr>
          <w:trHeight w:val="36"/>
        </w:trPr>
        <w:tc>
          <w:tcPr>
            <w:tcW w:w="1061" w:type="pct"/>
            <w:shd w:val="clear" w:color="auto" w:fill="F2F2F2"/>
          </w:tcPr>
          <w:p w:rsidR="00151771" w:rsidRPr="003350AB" w:rsidRDefault="00151771" w:rsidP="004D4630">
            <w:pPr>
              <w:widowControl w:val="0"/>
              <w:autoSpaceDE w:val="0"/>
              <w:autoSpaceDN w:val="0"/>
              <w:adjustRightInd w:val="0"/>
              <w:ind w:firstLine="0"/>
              <w:jc w:val="left"/>
              <w:rPr>
                <w:sz w:val="20"/>
                <w:szCs w:val="20"/>
              </w:rPr>
            </w:pPr>
            <w:r w:rsidRPr="003350AB">
              <w:rPr>
                <w:sz w:val="20"/>
                <w:szCs w:val="20"/>
              </w:rPr>
              <w:t>ккал/год м</w:t>
            </w:r>
            <w:r w:rsidRPr="003350AB">
              <w:rPr>
                <w:sz w:val="20"/>
                <w:szCs w:val="20"/>
                <w:vertAlign w:val="superscript"/>
              </w:rPr>
              <w:t>3</w:t>
            </w:r>
          </w:p>
        </w:tc>
        <w:tc>
          <w:tcPr>
            <w:tcW w:w="3939" w:type="pct"/>
          </w:tcPr>
          <w:p w:rsidR="00151771" w:rsidRPr="003350AB" w:rsidRDefault="00151771" w:rsidP="004D4630">
            <w:pPr>
              <w:widowControl w:val="0"/>
              <w:autoSpaceDE w:val="0"/>
              <w:autoSpaceDN w:val="0"/>
              <w:adjustRightInd w:val="0"/>
              <w:ind w:firstLine="0"/>
              <w:jc w:val="left"/>
              <w:rPr>
                <w:sz w:val="20"/>
                <w:szCs w:val="20"/>
              </w:rPr>
            </w:pPr>
            <w:r w:rsidRPr="003350AB">
              <w:rPr>
                <w:sz w:val="20"/>
                <w:szCs w:val="20"/>
              </w:rPr>
              <w:t>килокалорий на квадратный метр</w:t>
            </w:r>
          </w:p>
        </w:tc>
      </w:tr>
      <w:tr w:rsidR="00151771" w:rsidRPr="003350AB" w:rsidTr="00BB315E">
        <w:trPr>
          <w:trHeight w:val="40"/>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км</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километр</w:t>
            </w:r>
          </w:p>
        </w:tc>
      </w:tr>
      <w:tr w:rsidR="00151771" w:rsidRPr="003350AB" w:rsidTr="00BB315E">
        <w:trPr>
          <w:trHeight w:val="40"/>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vertAlign w:val="superscript"/>
              </w:rPr>
            </w:pPr>
            <w:r w:rsidRPr="003350AB">
              <w:rPr>
                <w:sz w:val="20"/>
                <w:szCs w:val="20"/>
              </w:rPr>
              <w:t>км/км</w:t>
            </w:r>
            <w:r w:rsidRPr="003350AB">
              <w:rPr>
                <w:sz w:val="20"/>
                <w:szCs w:val="20"/>
                <w:vertAlign w:val="superscript"/>
              </w:rPr>
              <w:t>2</w:t>
            </w:r>
          </w:p>
        </w:tc>
        <w:tc>
          <w:tcPr>
            <w:tcW w:w="3939" w:type="pct"/>
          </w:tcPr>
          <w:p w:rsidR="00151771" w:rsidRPr="003350AB" w:rsidRDefault="00151771" w:rsidP="004D4630">
            <w:pPr>
              <w:widowControl w:val="0"/>
              <w:autoSpaceDE w:val="0"/>
              <w:autoSpaceDN w:val="0"/>
              <w:adjustRightInd w:val="0"/>
              <w:spacing w:line="276" w:lineRule="auto"/>
              <w:ind w:firstLine="0"/>
              <w:jc w:val="left"/>
              <w:rPr>
                <w:sz w:val="20"/>
                <w:szCs w:val="20"/>
              </w:rPr>
            </w:pPr>
            <w:r w:rsidRPr="003350AB">
              <w:rPr>
                <w:sz w:val="20"/>
                <w:szCs w:val="20"/>
              </w:rPr>
              <w:t>километров на квадратный километр</w:t>
            </w:r>
          </w:p>
        </w:tc>
      </w:tr>
      <w:tr w:rsidR="00151771" w:rsidRPr="003350AB" w:rsidTr="00BB315E">
        <w:trPr>
          <w:trHeight w:val="40"/>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vertAlign w:val="superscript"/>
              </w:rPr>
            </w:pPr>
            <w:r w:rsidRPr="003350AB">
              <w:rPr>
                <w:sz w:val="20"/>
                <w:szCs w:val="20"/>
              </w:rPr>
              <w:t>км</w:t>
            </w:r>
            <w:r w:rsidRPr="003350AB">
              <w:rPr>
                <w:sz w:val="20"/>
                <w:szCs w:val="20"/>
                <w:vertAlign w:val="superscript"/>
              </w:rPr>
              <w:t>2</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квадратный километр</w:t>
            </w:r>
          </w:p>
        </w:tc>
      </w:tr>
      <w:tr w:rsidR="00151771" w:rsidRPr="003350AB" w:rsidTr="00BB315E">
        <w:trPr>
          <w:trHeight w:val="36"/>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л/сут. на 1 чел.</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литров в сутки на одного человека</w:t>
            </w:r>
          </w:p>
        </w:tc>
      </w:tr>
      <w:tr w:rsidR="00151771" w:rsidRPr="003350AB" w:rsidTr="00BB315E">
        <w:trPr>
          <w:trHeight w:val="40"/>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м</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метр</w:t>
            </w:r>
          </w:p>
        </w:tc>
      </w:tr>
      <w:tr w:rsidR="00151771" w:rsidRPr="003350AB" w:rsidTr="00BB315E">
        <w:trPr>
          <w:trHeight w:val="40"/>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vertAlign w:val="superscript"/>
              </w:rPr>
            </w:pPr>
            <w:r w:rsidRPr="003350AB">
              <w:rPr>
                <w:sz w:val="20"/>
                <w:szCs w:val="20"/>
              </w:rPr>
              <w:t>м</w:t>
            </w:r>
            <w:r w:rsidRPr="003350AB">
              <w:rPr>
                <w:sz w:val="20"/>
                <w:szCs w:val="20"/>
                <w:vertAlign w:val="superscript"/>
              </w:rPr>
              <w:t>2</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квадратный метр</w:t>
            </w:r>
          </w:p>
        </w:tc>
      </w:tr>
      <w:tr w:rsidR="00151771" w:rsidRPr="003350AB" w:rsidTr="00BB315E">
        <w:trPr>
          <w:trHeight w:val="36"/>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м</w:t>
            </w:r>
            <w:r w:rsidRPr="003350AB">
              <w:rPr>
                <w:sz w:val="20"/>
                <w:szCs w:val="20"/>
                <w:vertAlign w:val="superscript"/>
              </w:rPr>
              <w:t>2</w:t>
            </w:r>
            <w:r w:rsidRPr="003350AB">
              <w:rPr>
                <w:sz w:val="20"/>
                <w:szCs w:val="20"/>
              </w:rPr>
              <w:t>/чел.</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квадратных метров на человека</w:t>
            </w:r>
          </w:p>
        </w:tc>
      </w:tr>
      <w:tr w:rsidR="00151771" w:rsidRPr="003350AB" w:rsidTr="00BB315E">
        <w:trPr>
          <w:trHeight w:val="40"/>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vertAlign w:val="superscript"/>
              </w:rPr>
            </w:pPr>
            <w:r w:rsidRPr="003350AB">
              <w:rPr>
                <w:sz w:val="20"/>
                <w:szCs w:val="20"/>
              </w:rPr>
              <w:t>м</w:t>
            </w:r>
            <w:r w:rsidRPr="003350AB">
              <w:rPr>
                <w:sz w:val="20"/>
                <w:szCs w:val="20"/>
                <w:vertAlign w:val="superscript"/>
              </w:rPr>
              <w:t>3</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кубический метр</w:t>
            </w:r>
          </w:p>
        </w:tc>
      </w:tr>
      <w:tr w:rsidR="00151771" w:rsidRPr="003350AB" w:rsidTr="00BB315E">
        <w:trPr>
          <w:trHeight w:val="40"/>
        </w:trPr>
        <w:tc>
          <w:tcPr>
            <w:tcW w:w="1061" w:type="pct"/>
            <w:shd w:val="clear" w:color="auto" w:fill="F2F2F2"/>
          </w:tcPr>
          <w:p w:rsidR="00151771" w:rsidRPr="003350AB" w:rsidRDefault="00151771" w:rsidP="004D4630">
            <w:pPr>
              <w:widowControl w:val="0"/>
              <w:autoSpaceDE w:val="0"/>
              <w:autoSpaceDN w:val="0"/>
              <w:adjustRightInd w:val="0"/>
              <w:spacing w:line="276" w:lineRule="auto"/>
              <w:ind w:firstLine="0"/>
              <w:jc w:val="left"/>
              <w:rPr>
                <w:sz w:val="20"/>
                <w:szCs w:val="20"/>
              </w:rPr>
            </w:pPr>
            <w:r w:rsidRPr="003350AB">
              <w:rPr>
                <w:sz w:val="20"/>
                <w:szCs w:val="20"/>
              </w:rPr>
              <w:t>м</w:t>
            </w:r>
            <w:r w:rsidRPr="003350AB">
              <w:rPr>
                <w:sz w:val="20"/>
                <w:szCs w:val="20"/>
                <w:vertAlign w:val="superscript"/>
              </w:rPr>
              <w:t>3</w:t>
            </w:r>
            <w:r w:rsidRPr="003350AB">
              <w:rPr>
                <w:sz w:val="20"/>
                <w:szCs w:val="20"/>
              </w:rPr>
              <w:t>/сут.</w:t>
            </w:r>
          </w:p>
        </w:tc>
        <w:tc>
          <w:tcPr>
            <w:tcW w:w="3939" w:type="pct"/>
          </w:tcPr>
          <w:p w:rsidR="00151771" w:rsidRPr="003350AB" w:rsidRDefault="00151771" w:rsidP="004D4630">
            <w:pPr>
              <w:widowControl w:val="0"/>
              <w:autoSpaceDE w:val="0"/>
              <w:autoSpaceDN w:val="0"/>
              <w:adjustRightInd w:val="0"/>
              <w:spacing w:line="276" w:lineRule="auto"/>
              <w:ind w:firstLine="0"/>
              <w:jc w:val="left"/>
              <w:rPr>
                <w:sz w:val="20"/>
                <w:szCs w:val="20"/>
              </w:rPr>
            </w:pPr>
            <w:r w:rsidRPr="003350AB">
              <w:rPr>
                <w:sz w:val="20"/>
                <w:szCs w:val="20"/>
              </w:rPr>
              <w:t>кубических метров в сутки</w:t>
            </w:r>
          </w:p>
        </w:tc>
      </w:tr>
      <w:tr w:rsidR="00151771" w:rsidRPr="003350AB" w:rsidTr="00BB315E">
        <w:trPr>
          <w:trHeight w:val="36"/>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МДж/м</w:t>
            </w:r>
            <w:r w:rsidRPr="003350AB">
              <w:rPr>
                <w:sz w:val="20"/>
                <w:szCs w:val="20"/>
                <w:vertAlign w:val="superscript"/>
              </w:rPr>
              <w:t>3</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мегаджоуль на кубический метр</w:t>
            </w:r>
          </w:p>
        </w:tc>
      </w:tr>
      <w:tr w:rsidR="00151771" w:rsidRPr="003350AB" w:rsidTr="00BB315E">
        <w:trPr>
          <w:trHeight w:val="40"/>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мин.</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минуты</w:t>
            </w:r>
          </w:p>
        </w:tc>
      </w:tr>
      <w:tr w:rsidR="00151771" w:rsidRPr="003350AB" w:rsidTr="00BB315E">
        <w:trPr>
          <w:trHeight w:val="36"/>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rPr>
            </w:pPr>
            <w:bookmarkStart w:id="309" w:name="OLE_LINK61"/>
            <w:r w:rsidRPr="003350AB">
              <w:rPr>
                <w:sz w:val="20"/>
                <w:szCs w:val="20"/>
              </w:rPr>
              <w:t>тыс. чел.</w:t>
            </w:r>
            <w:bookmarkEnd w:id="309"/>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тысяч человек</w:t>
            </w:r>
          </w:p>
        </w:tc>
      </w:tr>
      <w:tr w:rsidR="00151771" w:rsidRPr="003350AB" w:rsidTr="00BB315E">
        <w:trPr>
          <w:trHeight w:val="36"/>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чел.</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человек</w:t>
            </w:r>
          </w:p>
        </w:tc>
      </w:tr>
      <w:tr w:rsidR="00151771" w:rsidRPr="003350AB" w:rsidTr="00BB315E">
        <w:trPr>
          <w:trHeight w:val="36"/>
        </w:trPr>
        <w:tc>
          <w:tcPr>
            <w:tcW w:w="1061" w:type="pct"/>
            <w:shd w:val="clear" w:color="auto" w:fill="F2F2F2"/>
          </w:tcPr>
          <w:p w:rsidR="00151771" w:rsidRPr="003350AB" w:rsidRDefault="00151771" w:rsidP="00D06871">
            <w:pPr>
              <w:widowControl w:val="0"/>
              <w:autoSpaceDE w:val="0"/>
              <w:autoSpaceDN w:val="0"/>
              <w:adjustRightInd w:val="0"/>
              <w:spacing w:line="276" w:lineRule="auto"/>
              <w:ind w:firstLine="0"/>
              <w:jc w:val="left"/>
              <w:rPr>
                <w:sz w:val="20"/>
                <w:szCs w:val="20"/>
                <w:vertAlign w:val="superscript"/>
              </w:rPr>
            </w:pPr>
            <w:bookmarkStart w:id="310" w:name="OLE_LINK62"/>
            <w:r w:rsidRPr="003350AB">
              <w:rPr>
                <w:sz w:val="20"/>
                <w:szCs w:val="20"/>
              </w:rPr>
              <w:t>чел./</w:t>
            </w:r>
            <w:bookmarkEnd w:id="310"/>
            <w:r w:rsidRPr="003350AB">
              <w:rPr>
                <w:sz w:val="20"/>
                <w:szCs w:val="20"/>
              </w:rPr>
              <w:t>км</w:t>
            </w:r>
            <w:r w:rsidRPr="003350AB">
              <w:rPr>
                <w:sz w:val="20"/>
                <w:szCs w:val="20"/>
                <w:vertAlign w:val="superscript"/>
              </w:rPr>
              <w:t>2</w:t>
            </w:r>
          </w:p>
        </w:tc>
        <w:tc>
          <w:tcPr>
            <w:tcW w:w="3939" w:type="pct"/>
          </w:tcPr>
          <w:p w:rsidR="00151771" w:rsidRPr="003350AB" w:rsidRDefault="00151771" w:rsidP="00D06871">
            <w:pPr>
              <w:widowControl w:val="0"/>
              <w:autoSpaceDE w:val="0"/>
              <w:autoSpaceDN w:val="0"/>
              <w:adjustRightInd w:val="0"/>
              <w:spacing w:line="276" w:lineRule="auto"/>
              <w:ind w:firstLine="0"/>
              <w:jc w:val="left"/>
              <w:rPr>
                <w:sz w:val="20"/>
                <w:szCs w:val="20"/>
              </w:rPr>
            </w:pPr>
            <w:r w:rsidRPr="003350AB">
              <w:rPr>
                <w:sz w:val="20"/>
                <w:szCs w:val="20"/>
              </w:rPr>
              <w:t>человек на квадратный километр</w:t>
            </w:r>
          </w:p>
        </w:tc>
      </w:tr>
      <w:bookmarkEnd w:id="308"/>
    </w:tbl>
    <w:p w:rsidR="00151771" w:rsidRPr="001A1EDB" w:rsidRDefault="00151771" w:rsidP="004D4630">
      <w:pPr>
        <w:rPr>
          <w:szCs w:val="24"/>
        </w:rPr>
      </w:pPr>
    </w:p>
    <w:sectPr w:rsidR="00151771" w:rsidRPr="001A1EDB" w:rsidSect="00230DEC">
      <w:headerReference w:type="default" r:id="rId16"/>
      <w:footerReference w:type="default" r:id="rId17"/>
      <w:pgSz w:w="11906" w:h="16838"/>
      <w:pgMar w:top="1701"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771" w:rsidRDefault="00151771" w:rsidP="004E778C">
      <w:r>
        <w:separator/>
      </w:r>
    </w:p>
  </w:endnote>
  <w:endnote w:type="continuationSeparator" w:id="0">
    <w:p w:rsidR="00151771" w:rsidRDefault="00151771"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50602020203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71" w:rsidRDefault="00151771" w:rsidP="00CF056D">
    <w:pPr>
      <w:pStyle w:val="Footer"/>
      <w:tabs>
        <w:tab w:val="center" w:pos="4677"/>
        <w:tab w:val="right" w:pos="9355"/>
      </w:tabs>
      <w:ind w:firstLine="0"/>
      <w:jc w:val="right"/>
      <w:rPr>
        <w:rFonts w:ascii="Times New Roman" w:hAnsi="Times New Roman" w:cs="Times New Roman"/>
        <w:szCs w:val="22"/>
        <w:lang w:val="ru-RU" w:eastAsia="ru-RU"/>
      </w:rPr>
    </w:pPr>
    <w:r>
      <w:rPr>
        <w:rFonts w:ascii="Times New Roman" w:hAnsi="Times New Roman" w:cs="Times New Roman"/>
        <w:szCs w:val="22"/>
        <w:lang w:val="ru-RU" w:eastAsia="ru-RU"/>
      </w:rPr>
      <w:t>_____________________________________________________________________________________________</w:t>
    </w:r>
  </w:p>
  <w:p w:rsidR="00151771" w:rsidRDefault="00151771" w:rsidP="009E45D5">
    <w:pPr>
      <w:pStyle w:val="Footer"/>
      <w:tabs>
        <w:tab w:val="center" w:pos="4677"/>
        <w:tab w:val="right" w:pos="9355"/>
      </w:tabs>
      <w:ind w:firstLine="0"/>
      <w:rPr>
        <w:rFonts w:ascii="Times New Roman" w:hAnsi="Times New Roman" w:cs="Times New Roman"/>
        <w:szCs w:val="22"/>
        <w:lang w:val="ru-RU" w:eastAsia="ru-RU"/>
      </w:rPr>
    </w:pPr>
    <w:r>
      <w:rPr>
        <w:rFonts w:ascii="Times New Roman" w:hAnsi="Times New Roman" w:cs="Times New Roman"/>
        <w:szCs w:val="22"/>
        <w:lang w:val="ru-RU" w:eastAsia="ru-RU"/>
      </w:rPr>
      <w:t xml:space="preserve">ИП Базанова </w:t>
    </w:r>
    <w:smartTag w:uri="urn:schemas-microsoft-com:office:smarttags" w:element="metricconverter">
      <w:smartTagPr>
        <w:attr w:name="ProductID" w:val="2020 г"/>
      </w:smartTagPr>
      <w:r>
        <w:rPr>
          <w:rFonts w:ascii="Times New Roman" w:hAnsi="Times New Roman" w:cs="Times New Roman"/>
          <w:szCs w:val="22"/>
          <w:lang w:val="ru-RU" w:eastAsia="ru-RU"/>
        </w:rPr>
        <w:t>2020 г</w:t>
      </w:r>
    </w:smartTag>
    <w:r>
      <w:rPr>
        <w:rFonts w:ascii="Times New Roman" w:hAnsi="Times New Roman" w:cs="Times New Roman"/>
        <w:szCs w:val="22"/>
        <w:lang w:val="ru-RU" w:eastAsia="ru-RU"/>
      </w:rPr>
      <w:t xml:space="preserve">. </w:t>
    </w:r>
    <w:r>
      <w:rPr>
        <w:rFonts w:ascii="Times New Roman" w:hAnsi="Times New Roman" w:cs="Times New Roman"/>
        <w:szCs w:val="22"/>
        <w:lang w:val="ru-RU" w:eastAsia="ru-RU"/>
      </w:rPr>
      <w:tab/>
    </w:r>
    <w:r>
      <w:rPr>
        <w:rFonts w:ascii="Times New Roman" w:hAnsi="Times New Roman" w:cs="Times New Roman"/>
        <w:szCs w:val="22"/>
        <w:lang w:val="ru-RU" w:eastAsia="ru-RU"/>
      </w:rPr>
      <w:tab/>
    </w:r>
    <w:r>
      <w:rPr>
        <w:rFonts w:ascii="Times New Roman" w:hAnsi="Times New Roman" w:cs="Times New Roman"/>
        <w:szCs w:val="22"/>
        <w:lang w:val="ru-RU" w:eastAsia="ru-RU"/>
      </w:rPr>
      <w:fldChar w:fldCharType="begin"/>
    </w:r>
    <w:r>
      <w:rPr>
        <w:rFonts w:ascii="Times New Roman" w:hAnsi="Times New Roman" w:cs="Times New Roman"/>
        <w:szCs w:val="22"/>
        <w:lang w:val="ru-RU" w:eastAsia="ru-RU"/>
      </w:rPr>
      <w:instrText xml:space="preserve"> PAGE   \* MERGEFORMAT </w:instrText>
    </w:r>
    <w:r>
      <w:rPr>
        <w:rFonts w:ascii="Times New Roman" w:hAnsi="Times New Roman" w:cs="Times New Roman"/>
        <w:szCs w:val="22"/>
        <w:lang w:val="ru-RU" w:eastAsia="ru-RU"/>
      </w:rPr>
      <w:fldChar w:fldCharType="separate"/>
    </w:r>
    <w:r>
      <w:rPr>
        <w:rFonts w:ascii="Times New Roman" w:hAnsi="Times New Roman" w:cs="Times New Roman"/>
        <w:noProof/>
        <w:szCs w:val="22"/>
        <w:lang w:val="ru-RU" w:eastAsia="ru-RU"/>
      </w:rPr>
      <w:t>4</w:t>
    </w:r>
    <w:r>
      <w:rPr>
        <w:rFonts w:ascii="Times New Roman" w:hAnsi="Times New Roman" w:cs="Times New Roman"/>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771" w:rsidRDefault="00151771" w:rsidP="004E778C">
      <w:r>
        <w:separator/>
      </w:r>
    </w:p>
  </w:footnote>
  <w:footnote w:type="continuationSeparator" w:id="0">
    <w:p w:rsidR="00151771" w:rsidRDefault="00151771"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71" w:rsidRDefault="00151771" w:rsidP="00273CC3">
    <w:pPr>
      <w:pStyle w:val="Header"/>
      <w:spacing w:line="360" w:lineRule="auto"/>
      <w:ind w:firstLine="0"/>
      <w:jc w:val="center"/>
      <w:rPr>
        <w:sz w:val="20"/>
        <w:szCs w:val="20"/>
      </w:rPr>
    </w:pPr>
    <w:r w:rsidRPr="003925E0">
      <w:rPr>
        <w:sz w:val="20"/>
        <w:szCs w:val="20"/>
      </w:rPr>
      <w:t>Местные нормативы градостроите</w:t>
    </w:r>
    <w:r>
      <w:rPr>
        <w:sz w:val="20"/>
        <w:szCs w:val="20"/>
      </w:rPr>
      <w:t xml:space="preserve">льного проектирования Пинеровского муниципального образования </w:t>
    </w:r>
  </w:p>
  <w:p w:rsidR="00151771" w:rsidRDefault="00151771" w:rsidP="003925E0">
    <w:pPr>
      <w:pStyle w:val="Header"/>
      <w:ind w:firstLine="0"/>
      <w:jc w:val="center"/>
      <w:rPr>
        <w:sz w:val="20"/>
        <w:szCs w:val="20"/>
      </w:rPr>
    </w:pPr>
    <w:r>
      <w:rPr>
        <w:sz w:val="20"/>
        <w:szCs w:val="20"/>
      </w:rPr>
      <w:t>Балашовского муниципального района Саратовской области</w:t>
    </w:r>
  </w:p>
  <w:p w:rsidR="00151771" w:rsidRPr="006072F5" w:rsidRDefault="00151771" w:rsidP="006072F5">
    <w:pPr>
      <w:pStyle w:val="Header"/>
      <w:ind w:firstLine="0"/>
      <w:jc w:val="center"/>
      <w:rPr>
        <w:sz w:val="20"/>
        <w:szCs w:val="20"/>
      </w:rPr>
    </w:pPr>
    <w:r>
      <w:rPr>
        <w:sz w:val="20"/>
        <w:szCs w:val="20"/>
      </w:rPr>
      <w:t>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6E5A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4890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5612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EC3F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DACD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6B5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E2E6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5EF9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1A09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4BCB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1">
    <w:nsid w:val="00000002"/>
    <w:multiLevelType w:val="multilevel"/>
    <w:tmpl w:val="00000002"/>
    <w:name w:val="WWNum47"/>
    <w:lvl w:ilvl="0">
      <w:start w:val="2"/>
      <w:numFmt w:val="decimal"/>
      <w:lvlText w:val="%1."/>
      <w:lvlJc w:val="left"/>
      <w:pPr>
        <w:tabs>
          <w:tab w:val="num" w:pos="0"/>
        </w:tabs>
        <w:ind w:left="900" w:hanging="360"/>
      </w:pPr>
      <w:rPr>
        <w:rFonts w:cs="Times New Roman"/>
      </w:rPr>
    </w:lvl>
    <w:lvl w:ilvl="1">
      <w:start w:val="1"/>
      <w:numFmt w:val="decimal"/>
      <w:lvlText w:val="%1.%2."/>
      <w:lvlJc w:val="left"/>
      <w:pPr>
        <w:tabs>
          <w:tab w:val="num" w:pos="0"/>
        </w:tabs>
        <w:ind w:left="975" w:hanging="435"/>
      </w:pPr>
      <w:rPr>
        <w:rFonts w:cs="Times New Roman"/>
      </w:rPr>
    </w:lvl>
    <w:lvl w:ilvl="2">
      <w:start w:val="1"/>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260" w:hanging="720"/>
      </w:pPr>
      <w:rPr>
        <w:rFonts w:cs="Times New Roman"/>
      </w:rPr>
    </w:lvl>
    <w:lvl w:ilvl="4">
      <w:start w:val="1"/>
      <w:numFmt w:val="decimal"/>
      <w:lvlText w:val="%1.%2.%3.%4.%5."/>
      <w:lvlJc w:val="left"/>
      <w:pPr>
        <w:tabs>
          <w:tab w:val="num" w:pos="0"/>
        </w:tabs>
        <w:ind w:left="1620" w:hanging="1080"/>
      </w:pPr>
      <w:rPr>
        <w:rFonts w:cs="Times New Roman"/>
      </w:rPr>
    </w:lvl>
    <w:lvl w:ilvl="5">
      <w:start w:val="1"/>
      <w:numFmt w:val="decimal"/>
      <w:lvlText w:val="%1.%2.%3.%4.%5.%6."/>
      <w:lvlJc w:val="left"/>
      <w:pPr>
        <w:tabs>
          <w:tab w:val="num" w:pos="0"/>
        </w:tabs>
        <w:ind w:left="1620" w:hanging="1080"/>
      </w:pPr>
      <w:rPr>
        <w:rFonts w:cs="Times New Roman"/>
      </w:rPr>
    </w:lvl>
    <w:lvl w:ilvl="6">
      <w:start w:val="1"/>
      <w:numFmt w:val="decimal"/>
      <w:lvlText w:val="%1.%2.%3.%4.%5.%6.%7."/>
      <w:lvlJc w:val="left"/>
      <w:pPr>
        <w:tabs>
          <w:tab w:val="num" w:pos="0"/>
        </w:tabs>
        <w:ind w:left="1980" w:hanging="1440"/>
      </w:pPr>
      <w:rPr>
        <w:rFonts w:cs="Times New Roman"/>
      </w:rPr>
    </w:lvl>
    <w:lvl w:ilvl="7">
      <w:start w:val="1"/>
      <w:numFmt w:val="decimal"/>
      <w:lvlText w:val="%1.%2.%3.%4.%5.%6.%7.%8."/>
      <w:lvlJc w:val="left"/>
      <w:pPr>
        <w:tabs>
          <w:tab w:val="num" w:pos="0"/>
        </w:tabs>
        <w:ind w:left="1980" w:hanging="1440"/>
      </w:pPr>
      <w:rPr>
        <w:rFonts w:cs="Times New Roman"/>
      </w:rPr>
    </w:lvl>
    <w:lvl w:ilvl="8">
      <w:start w:val="1"/>
      <w:numFmt w:val="decimal"/>
      <w:lvlText w:val="%1.%2.%3.%4.%5.%6.%7.%8.%9."/>
      <w:lvlJc w:val="left"/>
      <w:pPr>
        <w:tabs>
          <w:tab w:val="num" w:pos="0"/>
        </w:tabs>
        <w:ind w:left="2340" w:hanging="1800"/>
      </w:pPr>
      <w:rPr>
        <w:rFonts w:cs="Times New Roman"/>
      </w:rPr>
    </w:lvl>
  </w:abstractNum>
  <w:abstractNum w:abstractNumId="12">
    <w:nsid w:val="00000003"/>
    <w:multiLevelType w:val="multilevel"/>
    <w:tmpl w:val="00000003"/>
    <w:name w:val="WW8Num3"/>
    <w:lvl w:ilvl="0">
      <w:start w:val="1"/>
      <w:numFmt w:val="bullet"/>
      <w:lvlText w:val=""/>
      <w:lvlJc w:val="left"/>
      <w:pPr>
        <w:tabs>
          <w:tab w:val="num" w:pos="720"/>
        </w:tabs>
      </w:pPr>
      <w:rPr>
        <w:rFonts w:ascii="Symbol" w:hAnsi="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Symbol" w:hAnsi="Symbol"/>
        <w:sz w:val="18"/>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5">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16">
    <w:nsid w:val="00000013"/>
    <w:multiLevelType w:val="multilevel"/>
    <w:tmpl w:val="00000013"/>
    <w:name w:val="WW8Num3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1114"/>
        </w:tabs>
        <w:ind w:left="1114" w:hanging="360"/>
      </w:pPr>
      <w:rPr>
        <w:rFonts w:ascii="Symbol" w:hAnsi="Symbol"/>
        <w:sz w:val="18"/>
      </w:rPr>
    </w:lvl>
    <w:lvl w:ilvl="2">
      <w:start w:val="1"/>
      <w:numFmt w:val="bullet"/>
      <w:lvlText w:val=""/>
      <w:lvlJc w:val="left"/>
      <w:pPr>
        <w:tabs>
          <w:tab w:val="num" w:pos="1868"/>
        </w:tabs>
        <w:ind w:left="1868" w:hanging="360"/>
      </w:pPr>
      <w:rPr>
        <w:rFonts w:ascii="Symbol" w:hAnsi="Symbol"/>
        <w:sz w:val="18"/>
      </w:rPr>
    </w:lvl>
    <w:lvl w:ilvl="3">
      <w:start w:val="1"/>
      <w:numFmt w:val="bullet"/>
      <w:lvlText w:val=""/>
      <w:lvlJc w:val="left"/>
      <w:pPr>
        <w:tabs>
          <w:tab w:val="num" w:pos="2622"/>
        </w:tabs>
        <w:ind w:left="2622" w:hanging="360"/>
      </w:pPr>
      <w:rPr>
        <w:rFonts w:ascii="Symbol" w:hAnsi="Symbol"/>
        <w:sz w:val="18"/>
      </w:rPr>
    </w:lvl>
    <w:lvl w:ilvl="4">
      <w:start w:val="1"/>
      <w:numFmt w:val="bullet"/>
      <w:lvlText w:val=""/>
      <w:lvlJc w:val="left"/>
      <w:pPr>
        <w:tabs>
          <w:tab w:val="num" w:pos="3376"/>
        </w:tabs>
        <w:ind w:left="3376" w:hanging="360"/>
      </w:pPr>
      <w:rPr>
        <w:rFonts w:ascii="Symbol" w:hAnsi="Symbol"/>
        <w:sz w:val="18"/>
      </w:rPr>
    </w:lvl>
    <w:lvl w:ilvl="5">
      <w:start w:val="1"/>
      <w:numFmt w:val="bullet"/>
      <w:lvlText w:val=""/>
      <w:lvlJc w:val="left"/>
      <w:pPr>
        <w:tabs>
          <w:tab w:val="num" w:pos="4130"/>
        </w:tabs>
        <w:ind w:left="4130" w:hanging="360"/>
      </w:pPr>
      <w:rPr>
        <w:rFonts w:ascii="Symbol" w:hAnsi="Symbol"/>
        <w:sz w:val="18"/>
      </w:rPr>
    </w:lvl>
    <w:lvl w:ilvl="6">
      <w:start w:val="1"/>
      <w:numFmt w:val="bullet"/>
      <w:lvlText w:val=""/>
      <w:lvlJc w:val="left"/>
      <w:pPr>
        <w:tabs>
          <w:tab w:val="num" w:pos="4884"/>
        </w:tabs>
        <w:ind w:left="4884" w:hanging="360"/>
      </w:pPr>
      <w:rPr>
        <w:rFonts w:ascii="Symbol" w:hAnsi="Symbol"/>
        <w:sz w:val="18"/>
      </w:rPr>
    </w:lvl>
    <w:lvl w:ilvl="7">
      <w:start w:val="1"/>
      <w:numFmt w:val="bullet"/>
      <w:lvlText w:val=""/>
      <w:lvlJc w:val="left"/>
      <w:pPr>
        <w:tabs>
          <w:tab w:val="num" w:pos="5638"/>
        </w:tabs>
        <w:ind w:left="5638" w:hanging="360"/>
      </w:pPr>
      <w:rPr>
        <w:rFonts w:ascii="Symbol" w:hAnsi="Symbol"/>
        <w:sz w:val="18"/>
      </w:rPr>
    </w:lvl>
    <w:lvl w:ilvl="8">
      <w:start w:val="1"/>
      <w:numFmt w:val="bullet"/>
      <w:lvlText w:val=""/>
      <w:lvlJc w:val="left"/>
      <w:pPr>
        <w:tabs>
          <w:tab w:val="num" w:pos="6392"/>
        </w:tabs>
        <w:ind w:left="6392" w:hanging="360"/>
      </w:pPr>
      <w:rPr>
        <w:rFonts w:ascii="Symbol" w:hAnsi="Symbol"/>
        <w:sz w:val="18"/>
      </w:rPr>
    </w:lvl>
  </w:abstractNum>
  <w:abstractNum w:abstractNumId="17">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8">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14CF076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2">
    <w:nsid w:val="1E80430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C557F61"/>
    <w:multiLevelType w:val="hybridMultilevel"/>
    <w:tmpl w:val="6764E6CE"/>
    <w:lvl w:ilvl="0" w:tplc="5E8481CE">
      <w:start w:val="1"/>
      <w:numFmt w:val="decimal"/>
      <w:pStyle w:val="a1"/>
      <w:lvlText w:val="%1"/>
      <w:lvlJc w:val="left"/>
      <w:pPr>
        <w:tabs>
          <w:tab w:val="num" w:pos="340"/>
        </w:tabs>
        <w:ind w:firstLine="5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33340E48"/>
    <w:multiLevelType w:val="hybridMultilevel"/>
    <w:tmpl w:val="211218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643F15"/>
    <w:multiLevelType w:val="hybridMultilevel"/>
    <w:tmpl w:val="51220E92"/>
    <w:styleLink w:val="1ai"/>
    <w:lvl w:ilvl="0" w:tplc="3BDCB384">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193380E"/>
    <w:multiLevelType w:val="hybridMultilevel"/>
    <w:tmpl w:val="434ACC3E"/>
    <w:lvl w:ilvl="0" w:tplc="E1283C84">
      <w:start w:val="1"/>
      <w:numFmt w:val="bullet"/>
      <w:pStyle w:val="ListBullet2"/>
      <w:lvlText w:val="−"/>
      <w:lvlJc w:val="left"/>
      <w:pPr>
        <w:tabs>
          <w:tab w:val="num" w:pos="1353"/>
        </w:tabs>
        <w:ind w:left="1353" w:hanging="360"/>
      </w:pPr>
      <w:rPr>
        <w:rFonts w:ascii="Times New Roman" w:hAnsi="Times New Roman" w:hint="default"/>
      </w:rPr>
    </w:lvl>
    <w:lvl w:ilvl="1" w:tplc="EF764664" w:tentative="1">
      <w:start w:val="1"/>
      <w:numFmt w:val="bullet"/>
      <w:lvlText w:val="o"/>
      <w:lvlJc w:val="left"/>
      <w:pPr>
        <w:tabs>
          <w:tab w:val="num" w:pos="-436"/>
        </w:tabs>
        <w:ind w:left="-436" w:hanging="360"/>
      </w:pPr>
      <w:rPr>
        <w:rFonts w:ascii="Courier New" w:hAnsi="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3">
    <w:nsid w:val="5BAF13F2"/>
    <w:multiLevelType w:val="hybridMultilevel"/>
    <w:tmpl w:val="A322BD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636D237D"/>
    <w:multiLevelType w:val="multilevel"/>
    <w:tmpl w:val="FFFA9CC8"/>
    <w:lvl w:ilvl="0">
      <w:start w:val="1"/>
      <w:numFmt w:val="bullet"/>
      <w:pStyle w:val="List"/>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6">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1"/>
  </w:num>
  <w:num w:numId="13">
    <w:abstractNumId w:val="23"/>
  </w:num>
  <w:num w:numId="14">
    <w:abstractNumId w:val="31"/>
  </w:num>
  <w:num w:numId="15">
    <w:abstractNumId w:val="38"/>
  </w:num>
  <w:num w:numId="16">
    <w:abstractNumId w:val="35"/>
  </w:num>
  <w:num w:numId="17">
    <w:abstractNumId w:val="17"/>
  </w:num>
  <w:num w:numId="18">
    <w:abstractNumId w:val="18"/>
  </w:num>
  <w:num w:numId="19">
    <w:abstractNumId w:val="29"/>
  </w:num>
  <w:num w:numId="20">
    <w:abstractNumId w:val="28"/>
  </w:num>
  <w:num w:numId="21">
    <w:abstractNumId w:val="26"/>
  </w:num>
  <w:num w:numId="22">
    <w:abstractNumId w:val="19"/>
  </w:num>
  <w:num w:numId="23">
    <w:abstractNumId w:val="34"/>
  </w:num>
  <w:num w:numId="24">
    <w:abstractNumId w:val="25"/>
  </w:num>
  <w:num w:numId="25">
    <w:abstractNumId w:val="33"/>
  </w:num>
  <w:num w:numId="26">
    <w:abstractNumId w:val="30"/>
  </w:num>
  <w:num w:numId="27">
    <w:abstractNumId w:val="27"/>
  </w:num>
  <w:num w:numId="28">
    <w:abstractNumId w:val="37"/>
  </w:num>
  <w:num w:numId="29">
    <w:abstractNumId w:val="36"/>
  </w:num>
  <w:num w:numId="30">
    <w:abstractNumId w:val="24"/>
  </w:num>
  <w:num w:numId="31">
    <w:abstractNumId w:val="22"/>
  </w:num>
  <w:num w:numId="32">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5F32"/>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1ADB"/>
    <w:rsid w:val="000227BA"/>
    <w:rsid w:val="00022808"/>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6FB0"/>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1116"/>
    <w:rsid w:val="000612C8"/>
    <w:rsid w:val="000613B8"/>
    <w:rsid w:val="00061717"/>
    <w:rsid w:val="000622E6"/>
    <w:rsid w:val="0006279A"/>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29B6"/>
    <w:rsid w:val="00083901"/>
    <w:rsid w:val="00083CA1"/>
    <w:rsid w:val="00084E9A"/>
    <w:rsid w:val="00084F57"/>
    <w:rsid w:val="00084F96"/>
    <w:rsid w:val="00085CC7"/>
    <w:rsid w:val="000865AF"/>
    <w:rsid w:val="000869F6"/>
    <w:rsid w:val="00086B3B"/>
    <w:rsid w:val="00086BE6"/>
    <w:rsid w:val="0008723C"/>
    <w:rsid w:val="00087FC9"/>
    <w:rsid w:val="000907D3"/>
    <w:rsid w:val="00090E7E"/>
    <w:rsid w:val="00092442"/>
    <w:rsid w:val="0009261B"/>
    <w:rsid w:val="00092DFA"/>
    <w:rsid w:val="00093E6C"/>
    <w:rsid w:val="00094B83"/>
    <w:rsid w:val="00095276"/>
    <w:rsid w:val="00095B02"/>
    <w:rsid w:val="00095F0C"/>
    <w:rsid w:val="00096080"/>
    <w:rsid w:val="000960B8"/>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B776A"/>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932"/>
    <w:rsid w:val="000E6B72"/>
    <w:rsid w:val="000E6EF5"/>
    <w:rsid w:val="000E7022"/>
    <w:rsid w:val="000E7D33"/>
    <w:rsid w:val="000F1C4C"/>
    <w:rsid w:val="000F5B51"/>
    <w:rsid w:val="000F6225"/>
    <w:rsid w:val="000F64A6"/>
    <w:rsid w:val="000F65C3"/>
    <w:rsid w:val="000F6641"/>
    <w:rsid w:val="000F68A5"/>
    <w:rsid w:val="000F7318"/>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0119"/>
    <w:rsid w:val="00121587"/>
    <w:rsid w:val="00123AE4"/>
    <w:rsid w:val="00124E83"/>
    <w:rsid w:val="00125420"/>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5093C"/>
    <w:rsid w:val="001509A6"/>
    <w:rsid w:val="00151771"/>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77"/>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3AB9"/>
    <w:rsid w:val="00186543"/>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EDB"/>
    <w:rsid w:val="001A22CF"/>
    <w:rsid w:val="001A2597"/>
    <w:rsid w:val="001A2A61"/>
    <w:rsid w:val="001A3308"/>
    <w:rsid w:val="001A35BA"/>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B7F43"/>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99C"/>
    <w:rsid w:val="001D4C87"/>
    <w:rsid w:val="001D4E3C"/>
    <w:rsid w:val="001D785F"/>
    <w:rsid w:val="001E06CC"/>
    <w:rsid w:val="001E08C8"/>
    <w:rsid w:val="001E11DE"/>
    <w:rsid w:val="001E1969"/>
    <w:rsid w:val="001E19FA"/>
    <w:rsid w:val="001E1E2A"/>
    <w:rsid w:val="001E2867"/>
    <w:rsid w:val="001E2C5A"/>
    <w:rsid w:val="001E3565"/>
    <w:rsid w:val="001E43F7"/>
    <w:rsid w:val="001E4755"/>
    <w:rsid w:val="001E4E66"/>
    <w:rsid w:val="001E5945"/>
    <w:rsid w:val="001E7418"/>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3997"/>
    <w:rsid w:val="002041FA"/>
    <w:rsid w:val="002042AC"/>
    <w:rsid w:val="0020474F"/>
    <w:rsid w:val="00204B1E"/>
    <w:rsid w:val="0020537A"/>
    <w:rsid w:val="00210462"/>
    <w:rsid w:val="002106B1"/>
    <w:rsid w:val="002115A0"/>
    <w:rsid w:val="002117CF"/>
    <w:rsid w:val="002134E9"/>
    <w:rsid w:val="002136D1"/>
    <w:rsid w:val="002146CA"/>
    <w:rsid w:val="00214C9A"/>
    <w:rsid w:val="0021516E"/>
    <w:rsid w:val="00217D55"/>
    <w:rsid w:val="00220331"/>
    <w:rsid w:val="00220745"/>
    <w:rsid w:val="00221FD2"/>
    <w:rsid w:val="00222BB0"/>
    <w:rsid w:val="00223054"/>
    <w:rsid w:val="0022325B"/>
    <w:rsid w:val="00223770"/>
    <w:rsid w:val="00223B15"/>
    <w:rsid w:val="00223D33"/>
    <w:rsid w:val="00223DA7"/>
    <w:rsid w:val="00224717"/>
    <w:rsid w:val="00224A4E"/>
    <w:rsid w:val="00225086"/>
    <w:rsid w:val="002252A4"/>
    <w:rsid w:val="00225908"/>
    <w:rsid w:val="00225EDF"/>
    <w:rsid w:val="002267DF"/>
    <w:rsid w:val="002277FA"/>
    <w:rsid w:val="00227B53"/>
    <w:rsid w:val="00227F68"/>
    <w:rsid w:val="00230315"/>
    <w:rsid w:val="00230DEC"/>
    <w:rsid w:val="00231695"/>
    <w:rsid w:val="00231F90"/>
    <w:rsid w:val="002329AF"/>
    <w:rsid w:val="00233EDB"/>
    <w:rsid w:val="00234174"/>
    <w:rsid w:val="002343D1"/>
    <w:rsid w:val="00235854"/>
    <w:rsid w:val="00236455"/>
    <w:rsid w:val="002421E3"/>
    <w:rsid w:val="00245D18"/>
    <w:rsid w:val="00246E19"/>
    <w:rsid w:val="00246E82"/>
    <w:rsid w:val="002470D2"/>
    <w:rsid w:val="00247A07"/>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13D"/>
    <w:rsid w:val="002572EA"/>
    <w:rsid w:val="00257FCF"/>
    <w:rsid w:val="0026010F"/>
    <w:rsid w:val="00261DF5"/>
    <w:rsid w:val="00262329"/>
    <w:rsid w:val="00262609"/>
    <w:rsid w:val="002628E9"/>
    <w:rsid w:val="0026392E"/>
    <w:rsid w:val="00263BF8"/>
    <w:rsid w:val="00263D2E"/>
    <w:rsid w:val="00265193"/>
    <w:rsid w:val="0026546D"/>
    <w:rsid w:val="002655D9"/>
    <w:rsid w:val="00265CA1"/>
    <w:rsid w:val="0026671F"/>
    <w:rsid w:val="002668DA"/>
    <w:rsid w:val="00266D45"/>
    <w:rsid w:val="00270008"/>
    <w:rsid w:val="0027025D"/>
    <w:rsid w:val="002708ED"/>
    <w:rsid w:val="002720CD"/>
    <w:rsid w:val="002732D0"/>
    <w:rsid w:val="002736CD"/>
    <w:rsid w:val="00273CC3"/>
    <w:rsid w:val="00274009"/>
    <w:rsid w:val="002747D6"/>
    <w:rsid w:val="00274A00"/>
    <w:rsid w:val="00274B0A"/>
    <w:rsid w:val="00274C05"/>
    <w:rsid w:val="002758E2"/>
    <w:rsid w:val="00275D44"/>
    <w:rsid w:val="0027616C"/>
    <w:rsid w:val="002764A9"/>
    <w:rsid w:val="00276B23"/>
    <w:rsid w:val="00277533"/>
    <w:rsid w:val="00277AA6"/>
    <w:rsid w:val="00277BBB"/>
    <w:rsid w:val="00277BE6"/>
    <w:rsid w:val="00277CB0"/>
    <w:rsid w:val="00277F36"/>
    <w:rsid w:val="00280F1C"/>
    <w:rsid w:val="0028191F"/>
    <w:rsid w:val="00281E31"/>
    <w:rsid w:val="002825CB"/>
    <w:rsid w:val="002825FE"/>
    <w:rsid w:val="00283554"/>
    <w:rsid w:val="002836AC"/>
    <w:rsid w:val="0028497A"/>
    <w:rsid w:val="0028552B"/>
    <w:rsid w:val="0028593A"/>
    <w:rsid w:val="002861E2"/>
    <w:rsid w:val="002862AC"/>
    <w:rsid w:val="002865BD"/>
    <w:rsid w:val="0028664E"/>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46"/>
    <w:rsid w:val="002A65D3"/>
    <w:rsid w:val="002A6B86"/>
    <w:rsid w:val="002A72EE"/>
    <w:rsid w:val="002A7874"/>
    <w:rsid w:val="002B0A39"/>
    <w:rsid w:val="002B159E"/>
    <w:rsid w:val="002B212A"/>
    <w:rsid w:val="002B3370"/>
    <w:rsid w:val="002B400F"/>
    <w:rsid w:val="002B4B83"/>
    <w:rsid w:val="002B562B"/>
    <w:rsid w:val="002B690D"/>
    <w:rsid w:val="002B695E"/>
    <w:rsid w:val="002B6F45"/>
    <w:rsid w:val="002C02E4"/>
    <w:rsid w:val="002C1084"/>
    <w:rsid w:val="002C2093"/>
    <w:rsid w:val="002C2298"/>
    <w:rsid w:val="002C2A29"/>
    <w:rsid w:val="002C2BCE"/>
    <w:rsid w:val="002C35F8"/>
    <w:rsid w:val="002C401E"/>
    <w:rsid w:val="002C4341"/>
    <w:rsid w:val="002C4419"/>
    <w:rsid w:val="002C4507"/>
    <w:rsid w:val="002C4B72"/>
    <w:rsid w:val="002C4E87"/>
    <w:rsid w:val="002C532A"/>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A20"/>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05D"/>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4775"/>
    <w:rsid w:val="003149BF"/>
    <w:rsid w:val="00315912"/>
    <w:rsid w:val="0031656C"/>
    <w:rsid w:val="00316AF8"/>
    <w:rsid w:val="003176B5"/>
    <w:rsid w:val="00317A8E"/>
    <w:rsid w:val="003205F1"/>
    <w:rsid w:val="00320A23"/>
    <w:rsid w:val="00320A3C"/>
    <w:rsid w:val="00321164"/>
    <w:rsid w:val="00321197"/>
    <w:rsid w:val="00321418"/>
    <w:rsid w:val="0032301C"/>
    <w:rsid w:val="00324482"/>
    <w:rsid w:val="003249C9"/>
    <w:rsid w:val="00325856"/>
    <w:rsid w:val="0032727F"/>
    <w:rsid w:val="00330755"/>
    <w:rsid w:val="00330A43"/>
    <w:rsid w:val="00330D3A"/>
    <w:rsid w:val="00331597"/>
    <w:rsid w:val="00331DF4"/>
    <w:rsid w:val="00331F9B"/>
    <w:rsid w:val="003324FD"/>
    <w:rsid w:val="003329F3"/>
    <w:rsid w:val="00333780"/>
    <w:rsid w:val="003337B5"/>
    <w:rsid w:val="00333C24"/>
    <w:rsid w:val="00333F5A"/>
    <w:rsid w:val="0033415A"/>
    <w:rsid w:val="003348E3"/>
    <w:rsid w:val="003350AB"/>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5A7"/>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6813"/>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0DB8"/>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2FD3"/>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49B5"/>
    <w:rsid w:val="003D59D7"/>
    <w:rsid w:val="003D5B71"/>
    <w:rsid w:val="003D6381"/>
    <w:rsid w:val="003D6915"/>
    <w:rsid w:val="003E0187"/>
    <w:rsid w:val="003E0C1F"/>
    <w:rsid w:val="003E1546"/>
    <w:rsid w:val="003E17A3"/>
    <w:rsid w:val="003E1CAF"/>
    <w:rsid w:val="003E2D8D"/>
    <w:rsid w:val="003E39B4"/>
    <w:rsid w:val="003E4C15"/>
    <w:rsid w:val="003E4E4B"/>
    <w:rsid w:val="003E6226"/>
    <w:rsid w:val="003E6BB4"/>
    <w:rsid w:val="003E70E3"/>
    <w:rsid w:val="003E7240"/>
    <w:rsid w:val="003E7FBE"/>
    <w:rsid w:val="003F13EF"/>
    <w:rsid w:val="003F203D"/>
    <w:rsid w:val="003F264E"/>
    <w:rsid w:val="003F2A76"/>
    <w:rsid w:val="003F2AFF"/>
    <w:rsid w:val="003F387B"/>
    <w:rsid w:val="003F4A68"/>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0B69"/>
    <w:rsid w:val="00411691"/>
    <w:rsid w:val="00411F3C"/>
    <w:rsid w:val="00412CF8"/>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0AFC"/>
    <w:rsid w:val="0043272A"/>
    <w:rsid w:val="00433918"/>
    <w:rsid w:val="00433DC0"/>
    <w:rsid w:val="00434ACB"/>
    <w:rsid w:val="00434BC2"/>
    <w:rsid w:val="00435A24"/>
    <w:rsid w:val="00435E1D"/>
    <w:rsid w:val="00440886"/>
    <w:rsid w:val="0044092F"/>
    <w:rsid w:val="004409AE"/>
    <w:rsid w:val="00441431"/>
    <w:rsid w:val="0044368A"/>
    <w:rsid w:val="004439B0"/>
    <w:rsid w:val="0044457A"/>
    <w:rsid w:val="0044468B"/>
    <w:rsid w:val="00444CC2"/>
    <w:rsid w:val="00444F23"/>
    <w:rsid w:val="00446F3C"/>
    <w:rsid w:val="0044743B"/>
    <w:rsid w:val="0044779C"/>
    <w:rsid w:val="00451FF4"/>
    <w:rsid w:val="004532CA"/>
    <w:rsid w:val="00453799"/>
    <w:rsid w:val="004561C0"/>
    <w:rsid w:val="004579AF"/>
    <w:rsid w:val="00457FE4"/>
    <w:rsid w:val="00462A3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40A"/>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3F79"/>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1D74"/>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593E"/>
    <w:rsid w:val="004E741E"/>
    <w:rsid w:val="004E7623"/>
    <w:rsid w:val="004E778C"/>
    <w:rsid w:val="004E77BC"/>
    <w:rsid w:val="004F1118"/>
    <w:rsid w:val="004F4706"/>
    <w:rsid w:val="004F4781"/>
    <w:rsid w:val="004F563A"/>
    <w:rsid w:val="004F59AA"/>
    <w:rsid w:val="004F59DD"/>
    <w:rsid w:val="004F6E08"/>
    <w:rsid w:val="004F6EF6"/>
    <w:rsid w:val="00500146"/>
    <w:rsid w:val="00500169"/>
    <w:rsid w:val="0050037D"/>
    <w:rsid w:val="005009B1"/>
    <w:rsid w:val="005010DF"/>
    <w:rsid w:val="005019A7"/>
    <w:rsid w:val="005020D8"/>
    <w:rsid w:val="00502592"/>
    <w:rsid w:val="00502845"/>
    <w:rsid w:val="0050545D"/>
    <w:rsid w:val="0050788C"/>
    <w:rsid w:val="00507EE4"/>
    <w:rsid w:val="00510D5D"/>
    <w:rsid w:val="00512700"/>
    <w:rsid w:val="00512D67"/>
    <w:rsid w:val="00513639"/>
    <w:rsid w:val="00515CD4"/>
    <w:rsid w:val="00515E3D"/>
    <w:rsid w:val="00516A53"/>
    <w:rsid w:val="00517B39"/>
    <w:rsid w:val="00523579"/>
    <w:rsid w:val="00523915"/>
    <w:rsid w:val="00523F41"/>
    <w:rsid w:val="0052643A"/>
    <w:rsid w:val="00526531"/>
    <w:rsid w:val="00526BE0"/>
    <w:rsid w:val="00527699"/>
    <w:rsid w:val="00527B26"/>
    <w:rsid w:val="00527BF2"/>
    <w:rsid w:val="00527E47"/>
    <w:rsid w:val="00527F4E"/>
    <w:rsid w:val="00527FCB"/>
    <w:rsid w:val="00530C27"/>
    <w:rsid w:val="00530F97"/>
    <w:rsid w:val="00531158"/>
    <w:rsid w:val="0053143B"/>
    <w:rsid w:val="0053143E"/>
    <w:rsid w:val="00531BE7"/>
    <w:rsid w:val="00531F6D"/>
    <w:rsid w:val="00532150"/>
    <w:rsid w:val="00532543"/>
    <w:rsid w:val="00532A7E"/>
    <w:rsid w:val="00533195"/>
    <w:rsid w:val="00533CF7"/>
    <w:rsid w:val="00533FDA"/>
    <w:rsid w:val="00535074"/>
    <w:rsid w:val="00536279"/>
    <w:rsid w:val="00536DCA"/>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445"/>
    <w:rsid w:val="00551E10"/>
    <w:rsid w:val="00552B4D"/>
    <w:rsid w:val="0055364F"/>
    <w:rsid w:val="00553945"/>
    <w:rsid w:val="00554E18"/>
    <w:rsid w:val="00555606"/>
    <w:rsid w:val="00555DE7"/>
    <w:rsid w:val="005560D4"/>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2C1"/>
    <w:rsid w:val="00584389"/>
    <w:rsid w:val="00584B15"/>
    <w:rsid w:val="00585172"/>
    <w:rsid w:val="0058535B"/>
    <w:rsid w:val="005858B3"/>
    <w:rsid w:val="005871FE"/>
    <w:rsid w:val="005900D6"/>
    <w:rsid w:val="00590401"/>
    <w:rsid w:val="00590A5D"/>
    <w:rsid w:val="0059111A"/>
    <w:rsid w:val="005913F6"/>
    <w:rsid w:val="0059144D"/>
    <w:rsid w:val="0059166F"/>
    <w:rsid w:val="00591F09"/>
    <w:rsid w:val="0059232E"/>
    <w:rsid w:val="00594215"/>
    <w:rsid w:val="00594754"/>
    <w:rsid w:val="005965F2"/>
    <w:rsid w:val="00596B29"/>
    <w:rsid w:val="00596D23"/>
    <w:rsid w:val="0059727F"/>
    <w:rsid w:val="005978BC"/>
    <w:rsid w:val="00597ABD"/>
    <w:rsid w:val="005A0CCB"/>
    <w:rsid w:val="005A0FE5"/>
    <w:rsid w:val="005A1FBE"/>
    <w:rsid w:val="005A37FA"/>
    <w:rsid w:val="005A4B2D"/>
    <w:rsid w:val="005A4C89"/>
    <w:rsid w:val="005A4C94"/>
    <w:rsid w:val="005A58E0"/>
    <w:rsid w:val="005A6AE3"/>
    <w:rsid w:val="005A79FE"/>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B76"/>
    <w:rsid w:val="005C6703"/>
    <w:rsid w:val="005C6923"/>
    <w:rsid w:val="005C7CF9"/>
    <w:rsid w:val="005D03B4"/>
    <w:rsid w:val="005D0498"/>
    <w:rsid w:val="005D068E"/>
    <w:rsid w:val="005D20D2"/>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2B96"/>
    <w:rsid w:val="005E31C8"/>
    <w:rsid w:val="005E33AB"/>
    <w:rsid w:val="005E3A70"/>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385"/>
    <w:rsid w:val="005F360A"/>
    <w:rsid w:val="005F36A5"/>
    <w:rsid w:val="005F3971"/>
    <w:rsid w:val="005F3D62"/>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072F5"/>
    <w:rsid w:val="0061013F"/>
    <w:rsid w:val="00610D68"/>
    <w:rsid w:val="00611284"/>
    <w:rsid w:val="00612F43"/>
    <w:rsid w:val="00613191"/>
    <w:rsid w:val="00614B10"/>
    <w:rsid w:val="00614B78"/>
    <w:rsid w:val="00614C56"/>
    <w:rsid w:val="00615027"/>
    <w:rsid w:val="00617114"/>
    <w:rsid w:val="00617A89"/>
    <w:rsid w:val="006202E8"/>
    <w:rsid w:val="00620585"/>
    <w:rsid w:val="00620FFF"/>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40276"/>
    <w:rsid w:val="006407DB"/>
    <w:rsid w:val="00640883"/>
    <w:rsid w:val="00641E54"/>
    <w:rsid w:val="006428F9"/>
    <w:rsid w:val="00643081"/>
    <w:rsid w:val="00644001"/>
    <w:rsid w:val="00644E4D"/>
    <w:rsid w:val="00645A78"/>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3F6"/>
    <w:rsid w:val="00670700"/>
    <w:rsid w:val="006709EB"/>
    <w:rsid w:val="00671310"/>
    <w:rsid w:val="00671AD8"/>
    <w:rsid w:val="00672E38"/>
    <w:rsid w:val="00673852"/>
    <w:rsid w:val="006744CC"/>
    <w:rsid w:val="0067490C"/>
    <w:rsid w:val="00675011"/>
    <w:rsid w:val="00675CA6"/>
    <w:rsid w:val="00676C65"/>
    <w:rsid w:val="00676FA6"/>
    <w:rsid w:val="00677CB9"/>
    <w:rsid w:val="00677CCB"/>
    <w:rsid w:val="00677E4D"/>
    <w:rsid w:val="006804B7"/>
    <w:rsid w:val="0068104E"/>
    <w:rsid w:val="006811D0"/>
    <w:rsid w:val="00681690"/>
    <w:rsid w:val="00681DF0"/>
    <w:rsid w:val="00684BE4"/>
    <w:rsid w:val="00684FD7"/>
    <w:rsid w:val="0068607C"/>
    <w:rsid w:val="00686B01"/>
    <w:rsid w:val="00687150"/>
    <w:rsid w:val="0069017D"/>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6D5A"/>
    <w:rsid w:val="006A714F"/>
    <w:rsid w:val="006A7C24"/>
    <w:rsid w:val="006A7E48"/>
    <w:rsid w:val="006B0D35"/>
    <w:rsid w:val="006B106D"/>
    <w:rsid w:val="006B10B2"/>
    <w:rsid w:val="006B155D"/>
    <w:rsid w:val="006B1901"/>
    <w:rsid w:val="006B1D01"/>
    <w:rsid w:val="006B3F5C"/>
    <w:rsid w:val="006B4422"/>
    <w:rsid w:val="006B5644"/>
    <w:rsid w:val="006B6588"/>
    <w:rsid w:val="006B6AC3"/>
    <w:rsid w:val="006C09B3"/>
    <w:rsid w:val="006C0C72"/>
    <w:rsid w:val="006C10F8"/>
    <w:rsid w:val="006C168E"/>
    <w:rsid w:val="006C1AAC"/>
    <w:rsid w:val="006C1C32"/>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4F5"/>
    <w:rsid w:val="006D77D1"/>
    <w:rsid w:val="006E0ACE"/>
    <w:rsid w:val="006E1327"/>
    <w:rsid w:val="006E1A9E"/>
    <w:rsid w:val="006E1BCC"/>
    <w:rsid w:val="006E2240"/>
    <w:rsid w:val="006E28F0"/>
    <w:rsid w:val="006E3D3F"/>
    <w:rsid w:val="006E5120"/>
    <w:rsid w:val="006E710F"/>
    <w:rsid w:val="006F145A"/>
    <w:rsid w:val="006F177B"/>
    <w:rsid w:val="006F2111"/>
    <w:rsid w:val="006F2E12"/>
    <w:rsid w:val="006F2EBE"/>
    <w:rsid w:val="006F34E6"/>
    <w:rsid w:val="006F35C2"/>
    <w:rsid w:val="006F3805"/>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978"/>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162"/>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6E0"/>
    <w:rsid w:val="007309CA"/>
    <w:rsid w:val="00731492"/>
    <w:rsid w:val="007314ED"/>
    <w:rsid w:val="007317DB"/>
    <w:rsid w:val="00731BA5"/>
    <w:rsid w:val="007320FC"/>
    <w:rsid w:val="00732532"/>
    <w:rsid w:val="0073369D"/>
    <w:rsid w:val="00734D08"/>
    <w:rsid w:val="00734D6F"/>
    <w:rsid w:val="00735A62"/>
    <w:rsid w:val="00735F8A"/>
    <w:rsid w:val="007367F8"/>
    <w:rsid w:val="00737EBF"/>
    <w:rsid w:val="00740DC2"/>
    <w:rsid w:val="00740ED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6CD8"/>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0738"/>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10BF"/>
    <w:rsid w:val="00774429"/>
    <w:rsid w:val="0077453F"/>
    <w:rsid w:val="00774713"/>
    <w:rsid w:val="00774891"/>
    <w:rsid w:val="00776901"/>
    <w:rsid w:val="007769E0"/>
    <w:rsid w:val="00776B49"/>
    <w:rsid w:val="00780C32"/>
    <w:rsid w:val="00781BDD"/>
    <w:rsid w:val="00782DD6"/>
    <w:rsid w:val="00783262"/>
    <w:rsid w:val="0078462F"/>
    <w:rsid w:val="007847DE"/>
    <w:rsid w:val="00784BF0"/>
    <w:rsid w:val="00784E5B"/>
    <w:rsid w:val="007851DA"/>
    <w:rsid w:val="00785264"/>
    <w:rsid w:val="007862A5"/>
    <w:rsid w:val="00786504"/>
    <w:rsid w:val="0078667C"/>
    <w:rsid w:val="007870FA"/>
    <w:rsid w:val="0078726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716"/>
    <w:rsid w:val="007A38AF"/>
    <w:rsid w:val="007A3E21"/>
    <w:rsid w:val="007A3E53"/>
    <w:rsid w:val="007A41EF"/>
    <w:rsid w:val="007A678A"/>
    <w:rsid w:val="007A7391"/>
    <w:rsid w:val="007A7512"/>
    <w:rsid w:val="007A78D3"/>
    <w:rsid w:val="007A7C15"/>
    <w:rsid w:val="007A7D20"/>
    <w:rsid w:val="007B0385"/>
    <w:rsid w:val="007B0D7C"/>
    <w:rsid w:val="007B0EB2"/>
    <w:rsid w:val="007B1B84"/>
    <w:rsid w:val="007B3DD8"/>
    <w:rsid w:val="007B4160"/>
    <w:rsid w:val="007B4EB4"/>
    <w:rsid w:val="007B5EB2"/>
    <w:rsid w:val="007B647C"/>
    <w:rsid w:val="007B6FE0"/>
    <w:rsid w:val="007B750F"/>
    <w:rsid w:val="007B761C"/>
    <w:rsid w:val="007B7D72"/>
    <w:rsid w:val="007C0261"/>
    <w:rsid w:val="007C0398"/>
    <w:rsid w:val="007C0968"/>
    <w:rsid w:val="007C0B0E"/>
    <w:rsid w:val="007C13A6"/>
    <w:rsid w:val="007C353B"/>
    <w:rsid w:val="007C516B"/>
    <w:rsid w:val="007C5E15"/>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0E5"/>
    <w:rsid w:val="007D4561"/>
    <w:rsid w:val="007D5003"/>
    <w:rsid w:val="007D7A06"/>
    <w:rsid w:val="007D7CDD"/>
    <w:rsid w:val="007E138B"/>
    <w:rsid w:val="007E1B5D"/>
    <w:rsid w:val="007E216B"/>
    <w:rsid w:val="007E21AB"/>
    <w:rsid w:val="007E2927"/>
    <w:rsid w:val="007E2F0D"/>
    <w:rsid w:val="007E3454"/>
    <w:rsid w:val="007E5CB5"/>
    <w:rsid w:val="007E6406"/>
    <w:rsid w:val="007E6478"/>
    <w:rsid w:val="007F01A4"/>
    <w:rsid w:val="007F1396"/>
    <w:rsid w:val="007F272D"/>
    <w:rsid w:val="007F2D50"/>
    <w:rsid w:val="007F4311"/>
    <w:rsid w:val="007F4525"/>
    <w:rsid w:val="007F4614"/>
    <w:rsid w:val="007F469F"/>
    <w:rsid w:val="007F47C3"/>
    <w:rsid w:val="007F4E8D"/>
    <w:rsid w:val="007F51B6"/>
    <w:rsid w:val="007F6417"/>
    <w:rsid w:val="007F673C"/>
    <w:rsid w:val="007F6F18"/>
    <w:rsid w:val="007F6F56"/>
    <w:rsid w:val="00800523"/>
    <w:rsid w:val="008006F9"/>
    <w:rsid w:val="0080198A"/>
    <w:rsid w:val="00802679"/>
    <w:rsid w:val="008026BF"/>
    <w:rsid w:val="00802E51"/>
    <w:rsid w:val="00804A54"/>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546"/>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A2E"/>
    <w:rsid w:val="00831F2B"/>
    <w:rsid w:val="00832A67"/>
    <w:rsid w:val="0083332A"/>
    <w:rsid w:val="0083428F"/>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3861"/>
    <w:rsid w:val="00855128"/>
    <w:rsid w:val="00855703"/>
    <w:rsid w:val="00855C20"/>
    <w:rsid w:val="00856EB9"/>
    <w:rsid w:val="00857BC2"/>
    <w:rsid w:val="00857D55"/>
    <w:rsid w:val="00857F10"/>
    <w:rsid w:val="00861411"/>
    <w:rsid w:val="00861831"/>
    <w:rsid w:val="00861EEC"/>
    <w:rsid w:val="00862626"/>
    <w:rsid w:val="00864351"/>
    <w:rsid w:val="00864A76"/>
    <w:rsid w:val="008659CA"/>
    <w:rsid w:val="00865A98"/>
    <w:rsid w:val="0086632A"/>
    <w:rsid w:val="00866D63"/>
    <w:rsid w:val="00867AF1"/>
    <w:rsid w:val="00867B08"/>
    <w:rsid w:val="008709E0"/>
    <w:rsid w:val="00870B1D"/>
    <w:rsid w:val="00871EA7"/>
    <w:rsid w:val="0087316B"/>
    <w:rsid w:val="0087360F"/>
    <w:rsid w:val="00873E76"/>
    <w:rsid w:val="008746A8"/>
    <w:rsid w:val="008754D8"/>
    <w:rsid w:val="00875B51"/>
    <w:rsid w:val="00875C8F"/>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6EA7"/>
    <w:rsid w:val="008A75D7"/>
    <w:rsid w:val="008A785B"/>
    <w:rsid w:val="008B00EB"/>
    <w:rsid w:val="008B0767"/>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D0011"/>
    <w:rsid w:val="008D0659"/>
    <w:rsid w:val="008D17CB"/>
    <w:rsid w:val="008D1FC2"/>
    <w:rsid w:val="008D2443"/>
    <w:rsid w:val="008D2DD6"/>
    <w:rsid w:val="008D7654"/>
    <w:rsid w:val="008D78B9"/>
    <w:rsid w:val="008E071E"/>
    <w:rsid w:val="008E12EE"/>
    <w:rsid w:val="008E1582"/>
    <w:rsid w:val="008E1763"/>
    <w:rsid w:val="008E1A10"/>
    <w:rsid w:val="008E1B2A"/>
    <w:rsid w:val="008E2889"/>
    <w:rsid w:val="008E28E6"/>
    <w:rsid w:val="008E3633"/>
    <w:rsid w:val="008E43D3"/>
    <w:rsid w:val="008E4FDA"/>
    <w:rsid w:val="008E63D5"/>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3F22"/>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2D9"/>
    <w:rsid w:val="00921EE1"/>
    <w:rsid w:val="00921EF7"/>
    <w:rsid w:val="00922C9D"/>
    <w:rsid w:val="00923986"/>
    <w:rsid w:val="009253FB"/>
    <w:rsid w:val="00925BB7"/>
    <w:rsid w:val="00926A12"/>
    <w:rsid w:val="00926F0B"/>
    <w:rsid w:val="009270B4"/>
    <w:rsid w:val="0092776B"/>
    <w:rsid w:val="00930100"/>
    <w:rsid w:val="009301A5"/>
    <w:rsid w:val="0093086C"/>
    <w:rsid w:val="009319DC"/>
    <w:rsid w:val="00932786"/>
    <w:rsid w:val="00932AE4"/>
    <w:rsid w:val="00933BEB"/>
    <w:rsid w:val="00933C62"/>
    <w:rsid w:val="00933DF7"/>
    <w:rsid w:val="00933F83"/>
    <w:rsid w:val="009340DD"/>
    <w:rsid w:val="00934C89"/>
    <w:rsid w:val="009352FE"/>
    <w:rsid w:val="00935881"/>
    <w:rsid w:val="009368E9"/>
    <w:rsid w:val="009370B8"/>
    <w:rsid w:val="009374BB"/>
    <w:rsid w:val="00937755"/>
    <w:rsid w:val="0093787F"/>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DE7"/>
    <w:rsid w:val="00954E6E"/>
    <w:rsid w:val="0095577A"/>
    <w:rsid w:val="009569A4"/>
    <w:rsid w:val="009609B6"/>
    <w:rsid w:val="00960F48"/>
    <w:rsid w:val="0096134A"/>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565D"/>
    <w:rsid w:val="00986160"/>
    <w:rsid w:val="00986332"/>
    <w:rsid w:val="009901C4"/>
    <w:rsid w:val="00991BC2"/>
    <w:rsid w:val="00991C61"/>
    <w:rsid w:val="00993854"/>
    <w:rsid w:val="00994025"/>
    <w:rsid w:val="00995F06"/>
    <w:rsid w:val="00996FA3"/>
    <w:rsid w:val="009973BB"/>
    <w:rsid w:val="00997951"/>
    <w:rsid w:val="009A17E0"/>
    <w:rsid w:val="009A1E37"/>
    <w:rsid w:val="009A22AF"/>
    <w:rsid w:val="009A2916"/>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2B0"/>
    <w:rsid w:val="009B4460"/>
    <w:rsid w:val="009B4FD5"/>
    <w:rsid w:val="009B5616"/>
    <w:rsid w:val="009B6003"/>
    <w:rsid w:val="009B7955"/>
    <w:rsid w:val="009C0800"/>
    <w:rsid w:val="009C090B"/>
    <w:rsid w:val="009C1ABD"/>
    <w:rsid w:val="009C1CAD"/>
    <w:rsid w:val="009C1F3E"/>
    <w:rsid w:val="009C2B3D"/>
    <w:rsid w:val="009C333B"/>
    <w:rsid w:val="009C33B8"/>
    <w:rsid w:val="009C444B"/>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441"/>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1B5E"/>
    <w:rsid w:val="009F2707"/>
    <w:rsid w:val="009F34F0"/>
    <w:rsid w:val="009F37B2"/>
    <w:rsid w:val="009F4B4C"/>
    <w:rsid w:val="009F52CD"/>
    <w:rsid w:val="009F68F1"/>
    <w:rsid w:val="009F6C97"/>
    <w:rsid w:val="009F72EA"/>
    <w:rsid w:val="00A003C9"/>
    <w:rsid w:val="00A004EA"/>
    <w:rsid w:val="00A00516"/>
    <w:rsid w:val="00A00E64"/>
    <w:rsid w:val="00A00F2E"/>
    <w:rsid w:val="00A0225F"/>
    <w:rsid w:val="00A02683"/>
    <w:rsid w:val="00A03209"/>
    <w:rsid w:val="00A04FA2"/>
    <w:rsid w:val="00A052FE"/>
    <w:rsid w:val="00A078D2"/>
    <w:rsid w:val="00A100E2"/>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47AE6"/>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41DB"/>
    <w:rsid w:val="00A7583A"/>
    <w:rsid w:val="00A76BA7"/>
    <w:rsid w:val="00A77894"/>
    <w:rsid w:val="00A779B3"/>
    <w:rsid w:val="00A803C1"/>
    <w:rsid w:val="00A81DA2"/>
    <w:rsid w:val="00A831D5"/>
    <w:rsid w:val="00A83602"/>
    <w:rsid w:val="00A843AD"/>
    <w:rsid w:val="00A847A3"/>
    <w:rsid w:val="00A85BA1"/>
    <w:rsid w:val="00A85C00"/>
    <w:rsid w:val="00A85D83"/>
    <w:rsid w:val="00A8625E"/>
    <w:rsid w:val="00A864C9"/>
    <w:rsid w:val="00A867C7"/>
    <w:rsid w:val="00A86A6E"/>
    <w:rsid w:val="00A87E52"/>
    <w:rsid w:val="00A91D55"/>
    <w:rsid w:val="00A93083"/>
    <w:rsid w:val="00A930B0"/>
    <w:rsid w:val="00A932F6"/>
    <w:rsid w:val="00A9350E"/>
    <w:rsid w:val="00A94569"/>
    <w:rsid w:val="00A94E00"/>
    <w:rsid w:val="00A94F9F"/>
    <w:rsid w:val="00A94FC2"/>
    <w:rsid w:val="00A954B6"/>
    <w:rsid w:val="00A95BF9"/>
    <w:rsid w:val="00A95C15"/>
    <w:rsid w:val="00A95D56"/>
    <w:rsid w:val="00A95EC3"/>
    <w:rsid w:val="00A96066"/>
    <w:rsid w:val="00A96C96"/>
    <w:rsid w:val="00A97234"/>
    <w:rsid w:val="00A97624"/>
    <w:rsid w:val="00A9772C"/>
    <w:rsid w:val="00AA11E5"/>
    <w:rsid w:val="00AA1A6E"/>
    <w:rsid w:val="00AA1E90"/>
    <w:rsid w:val="00AA2762"/>
    <w:rsid w:val="00AA2BBA"/>
    <w:rsid w:val="00AA385D"/>
    <w:rsid w:val="00AA3FA5"/>
    <w:rsid w:val="00AA4533"/>
    <w:rsid w:val="00AA480A"/>
    <w:rsid w:val="00AA6525"/>
    <w:rsid w:val="00AA659E"/>
    <w:rsid w:val="00AA700B"/>
    <w:rsid w:val="00AA7896"/>
    <w:rsid w:val="00AA7E70"/>
    <w:rsid w:val="00AB03E1"/>
    <w:rsid w:val="00AB1C6E"/>
    <w:rsid w:val="00AB2B8E"/>
    <w:rsid w:val="00AB3873"/>
    <w:rsid w:val="00AB3990"/>
    <w:rsid w:val="00AB3C3C"/>
    <w:rsid w:val="00AB427E"/>
    <w:rsid w:val="00AB4293"/>
    <w:rsid w:val="00AB48CA"/>
    <w:rsid w:val="00AB502C"/>
    <w:rsid w:val="00AB53CE"/>
    <w:rsid w:val="00AB59DD"/>
    <w:rsid w:val="00AB605D"/>
    <w:rsid w:val="00AB6C91"/>
    <w:rsid w:val="00AB6D23"/>
    <w:rsid w:val="00AC02D2"/>
    <w:rsid w:val="00AC1440"/>
    <w:rsid w:val="00AC19BA"/>
    <w:rsid w:val="00AC28FD"/>
    <w:rsid w:val="00AC52E5"/>
    <w:rsid w:val="00AC6038"/>
    <w:rsid w:val="00AC6394"/>
    <w:rsid w:val="00AC6AEC"/>
    <w:rsid w:val="00AC7C02"/>
    <w:rsid w:val="00AD1454"/>
    <w:rsid w:val="00AD1907"/>
    <w:rsid w:val="00AD2B3F"/>
    <w:rsid w:val="00AD4844"/>
    <w:rsid w:val="00AD75BD"/>
    <w:rsid w:val="00AD7A0B"/>
    <w:rsid w:val="00AE0161"/>
    <w:rsid w:val="00AE129D"/>
    <w:rsid w:val="00AE1C09"/>
    <w:rsid w:val="00AE1D3B"/>
    <w:rsid w:val="00AE210C"/>
    <w:rsid w:val="00AE2778"/>
    <w:rsid w:val="00AE44FA"/>
    <w:rsid w:val="00AE4C01"/>
    <w:rsid w:val="00AE5C9E"/>
    <w:rsid w:val="00AE74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9FC"/>
    <w:rsid w:val="00B03B28"/>
    <w:rsid w:val="00B043FA"/>
    <w:rsid w:val="00B04552"/>
    <w:rsid w:val="00B04D90"/>
    <w:rsid w:val="00B05005"/>
    <w:rsid w:val="00B05F02"/>
    <w:rsid w:val="00B074B4"/>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4D24"/>
    <w:rsid w:val="00B25DC7"/>
    <w:rsid w:val="00B267D2"/>
    <w:rsid w:val="00B26A8A"/>
    <w:rsid w:val="00B26DB6"/>
    <w:rsid w:val="00B27DF8"/>
    <w:rsid w:val="00B30387"/>
    <w:rsid w:val="00B320D2"/>
    <w:rsid w:val="00B327ED"/>
    <w:rsid w:val="00B34740"/>
    <w:rsid w:val="00B3496F"/>
    <w:rsid w:val="00B34F16"/>
    <w:rsid w:val="00B34F5D"/>
    <w:rsid w:val="00B352A1"/>
    <w:rsid w:val="00B35B2F"/>
    <w:rsid w:val="00B35E34"/>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558"/>
    <w:rsid w:val="00B61B89"/>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5ED0"/>
    <w:rsid w:val="00B76760"/>
    <w:rsid w:val="00B803EB"/>
    <w:rsid w:val="00B80A61"/>
    <w:rsid w:val="00B822B6"/>
    <w:rsid w:val="00B8349B"/>
    <w:rsid w:val="00B83DB3"/>
    <w:rsid w:val="00B847A9"/>
    <w:rsid w:val="00B8523F"/>
    <w:rsid w:val="00B852F4"/>
    <w:rsid w:val="00B86F71"/>
    <w:rsid w:val="00B87EBD"/>
    <w:rsid w:val="00B90FE1"/>
    <w:rsid w:val="00B91113"/>
    <w:rsid w:val="00B912AA"/>
    <w:rsid w:val="00B91686"/>
    <w:rsid w:val="00B91AD3"/>
    <w:rsid w:val="00B91F1D"/>
    <w:rsid w:val="00B95CB1"/>
    <w:rsid w:val="00B974C8"/>
    <w:rsid w:val="00B97A8C"/>
    <w:rsid w:val="00B97D65"/>
    <w:rsid w:val="00BA0134"/>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15E"/>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6EF"/>
    <w:rsid w:val="00BD592B"/>
    <w:rsid w:val="00BD603F"/>
    <w:rsid w:val="00BD619D"/>
    <w:rsid w:val="00BD66C7"/>
    <w:rsid w:val="00BD6CB5"/>
    <w:rsid w:val="00BE0A97"/>
    <w:rsid w:val="00BE1075"/>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57D"/>
    <w:rsid w:val="00C05853"/>
    <w:rsid w:val="00C05E98"/>
    <w:rsid w:val="00C066BB"/>
    <w:rsid w:val="00C06E28"/>
    <w:rsid w:val="00C07795"/>
    <w:rsid w:val="00C07A4B"/>
    <w:rsid w:val="00C10BFB"/>
    <w:rsid w:val="00C10DB2"/>
    <w:rsid w:val="00C1132E"/>
    <w:rsid w:val="00C11746"/>
    <w:rsid w:val="00C128BA"/>
    <w:rsid w:val="00C1377A"/>
    <w:rsid w:val="00C141EE"/>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2DF6"/>
    <w:rsid w:val="00C331EE"/>
    <w:rsid w:val="00C335BF"/>
    <w:rsid w:val="00C33FDB"/>
    <w:rsid w:val="00C34D6A"/>
    <w:rsid w:val="00C34FA8"/>
    <w:rsid w:val="00C3565D"/>
    <w:rsid w:val="00C37C25"/>
    <w:rsid w:val="00C37FCD"/>
    <w:rsid w:val="00C407E5"/>
    <w:rsid w:val="00C409B6"/>
    <w:rsid w:val="00C40BD3"/>
    <w:rsid w:val="00C43D7F"/>
    <w:rsid w:val="00C44570"/>
    <w:rsid w:val="00C45618"/>
    <w:rsid w:val="00C45644"/>
    <w:rsid w:val="00C46563"/>
    <w:rsid w:val="00C46BF1"/>
    <w:rsid w:val="00C50250"/>
    <w:rsid w:val="00C50504"/>
    <w:rsid w:val="00C50700"/>
    <w:rsid w:val="00C5090D"/>
    <w:rsid w:val="00C51A01"/>
    <w:rsid w:val="00C52D43"/>
    <w:rsid w:val="00C52E93"/>
    <w:rsid w:val="00C5347E"/>
    <w:rsid w:val="00C5348C"/>
    <w:rsid w:val="00C537AA"/>
    <w:rsid w:val="00C5380E"/>
    <w:rsid w:val="00C54636"/>
    <w:rsid w:val="00C54CDA"/>
    <w:rsid w:val="00C554F5"/>
    <w:rsid w:val="00C5583B"/>
    <w:rsid w:val="00C567EE"/>
    <w:rsid w:val="00C5681D"/>
    <w:rsid w:val="00C568E4"/>
    <w:rsid w:val="00C56AFE"/>
    <w:rsid w:val="00C56D1A"/>
    <w:rsid w:val="00C56F43"/>
    <w:rsid w:val="00C579BC"/>
    <w:rsid w:val="00C57A0D"/>
    <w:rsid w:val="00C57D75"/>
    <w:rsid w:val="00C57E8B"/>
    <w:rsid w:val="00C600C2"/>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56"/>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872E1"/>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26B"/>
    <w:rsid w:val="00CA15F8"/>
    <w:rsid w:val="00CA19A9"/>
    <w:rsid w:val="00CA1B8B"/>
    <w:rsid w:val="00CA1C34"/>
    <w:rsid w:val="00CA1D48"/>
    <w:rsid w:val="00CA302B"/>
    <w:rsid w:val="00CA39AA"/>
    <w:rsid w:val="00CA3C7A"/>
    <w:rsid w:val="00CA3EC8"/>
    <w:rsid w:val="00CA43BD"/>
    <w:rsid w:val="00CA45FE"/>
    <w:rsid w:val="00CA4832"/>
    <w:rsid w:val="00CA5099"/>
    <w:rsid w:val="00CA6B7F"/>
    <w:rsid w:val="00CA6F82"/>
    <w:rsid w:val="00CA730D"/>
    <w:rsid w:val="00CA7806"/>
    <w:rsid w:val="00CB0F54"/>
    <w:rsid w:val="00CB1818"/>
    <w:rsid w:val="00CB18C5"/>
    <w:rsid w:val="00CB293B"/>
    <w:rsid w:val="00CB2CC0"/>
    <w:rsid w:val="00CB3E08"/>
    <w:rsid w:val="00CB4C5C"/>
    <w:rsid w:val="00CB7DE9"/>
    <w:rsid w:val="00CB7F51"/>
    <w:rsid w:val="00CC02EA"/>
    <w:rsid w:val="00CC04BD"/>
    <w:rsid w:val="00CC1F7A"/>
    <w:rsid w:val="00CC280E"/>
    <w:rsid w:val="00CC35FD"/>
    <w:rsid w:val="00CC48CD"/>
    <w:rsid w:val="00CC5334"/>
    <w:rsid w:val="00CC68C3"/>
    <w:rsid w:val="00CC6FCC"/>
    <w:rsid w:val="00CC70F0"/>
    <w:rsid w:val="00CC76D3"/>
    <w:rsid w:val="00CC7D4D"/>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8F0"/>
    <w:rsid w:val="00CE3B48"/>
    <w:rsid w:val="00CE3C9A"/>
    <w:rsid w:val="00CE4754"/>
    <w:rsid w:val="00CE4B31"/>
    <w:rsid w:val="00CE5127"/>
    <w:rsid w:val="00CE5FA4"/>
    <w:rsid w:val="00CE74C4"/>
    <w:rsid w:val="00CF00B1"/>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366"/>
    <w:rsid w:val="00D1142E"/>
    <w:rsid w:val="00D114E2"/>
    <w:rsid w:val="00D121E0"/>
    <w:rsid w:val="00D12779"/>
    <w:rsid w:val="00D14CD0"/>
    <w:rsid w:val="00D15171"/>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279E2"/>
    <w:rsid w:val="00D30087"/>
    <w:rsid w:val="00D31924"/>
    <w:rsid w:val="00D31D89"/>
    <w:rsid w:val="00D31EC6"/>
    <w:rsid w:val="00D31FE7"/>
    <w:rsid w:val="00D3312B"/>
    <w:rsid w:val="00D33422"/>
    <w:rsid w:val="00D3399A"/>
    <w:rsid w:val="00D3436F"/>
    <w:rsid w:val="00D354ED"/>
    <w:rsid w:val="00D355C6"/>
    <w:rsid w:val="00D3623A"/>
    <w:rsid w:val="00D36862"/>
    <w:rsid w:val="00D37F8E"/>
    <w:rsid w:val="00D40730"/>
    <w:rsid w:val="00D407C2"/>
    <w:rsid w:val="00D41397"/>
    <w:rsid w:val="00D41E37"/>
    <w:rsid w:val="00D41E4D"/>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9A8"/>
    <w:rsid w:val="00D54A7F"/>
    <w:rsid w:val="00D55599"/>
    <w:rsid w:val="00D55637"/>
    <w:rsid w:val="00D55D18"/>
    <w:rsid w:val="00D57473"/>
    <w:rsid w:val="00D57D0C"/>
    <w:rsid w:val="00D60A09"/>
    <w:rsid w:val="00D617A4"/>
    <w:rsid w:val="00D6392E"/>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01"/>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6E39"/>
    <w:rsid w:val="00DA70EA"/>
    <w:rsid w:val="00DA7BA5"/>
    <w:rsid w:val="00DA7C86"/>
    <w:rsid w:val="00DB00B7"/>
    <w:rsid w:val="00DB0879"/>
    <w:rsid w:val="00DB0A14"/>
    <w:rsid w:val="00DB10DA"/>
    <w:rsid w:val="00DB2107"/>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557E"/>
    <w:rsid w:val="00DD6B20"/>
    <w:rsid w:val="00DD6BD1"/>
    <w:rsid w:val="00DD7000"/>
    <w:rsid w:val="00DD7291"/>
    <w:rsid w:val="00DD74C1"/>
    <w:rsid w:val="00DE051C"/>
    <w:rsid w:val="00DE17E2"/>
    <w:rsid w:val="00DE29B9"/>
    <w:rsid w:val="00DE3022"/>
    <w:rsid w:val="00DE3F3F"/>
    <w:rsid w:val="00DE4A89"/>
    <w:rsid w:val="00DE4ADE"/>
    <w:rsid w:val="00DE57C3"/>
    <w:rsid w:val="00DE586A"/>
    <w:rsid w:val="00DE5B4E"/>
    <w:rsid w:val="00DE5B8F"/>
    <w:rsid w:val="00DE5C41"/>
    <w:rsid w:val="00DE5DBF"/>
    <w:rsid w:val="00DE75A6"/>
    <w:rsid w:val="00DE7E17"/>
    <w:rsid w:val="00DE7F9E"/>
    <w:rsid w:val="00DF0483"/>
    <w:rsid w:val="00DF09D4"/>
    <w:rsid w:val="00DF0E41"/>
    <w:rsid w:val="00DF1257"/>
    <w:rsid w:val="00DF132C"/>
    <w:rsid w:val="00DF200C"/>
    <w:rsid w:val="00DF25A2"/>
    <w:rsid w:val="00DF2F5A"/>
    <w:rsid w:val="00DF3E9D"/>
    <w:rsid w:val="00DF55E6"/>
    <w:rsid w:val="00DF5683"/>
    <w:rsid w:val="00DF57EC"/>
    <w:rsid w:val="00DF68A6"/>
    <w:rsid w:val="00DF701C"/>
    <w:rsid w:val="00DF7400"/>
    <w:rsid w:val="00DF766C"/>
    <w:rsid w:val="00E0066D"/>
    <w:rsid w:val="00E01B08"/>
    <w:rsid w:val="00E02F16"/>
    <w:rsid w:val="00E0326B"/>
    <w:rsid w:val="00E0402E"/>
    <w:rsid w:val="00E04111"/>
    <w:rsid w:val="00E0567D"/>
    <w:rsid w:val="00E05DA4"/>
    <w:rsid w:val="00E10994"/>
    <w:rsid w:val="00E10C69"/>
    <w:rsid w:val="00E116E0"/>
    <w:rsid w:val="00E116EC"/>
    <w:rsid w:val="00E1388E"/>
    <w:rsid w:val="00E13CB0"/>
    <w:rsid w:val="00E13E29"/>
    <w:rsid w:val="00E14400"/>
    <w:rsid w:val="00E1625F"/>
    <w:rsid w:val="00E1682D"/>
    <w:rsid w:val="00E178B6"/>
    <w:rsid w:val="00E1793F"/>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4D00"/>
    <w:rsid w:val="00E36693"/>
    <w:rsid w:val="00E36807"/>
    <w:rsid w:val="00E36A8C"/>
    <w:rsid w:val="00E371A7"/>
    <w:rsid w:val="00E3732A"/>
    <w:rsid w:val="00E378D4"/>
    <w:rsid w:val="00E37C20"/>
    <w:rsid w:val="00E404E2"/>
    <w:rsid w:val="00E434BF"/>
    <w:rsid w:val="00E437E4"/>
    <w:rsid w:val="00E44E66"/>
    <w:rsid w:val="00E45179"/>
    <w:rsid w:val="00E4545E"/>
    <w:rsid w:val="00E4581C"/>
    <w:rsid w:val="00E471E0"/>
    <w:rsid w:val="00E47760"/>
    <w:rsid w:val="00E47EA2"/>
    <w:rsid w:val="00E50687"/>
    <w:rsid w:val="00E507AF"/>
    <w:rsid w:val="00E50FB1"/>
    <w:rsid w:val="00E51178"/>
    <w:rsid w:val="00E51846"/>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6A08"/>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A112F"/>
    <w:rsid w:val="00EA16DB"/>
    <w:rsid w:val="00EA2AD3"/>
    <w:rsid w:val="00EA2E4D"/>
    <w:rsid w:val="00EA302E"/>
    <w:rsid w:val="00EA3B23"/>
    <w:rsid w:val="00EA413E"/>
    <w:rsid w:val="00EA567B"/>
    <w:rsid w:val="00EA5DC5"/>
    <w:rsid w:val="00EA6CD9"/>
    <w:rsid w:val="00EA7A1F"/>
    <w:rsid w:val="00EA7CD0"/>
    <w:rsid w:val="00EB0D10"/>
    <w:rsid w:val="00EB14FA"/>
    <w:rsid w:val="00EB166E"/>
    <w:rsid w:val="00EB33EA"/>
    <w:rsid w:val="00EB3E50"/>
    <w:rsid w:val="00EB5A6A"/>
    <w:rsid w:val="00EB6292"/>
    <w:rsid w:val="00EB6405"/>
    <w:rsid w:val="00EB6B5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6E5"/>
    <w:rsid w:val="00EF0F6B"/>
    <w:rsid w:val="00EF1187"/>
    <w:rsid w:val="00EF1F3D"/>
    <w:rsid w:val="00EF43CD"/>
    <w:rsid w:val="00EF45B7"/>
    <w:rsid w:val="00EF547F"/>
    <w:rsid w:val="00EF611A"/>
    <w:rsid w:val="00EF7377"/>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A01"/>
    <w:rsid w:val="00F04E97"/>
    <w:rsid w:val="00F04F3F"/>
    <w:rsid w:val="00F074C5"/>
    <w:rsid w:val="00F07E94"/>
    <w:rsid w:val="00F100B2"/>
    <w:rsid w:val="00F10319"/>
    <w:rsid w:val="00F1089F"/>
    <w:rsid w:val="00F10E1C"/>
    <w:rsid w:val="00F118C9"/>
    <w:rsid w:val="00F119A1"/>
    <w:rsid w:val="00F12573"/>
    <w:rsid w:val="00F12793"/>
    <w:rsid w:val="00F12BE1"/>
    <w:rsid w:val="00F13080"/>
    <w:rsid w:val="00F13398"/>
    <w:rsid w:val="00F137FC"/>
    <w:rsid w:val="00F13A8B"/>
    <w:rsid w:val="00F14521"/>
    <w:rsid w:val="00F14F3B"/>
    <w:rsid w:val="00F159E1"/>
    <w:rsid w:val="00F15AAF"/>
    <w:rsid w:val="00F15EF2"/>
    <w:rsid w:val="00F15F4C"/>
    <w:rsid w:val="00F17615"/>
    <w:rsid w:val="00F202BA"/>
    <w:rsid w:val="00F20B43"/>
    <w:rsid w:val="00F21661"/>
    <w:rsid w:val="00F21D60"/>
    <w:rsid w:val="00F22E41"/>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4F55"/>
    <w:rsid w:val="00F361D8"/>
    <w:rsid w:val="00F36306"/>
    <w:rsid w:val="00F36B37"/>
    <w:rsid w:val="00F372CD"/>
    <w:rsid w:val="00F37975"/>
    <w:rsid w:val="00F409BA"/>
    <w:rsid w:val="00F42BCC"/>
    <w:rsid w:val="00F42E33"/>
    <w:rsid w:val="00F430B6"/>
    <w:rsid w:val="00F43120"/>
    <w:rsid w:val="00F43621"/>
    <w:rsid w:val="00F444E5"/>
    <w:rsid w:val="00F45CD8"/>
    <w:rsid w:val="00F50283"/>
    <w:rsid w:val="00F5041C"/>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757"/>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5FF9"/>
    <w:rsid w:val="00F86CA6"/>
    <w:rsid w:val="00F8745C"/>
    <w:rsid w:val="00F913B8"/>
    <w:rsid w:val="00F91749"/>
    <w:rsid w:val="00F92909"/>
    <w:rsid w:val="00F92A71"/>
    <w:rsid w:val="00F931C1"/>
    <w:rsid w:val="00F93760"/>
    <w:rsid w:val="00F93A37"/>
    <w:rsid w:val="00F93AFF"/>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1C67"/>
    <w:rsid w:val="00FB2789"/>
    <w:rsid w:val="00FB50B2"/>
    <w:rsid w:val="00FB5101"/>
    <w:rsid w:val="00FB52EB"/>
    <w:rsid w:val="00FB54E4"/>
    <w:rsid w:val="00FB57AC"/>
    <w:rsid w:val="00FB5A74"/>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1C21"/>
    <w:rsid w:val="00FD3BD3"/>
    <w:rsid w:val="00FD453B"/>
    <w:rsid w:val="00FD4879"/>
    <w:rsid w:val="00FD50AC"/>
    <w:rsid w:val="00FD5425"/>
    <w:rsid w:val="00FD6127"/>
    <w:rsid w:val="00FD6551"/>
    <w:rsid w:val="00FD6657"/>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6793"/>
    <w:rsid w:val="00FF71B7"/>
    <w:rsid w:val="00FF7561"/>
    <w:rsid w:val="00FF7605"/>
    <w:rsid w:val="00FF7C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52D43"/>
    <w:pPr>
      <w:ind w:firstLine="709"/>
      <w:jc w:val="both"/>
    </w:pPr>
    <w:rPr>
      <w:rFonts w:ascii="Times New Roman" w:hAnsi="Times New Roman"/>
      <w:sz w:val="24"/>
    </w:rPr>
  </w:style>
  <w:style w:type="paragraph" w:styleId="Heading1">
    <w:name w:val="heading 1"/>
    <w:aliases w:val="Заголовок 1 Знак Знак,Заголовок 1 Знак Знак Знак"/>
    <w:basedOn w:val="Normal"/>
    <w:next w:val="Normal"/>
    <w:link w:val="Heading1Char"/>
    <w:uiPriority w:val="99"/>
    <w:qFormat/>
    <w:rsid w:val="00F53D97"/>
    <w:pPr>
      <w:keepNext/>
      <w:keepLines/>
      <w:suppressAutoHyphens/>
      <w:spacing w:before="240" w:after="240"/>
      <w:ind w:firstLine="0"/>
      <w:jc w:val="center"/>
      <w:outlineLvl w:val="0"/>
    </w:pPr>
    <w:rPr>
      <w:b/>
      <w:bCs/>
      <w:caps/>
      <w:sz w:val="28"/>
      <w:szCs w:val="28"/>
    </w:rPr>
  </w:style>
  <w:style w:type="paragraph" w:styleId="Heading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Normal"/>
    <w:next w:val="Normal"/>
    <w:link w:val="Heading2Char"/>
    <w:uiPriority w:val="99"/>
    <w:qFormat/>
    <w:rsid w:val="00966ADD"/>
    <w:pPr>
      <w:keepNext/>
      <w:suppressAutoHyphens/>
      <w:spacing w:before="240" w:after="240"/>
      <w:ind w:firstLine="0"/>
      <w:jc w:val="center"/>
      <w:outlineLvl w:val="1"/>
    </w:pPr>
    <w:rPr>
      <w:rFonts w:cs="Arial"/>
      <w:b/>
      <w:bCs/>
      <w:i/>
      <w:iCs/>
      <w:szCs w:val="28"/>
    </w:rPr>
  </w:style>
  <w:style w:type="paragraph" w:styleId="Heading3">
    <w:name w:val="heading 3"/>
    <w:aliases w:val="Знак3 Знак,Знак3,Знак3 Знак Знак Знак,ПодЗаголовок,OG Heading 3"/>
    <w:basedOn w:val="Normal"/>
    <w:next w:val="Normal"/>
    <w:link w:val="Heading3Char"/>
    <w:uiPriority w:val="99"/>
    <w:qFormat/>
    <w:rsid w:val="00BE7CAA"/>
    <w:pPr>
      <w:keepNext/>
      <w:suppressAutoHyphens/>
      <w:spacing w:before="240" w:after="240"/>
      <w:ind w:firstLine="0"/>
      <w:jc w:val="center"/>
      <w:outlineLvl w:val="2"/>
    </w:pPr>
    <w:rPr>
      <w:rFonts w:cs="Arial"/>
      <w:bCs/>
      <w:i/>
      <w:szCs w:val="26"/>
    </w:rPr>
  </w:style>
  <w:style w:type="paragraph" w:styleId="Heading4">
    <w:name w:val="heading 4"/>
    <w:basedOn w:val="Normal"/>
    <w:next w:val="Normal"/>
    <w:link w:val="Heading4Char"/>
    <w:uiPriority w:val="99"/>
    <w:qFormat/>
    <w:rsid w:val="005D0498"/>
    <w:pPr>
      <w:keepNext/>
      <w:spacing w:before="240" w:after="240"/>
      <w:ind w:firstLine="0"/>
      <w:jc w:val="center"/>
      <w:outlineLvl w:val="3"/>
    </w:pPr>
    <w:rPr>
      <w:bCs/>
      <w:szCs w:val="28"/>
      <w:u w:val="single"/>
    </w:rPr>
  </w:style>
  <w:style w:type="paragraph" w:styleId="Heading5">
    <w:name w:val="heading 5"/>
    <w:basedOn w:val="Normal"/>
    <w:next w:val="Normal"/>
    <w:link w:val="Heading5Char"/>
    <w:uiPriority w:val="99"/>
    <w:qFormat/>
    <w:rsid w:val="00763A8A"/>
    <w:p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4E741E"/>
    <w:pPr>
      <w:keepNext/>
      <w:keepLines/>
      <w:spacing w:before="200"/>
      <w:outlineLvl w:val="5"/>
    </w:pPr>
    <w:rPr>
      <w:rFonts w:ascii="Cambria" w:hAnsi="Cambria" w:cs="Cambria"/>
      <w:i/>
      <w:iCs/>
      <w:color w:val="243F60"/>
      <w:lang w:val="en-US" w:eastAsia="en-US"/>
    </w:rPr>
  </w:style>
  <w:style w:type="paragraph" w:styleId="Heading7">
    <w:name w:val="heading 7"/>
    <w:aliases w:val="Заголовок x.x"/>
    <w:basedOn w:val="Normal"/>
    <w:next w:val="Normal"/>
    <w:link w:val="Heading7Char"/>
    <w:uiPriority w:val="99"/>
    <w:qFormat/>
    <w:rsid w:val="00763A8A"/>
    <w:pPr>
      <w:spacing w:before="240" w:after="60"/>
      <w:outlineLvl w:val="6"/>
    </w:pPr>
    <w:rPr>
      <w:rFonts w:ascii="Calibri" w:hAnsi="Calibri"/>
      <w:szCs w:val="24"/>
      <w:lang w:eastAsia="en-US"/>
    </w:rPr>
  </w:style>
  <w:style w:type="paragraph" w:styleId="Heading8">
    <w:name w:val="heading 8"/>
    <w:basedOn w:val="Normal"/>
    <w:next w:val="Normal"/>
    <w:link w:val="Heading8Char"/>
    <w:uiPriority w:val="99"/>
    <w:qFormat/>
    <w:rsid w:val="004E741E"/>
    <w:pPr>
      <w:keepNext/>
      <w:keepLines/>
      <w:spacing w:before="200"/>
      <w:outlineLvl w:val="7"/>
    </w:pPr>
    <w:rPr>
      <w:rFonts w:ascii="Cambria" w:hAnsi="Cambria" w:cs="Cambria"/>
      <w:color w:val="4F81BD"/>
      <w:sz w:val="20"/>
      <w:szCs w:val="20"/>
      <w:lang w:val="en-US" w:eastAsia="en-US"/>
    </w:rPr>
  </w:style>
  <w:style w:type="paragraph" w:styleId="Heading9">
    <w:name w:val="heading 9"/>
    <w:basedOn w:val="Normal"/>
    <w:next w:val="Normal"/>
    <w:link w:val="Heading9Char"/>
    <w:uiPriority w:val="99"/>
    <w:qFormat/>
    <w:rsid w:val="004E741E"/>
    <w:pPr>
      <w:keepNext/>
      <w:keepLines/>
      <w:spacing w:before="200"/>
      <w:outlineLvl w:val="8"/>
    </w:pPr>
    <w:rPr>
      <w:rFonts w:ascii="Cambria" w:hAnsi="Cambria" w:cs="Cambria"/>
      <w:i/>
      <w:iCs/>
      <w:color w:val="404040"/>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F53D97"/>
    <w:rPr>
      <w:rFonts w:ascii="Times New Roman" w:hAnsi="Times New Roman" w:cs="Times New Roman"/>
      <w:b/>
      <w:bCs/>
      <w:caps/>
      <w:sz w:val="28"/>
      <w:szCs w:val="28"/>
    </w:rPr>
  </w:style>
  <w:style w:type="character" w:customStyle="1" w:styleId="Heading2Char">
    <w:name w:val="Heading 2 Char"/>
    <w:aliases w:val="Заголовок 2 Знак Знак Знак Знак Char,Заголовок 2 Знак Знак Знак Знак Знак Знак Знак Char,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966ADD"/>
    <w:rPr>
      <w:rFonts w:ascii="Times New Roman" w:hAnsi="Times New Roman" w:cs="Arial"/>
      <w:b/>
      <w:bCs/>
      <w:i/>
      <w:iCs/>
      <w:sz w:val="28"/>
      <w:szCs w:val="28"/>
    </w:rPr>
  </w:style>
  <w:style w:type="character" w:customStyle="1" w:styleId="Heading3Char">
    <w:name w:val="Heading 3 Char"/>
    <w:aliases w:val="Знак3 Знак Char,Знак3 Char,Знак3 Знак Знак Знак Char,ПодЗаголовок Char,OG Heading 3 Char"/>
    <w:basedOn w:val="DefaultParagraphFont"/>
    <w:link w:val="Heading3"/>
    <w:uiPriority w:val="99"/>
    <w:locked/>
    <w:rsid w:val="00BE7CAA"/>
    <w:rPr>
      <w:rFonts w:ascii="Times New Roman" w:hAnsi="Times New Roman" w:cs="Arial"/>
      <w:bCs/>
      <w:i/>
      <w:sz w:val="26"/>
      <w:szCs w:val="26"/>
    </w:rPr>
  </w:style>
  <w:style w:type="character" w:customStyle="1" w:styleId="Heading4Char">
    <w:name w:val="Heading 4 Char"/>
    <w:basedOn w:val="DefaultParagraphFont"/>
    <w:link w:val="Heading4"/>
    <w:uiPriority w:val="99"/>
    <w:locked/>
    <w:rsid w:val="005D0498"/>
    <w:rPr>
      <w:rFonts w:ascii="Times New Roman" w:hAnsi="Times New Roman" w:cs="Times New Roman"/>
      <w:bCs/>
      <w:sz w:val="28"/>
      <w:szCs w:val="28"/>
      <w:u w:val="single"/>
    </w:rPr>
  </w:style>
  <w:style w:type="character" w:customStyle="1" w:styleId="Heading5Char">
    <w:name w:val="Heading 5 Char"/>
    <w:basedOn w:val="DefaultParagraphFont"/>
    <w:link w:val="Heading5"/>
    <w:uiPriority w:val="99"/>
    <w:locked/>
    <w:rsid w:val="00763A8A"/>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4E741E"/>
    <w:rPr>
      <w:rFonts w:ascii="Cambria" w:hAnsi="Cambria" w:cs="Cambria"/>
      <w:i/>
      <w:iCs/>
      <w:color w:val="243F60"/>
      <w:lang w:val="en-US" w:eastAsia="en-US"/>
    </w:rPr>
  </w:style>
  <w:style w:type="character" w:customStyle="1" w:styleId="Heading7Char">
    <w:name w:val="Heading 7 Char"/>
    <w:aliases w:val="Заголовок x.x Char"/>
    <w:basedOn w:val="DefaultParagraphFont"/>
    <w:link w:val="Heading7"/>
    <w:uiPriority w:val="99"/>
    <w:locked/>
    <w:rsid w:val="00763A8A"/>
    <w:rPr>
      <w:rFonts w:ascii="Calibri" w:hAnsi="Calibri" w:cs="Times New Roman"/>
      <w:sz w:val="24"/>
      <w:szCs w:val="24"/>
      <w:lang w:eastAsia="en-US"/>
    </w:rPr>
  </w:style>
  <w:style w:type="character" w:customStyle="1" w:styleId="Heading8Char">
    <w:name w:val="Heading 8 Char"/>
    <w:basedOn w:val="DefaultParagraphFont"/>
    <w:link w:val="Heading8"/>
    <w:uiPriority w:val="99"/>
    <w:locked/>
    <w:rsid w:val="004E741E"/>
    <w:rPr>
      <w:rFonts w:ascii="Cambria" w:hAnsi="Cambria" w:cs="Cambria"/>
      <w:color w:val="4F81BD"/>
      <w:sz w:val="20"/>
      <w:szCs w:val="20"/>
      <w:lang w:val="en-US" w:eastAsia="en-US"/>
    </w:rPr>
  </w:style>
  <w:style w:type="character" w:customStyle="1" w:styleId="Heading9Char">
    <w:name w:val="Heading 9 Char"/>
    <w:basedOn w:val="DefaultParagraphFont"/>
    <w:link w:val="Heading9"/>
    <w:uiPriority w:val="99"/>
    <w:locked/>
    <w:rsid w:val="004E741E"/>
    <w:rPr>
      <w:rFonts w:ascii="Cambria" w:hAnsi="Cambria" w:cs="Cambria"/>
      <w:i/>
      <w:iCs/>
      <w:color w:val="404040"/>
      <w:sz w:val="20"/>
      <w:szCs w:val="20"/>
      <w:lang w:val="en-US" w:eastAsia="en-US"/>
    </w:rPr>
  </w:style>
  <w:style w:type="character" w:styleId="Hyperlink">
    <w:name w:val="Hyperlink"/>
    <w:basedOn w:val="DefaultParagraphFont"/>
    <w:uiPriority w:val="99"/>
    <w:rsid w:val="00406A9B"/>
    <w:rPr>
      <w:rFonts w:cs="Times New Roman"/>
      <w:color w:val="0000FF"/>
      <w:u w:val="single"/>
    </w:rPr>
  </w:style>
  <w:style w:type="paragraph" w:customStyle="1" w:styleId="a4">
    <w:name w:val="Егор"/>
    <w:basedOn w:val="Heading1"/>
    <w:uiPriority w:val="99"/>
    <w:rsid w:val="00406A9B"/>
    <w:pPr>
      <w:keepNext w:val="0"/>
      <w:keepLines w:val="0"/>
      <w:pageBreakBefore/>
      <w:spacing w:before="120" w:after="120"/>
    </w:pPr>
    <w:rPr>
      <w:kern w:val="36"/>
      <w:sz w:val="32"/>
      <w:szCs w:val="32"/>
    </w:rPr>
  </w:style>
  <w:style w:type="paragraph" w:customStyle="1" w:styleId="a5">
    <w:name w:val="Егор+"/>
    <w:basedOn w:val="Normal"/>
    <w:uiPriority w:val="99"/>
    <w:rsid w:val="00406A9B"/>
    <w:pPr>
      <w:spacing w:before="120" w:after="120"/>
      <w:jc w:val="center"/>
    </w:pPr>
    <w:rPr>
      <w:b/>
      <w:sz w:val="32"/>
      <w:szCs w:val="28"/>
      <w:lang w:eastAsia="en-US"/>
    </w:rPr>
  </w:style>
  <w:style w:type="paragraph" w:customStyle="1" w:styleId="11">
    <w:name w:val="Егор1+"/>
    <w:basedOn w:val="a5"/>
    <w:uiPriority w:val="99"/>
    <w:rsid w:val="00406A9B"/>
  </w:style>
  <w:style w:type="paragraph" w:customStyle="1" w:styleId="12">
    <w:name w:val="Егор1"/>
    <w:basedOn w:val="Normal"/>
    <w:link w:val="13"/>
    <w:uiPriority w:val="99"/>
    <w:rsid w:val="00406A9B"/>
    <w:pPr>
      <w:spacing w:before="120" w:after="120"/>
      <w:jc w:val="center"/>
    </w:pPr>
    <w:rPr>
      <w:b/>
      <w:i/>
      <w:sz w:val="28"/>
      <w:szCs w:val="26"/>
    </w:rPr>
  </w:style>
  <w:style w:type="character" w:customStyle="1" w:styleId="13">
    <w:name w:val="Егор1 Знак"/>
    <w:basedOn w:val="DefaultParagraphFont"/>
    <w:link w:val="12"/>
    <w:uiPriority w:val="99"/>
    <w:locked/>
    <w:rsid w:val="00406A9B"/>
    <w:rPr>
      <w:rFonts w:ascii="Times New Roman" w:hAnsi="Times New Roman" w:cs="Times New Roman"/>
      <w:b/>
      <w:i/>
      <w:sz w:val="26"/>
      <w:szCs w:val="26"/>
    </w:rPr>
  </w:style>
  <w:style w:type="paragraph" w:styleId="NoSpacing">
    <w:name w:val="No Spacing"/>
    <w:basedOn w:val="Normal"/>
    <w:link w:val="NoSpacingChar"/>
    <w:uiPriority w:val="99"/>
    <w:qFormat/>
    <w:rsid w:val="00406A9B"/>
    <w:rPr>
      <w:lang w:eastAsia="en-US"/>
    </w:rPr>
  </w:style>
  <w:style w:type="character" w:customStyle="1" w:styleId="NoSpacingChar">
    <w:name w:val="No Spacing Char"/>
    <w:basedOn w:val="DefaultParagraphFont"/>
    <w:link w:val="NoSpacing"/>
    <w:uiPriority w:val="99"/>
    <w:locked/>
    <w:rsid w:val="00406A9B"/>
    <w:rPr>
      <w:rFonts w:ascii="Times New Roman" w:hAnsi="Times New Roman" w:cs="Times New Roman"/>
      <w:lang w:eastAsia="en-US"/>
    </w:rPr>
  </w:style>
  <w:style w:type="paragraph" w:styleId="BalloonText">
    <w:name w:val="Balloon Text"/>
    <w:aliases w:val="Знак5"/>
    <w:basedOn w:val="Normal"/>
    <w:link w:val="BalloonTextChar"/>
    <w:uiPriority w:val="99"/>
    <w:rsid w:val="00406A9B"/>
    <w:rPr>
      <w:rFonts w:ascii="Tahoma" w:hAnsi="Tahoma" w:cs="Tahoma"/>
      <w:sz w:val="16"/>
      <w:szCs w:val="16"/>
    </w:rPr>
  </w:style>
  <w:style w:type="character" w:customStyle="1" w:styleId="BalloonTextChar">
    <w:name w:val="Balloon Text Char"/>
    <w:aliases w:val="Знак5 Char"/>
    <w:basedOn w:val="DefaultParagraphFont"/>
    <w:link w:val="BalloonText"/>
    <w:uiPriority w:val="99"/>
    <w:locked/>
    <w:rsid w:val="00406A9B"/>
    <w:rPr>
      <w:rFonts w:ascii="Tahoma" w:hAnsi="Tahoma" w:cs="Tahoma"/>
      <w:sz w:val="16"/>
      <w:szCs w:val="16"/>
    </w:rPr>
  </w:style>
  <w:style w:type="paragraph" w:styleId="NormalWeb">
    <w:name w:val="Normal (Web)"/>
    <w:basedOn w:val="Normal"/>
    <w:uiPriority w:val="99"/>
    <w:rsid w:val="00406A9B"/>
    <w:pPr>
      <w:spacing w:before="120" w:after="120"/>
    </w:pPr>
    <w:rPr>
      <w:szCs w:val="24"/>
    </w:rPr>
  </w:style>
  <w:style w:type="table" w:styleId="TableGrid">
    <w:name w:val="Table Grid"/>
    <w:aliases w:val="Table Grid Report"/>
    <w:basedOn w:val="TableNormal"/>
    <w:uiPriority w:val="99"/>
    <w:rsid w:val="00406A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rsid w:val="00D224A6"/>
    <w:pPr>
      <w:spacing w:before="60" w:after="60"/>
      <w:ind w:firstLine="0"/>
    </w:pPr>
    <w:rPr>
      <w:b/>
      <w:bCs/>
      <w:caps/>
      <w:szCs w:val="32"/>
      <w:lang w:eastAsia="en-US"/>
    </w:rPr>
  </w:style>
  <w:style w:type="paragraph" w:styleId="TOCHeading">
    <w:name w:val="TOC Heading"/>
    <w:basedOn w:val="Heading1"/>
    <w:next w:val="Normal"/>
    <w:uiPriority w:val="99"/>
    <w:qFormat/>
    <w:rsid w:val="00D86BA5"/>
    <w:pPr>
      <w:outlineLvl w:val="9"/>
    </w:pPr>
    <w:rPr>
      <w:rFonts w:ascii="Cambria" w:hAnsi="Cambria"/>
      <w:color w:val="365F91"/>
      <w:lang w:eastAsia="en-US"/>
    </w:rPr>
  </w:style>
  <w:style w:type="paragraph" w:styleId="TOC2">
    <w:name w:val="toc 2"/>
    <w:basedOn w:val="Normal"/>
    <w:next w:val="Normal"/>
    <w:autoRedefine/>
    <w:uiPriority w:val="99"/>
    <w:rsid w:val="002D02C5"/>
    <w:pPr>
      <w:tabs>
        <w:tab w:val="left" w:pos="1320"/>
        <w:tab w:val="right" w:leader="dot" w:pos="9344"/>
      </w:tabs>
      <w:spacing w:before="60" w:after="60"/>
      <w:ind w:left="442" w:firstLine="0"/>
    </w:pPr>
    <w:rPr>
      <w:iCs/>
      <w:szCs w:val="20"/>
      <w:lang w:eastAsia="en-US"/>
    </w:rPr>
  </w:style>
  <w:style w:type="paragraph" w:styleId="TOC3">
    <w:name w:val="toc 3"/>
    <w:basedOn w:val="Normal"/>
    <w:next w:val="Normal"/>
    <w:autoRedefine/>
    <w:uiPriority w:val="99"/>
    <w:rsid w:val="00E31133"/>
    <w:pPr>
      <w:tabs>
        <w:tab w:val="left" w:pos="1560"/>
        <w:tab w:val="right" w:leader="dot" w:pos="9344"/>
      </w:tabs>
      <w:spacing w:before="60" w:after="60"/>
      <w:ind w:left="663" w:firstLine="0"/>
    </w:pPr>
    <w:rPr>
      <w:szCs w:val="20"/>
      <w:lang w:eastAsia="en-US"/>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4E741E"/>
    <w:pPr>
      <w:spacing w:after="120"/>
    </w:pPr>
    <w:rPr>
      <w:rFonts w:ascii="Calibri" w:hAnsi="Calibri" w:cs="Calibri"/>
      <w:lang w:val="en-US" w:eastAsia="en-US"/>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4E741E"/>
    <w:rPr>
      <w:rFonts w:ascii="Calibri" w:hAnsi="Calibri" w:cs="Calibri"/>
      <w:lang w:val="en-US" w:eastAsia="en-US"/>
    </w:rPr>
  </w:style>
  <w:style w:type="paragraph" w:styleId="BodyTextFirstIndent">
    <w:name w:val="Body Text First Indent"/>
    <w:basedOn w:val="Normal"/>
    <w:link w:val="BodyTextFirstIndentChar"/>
    <w:uiPriority w:val="99"/>
    <w:rsid w:val="00E37C20"/>
    <w:pPr>
      <w:ind w:firstLine="360"/>
    </w:pPr>
  </w:style>
  <w:style w:type="character" w:customStyle="1" w:styleId="BodyTextFirstIndentChar">
    <w:name w:val="Body Text First Indent Char"/>
    <w:basedOn w:val="DefaultParagraphFont"/>
    <w:link w:val="BodyTextFirstIndent"/>
    <w:uiPriority w:val="99"/>
    <w:locked/>
    <w:rsid w:val="00E37C20"/>
    <w:rPr>
      <w:rFonts w:ascii="Calibri" w:hAnsi="Calibri" w:cs="Times New Roman"/>
      <w:lang w:eastAsia="en-US"/>
    </w:rPr>
  </w:style>
  <w:style w:type="paragraph" w:customStyle="1" w:styleId="3">
    <w:name w:val="Егор3"/>
    <w:basedOn w:val="a4"/>
    <w:uiPriority w:val="99"/>
    <w:rsid w:val="00D43BFA"/>
    <w:pPr>
      <w:pageBreakBefore w:val="0"/>
      <w:spacing w:before="0" w:after="200" w:line="276" w:lineRule="auto"/>
      <w:ind w:firstLine="851"/>
      <w:outlineLvl w:val="9"/>
    </w:pPr>
    <w:rPr>
      <w:b w:val="0"/>
      <w:bCs w:val="0"/>
      <w:i/>
      <w:kern w:val="0"/>
      <w:sz w:val="26"/>
      <w:szCs w:val="22"/>
      <w:lang w:eastAsia="en-US"/>
    </w:rPr>
  </w:style>
  <w:style w:type="paragraph" w:styleId="PlainText">
    <w:name w:val="Plain Text"/>
    <w:aliases w:val="Текст1,TEXT"/>
    <w:basedOn w:val="Normal"/>
    <w:link w:val="PlainTextChar"/>
    <w:uiPriority w:val="99"/>
    <w:rsid w:val="00D43BFA"/>
    <w:rPr>
      <w:rFonts w:ascii="Courier New" w:hAnsi="Courier New"/>
      <w:sz w:val="20"/>
      <w:szCs w:val="20"/>
    </w:rPr>
  </w:style>
  <w:style w:type="character" w:customStyle="1" w:styleId="PlainTextChar">
    <w:name w:val="Plain Text Char"/>
    <w:aliases w:val="Текст1 Char,TEXT Char"/>
    <w:basedOn w:val="DefaultParagraphFont"/>
    <w:link w:val="PlainText"/>
    <w:uiPriority w:val="99"/>
    <w:locked/>
    <w:rsid w:val="00D43BFA"/>
    <w:rPr>
      <w:rFonts w:ascii="Courier New" w:hAnsi="Courier New" w:cs="Times New Roman"/>
      <w:sz w:val="20"/>
      <w:szCs w:val="20"/>
    </w:rPr>
  </w:style>
  <w:style w:type="paragraph" w:styleId="Header">
    <w:name w:val="header"/>
    <w:aliases w:val="Знак4,Знак8,ВерхКолонтитул"/>
    <w:basedOn w:val="Normal"/>
    <w:link w:val="HeaderChar"/>
    <w:uiPriority w:val="99"/>
    <w:rsid w:val="004E778C"/>
    <w:pPr>
      <w:tabs>
        <w:tab w:val="center" w:pos="4677"/>
        <w:tab w:val="right" w:pos="9355"/>
      </w:tabs>
    </w:pPr>
  </w:style>
  <w:style w:type="character" w:customStyle="1" w:styleId="HeaderChar">
    <w:name w:val="Header Char"/>
    <w:aliases w:val="Знак4 Char,Знак8 Char,ВерхКолонтитул Char"/>
    <w:basedOn w:val="DefaultParagraphFont"/>
    <w:link w:val="Header"/>
    <w:uiPriority w:val="99"/>
    <w:locked/>
    <w:rsid w:val="004E778C"/>
    <w:rPr>
      <w:rFonts w:cs="Times New Roman"/>
    </w:rPr>
  </w:style>
  <w:style w:type="paragraph" w:styleId="Footer">
    <w:name w:val="footer"/>
    <w:aliases w:val="Знак,Знак6,Знак14"/>
    <w:basedOn w:val="Normal"/>
    <w:link w:val="FooterChar"/>
    <w:uiPriority w:val="99"/>
    <w:rsid w:val="00B75638"/>
    <w:rPr>
      <w:rFonts w:ascii="Verdana" w:hAnsi="Verdana" w:cs="Verdana"/>
      <w:sz w:val="20"/>
      <w:szCs w:val="20"/>
      <w:lang w:val="en-US" w:eastAsia="en-US"/>
    </w:rPr>
  </w:style>
  <w:style w:type="character" w:customStyle="1" w:styleId="FooterChar">
    <w:name w:val="Footer Char"/>
    <w:aliases w:val="Знак Char,Знак6 Char,Знак14 Char"/>
    <w:basedOn w:val="DefaultParagraphFont"/>
    <w:link w:val="Footer"/>
    <w:uiPriority w:val="99"/>
    <w:locked/>
    <w:rsid w:val="00706D69"/>
    <w:rPr>
      <w:rFonts w:ascii="Times New Roman" w:hAnsi="Times New Roman" w:cs="Times New Roman"/>
      <w:sz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763A8A"/>
    <w:pPr>
      <w:spacing w:before="120" w:after="120"/>
      <w:ind w:left="709"/>
      <w:jc w:val="center"/>
    </w:pPr>
    <w:rPr>
      <w:rFonts w:ascii="Calibri" w:hAnsi="Calibri"/>
      <w:b/>
      <w:sz w:val="20"/>
      <w:szCs w:val="20"/>
      <w:lang w:eastAsia="en-US"/>
    </w:rPr>
  </w:style>
  <w:style w:type="character" w:customStyle="1" w:styleId="DocumentMapChar">
    <w:name w:val="Document Map Char"/>
    <w:uiPriority w:val="99"/>
    <w:locked/>
    <w:rsid w:val="00763A8A"/>
    <w:rPr>
      <w:rFonts w:ascii="Tahoma" w:hAnsi="Tahoma"/>
      <w:sz w:val="20"/>
      <w:shd w:val="clear" w:color="auto" w:fill="000080"/>
      <w:lang w:eastAsia="en-US"/>
    </w:rPr>
  </w:style>
  <w:style w:type="paragraph" w:styleId="DocumentMap">
    <w:name w:val="Document Map"/>
    <w:basedOn w:val="Normal"/>
    <w:link w:val="DocumentMapChar1"/>
    <w:uiPriority w:val="99"/>
    <w:rsid w:val="00763A8A"/>
    <w:pPr>
      <w:shd w:val="clear" w:color="auto" w:fill="000080"/>
    </w:pPr>
    <w:rPr>
      <w:rFonts w:ascii="Tahoma" w:hAnsi="Tahoma"/>
      <w:sz w:val="20"/>
      <w:szCs w:val="20"/>
      <w:lang w:eastAsia="en-US"/>
    </w:rPr>
  </w:style>
  <w:style w:type="character" w:customStyle="1" w:styleId="DocumentMapChar1">
    <w:name w:val="Document Map Char1"/>
    <w:basedOn w:val="DefaultParagraphFont"/>
    <w:link w:val="DocumentMap"/>
    <w:uiPriority w:val="99"/>
    <w:semiHidden/>
    <w:locked/>
    <w:rsid w:val="00C37C25"/>
    <w:rPr>
      <w:rFonts w:ascii="Times New Roman" w:hAnsi="Times New Roman" w:cs="Times New Roman"/>
      <w:sz w:val="2"/>
    </w:rPr>
  </w:style>
  <w:style w:type="character" w:customStyle="1" w:styleId="14">
    <w:name w:val="Схема документа Знак1"/>
    <w:basedOn w:val="DefaultParagraphFont"/>
    <w:uiPriority w:val="99"/>
    <w:semiHidden/>
    <w:rsid w:val="00763A8A"/>
    <w:rPr>
      <w:rFonts w:ascii="Tahoma" w:hAnsi="Tahoma" w:cs="Tahoma"/>
      <w:sz w:val="16"/>
      <w:szCs w:val="16"/>
    </w:rPr>
  </w:style>
  <w:style w:type="paragraph" w:styleId="Quote">
    <w:name w:val="Quote"/>
    <w:basedOn w:val="Normal"/>
    <w:next w:val="Normal"/>
    <w:link w:val="QuoteChar1"/>
    <w:uiPriority w:val="99"/>
    <w:qFormat/>
    <w:rsid w:val="00763A8A"/>
    <w:rPr>
      <w:rFonts w:ascii="Calibri" w:hAnsi="Calibri"/>
      <w:i/>
      <w:iCs/>
      <w:color w:val="000000"/>
      <w:lang w:eastAsia="en-US"/>
    </w:rPr>
  </w:style>
  <w:style w:type="character" w:customStyle="1" w:styleId="QuoteChar">
    <w:name w:val="Quote Char"/>
    <w:basedOn w:val="DefaultParagraphFont"/>
    <w:link w:val="21"/>
    <w:uiPriority w:val="99"/>
    <w:locked/>
    <w:rsid w:val="00F5410B"/>
    <w:rPr>
      <w:rFonts w:ascii="Calibri" w:hAnsi="Calibri" w:cs="Times New Roman"/>
      <w:i/>
      <w:iCs/>
      <w:color w:val="000000"/>
      <w:lang w:eastAsia="en-US"/>
    </w:rPr>
  </w:style>
  <w:style w:type="character" w:customStyle="1" w:styleId="QuoteChar1">
    <w:name w:val="Quote Char1"/>
    <w:basedOn w:val="DefaultParagraphFont"/>
    <w:link w:val="Quote"/>
    <w:uiPriority w:val="99"/>
    <w:locked/>
    <w:rsid w:val="00763A8A"/>
    <w:rPr>
      <w:rFonts w:ascii="Calibri" w:hAnsi="Calibri" w:cs="Times New Roman"/>
      <w:i/>
      <w:iCs/>
      <w:color w:val="000000"/>
      <w:lang w:eastAsia="en-US"/>
    </w:rPr>
  </w:style>
  <w:style w:type="paragraph" w:customStyle="1" w:styleId="a6">
    <w:name w:val="ПодзаголовокКАТЯ"/>
    <w:basedOn w:val="Normal"/>
    <w:uiPriority w:val="99"/>
    <w:rsid w:val="005F21EA"/>
    <w:pPr>
      <w:spacing w:after="60"/>
      <w:jc w:val="center"/>
      <w:outlineLvl w:val="1"/>
    </w:pPr>
    <w:rPr>
      <w:i/>
      <w:sz w:val="26"/>
      <w:szCs w:val="26"/>
      <w:lang w:eastAsia="en-US"/>
    </w:rPr>
  </w:style>
  <w:style w:type="paragraph" w:styleId="TOC4">
    <w:name w:val="toc 4"/>
    <w:basedOn w:val="Normal"/>
    <w:next w:val="Normal"/>
    <w:autoRedefine/>
    <w:uiPriority w:val="99"/>
    <w:rsid w:val="00763A8A"/>
    <w:pPr>
      <w:ind w:left="660"/>
    </w:pPr>
    <w:rPr>
      <w:rFonts w:ascii="Calibri" w:hAnsi="Calibri"/>
      <w:sz w:val="20"/>
      <w:szCs w:val="20"/>
      <w:lang w:eastAsia="en-US"/>
    </w:rPr>
  </w:style>
  <w:style w:type="paragraph" w:styleId="TOC5">
    <w:name w:val="toc 5"/>
    <w:basedOn w:val="Normal"/>
    <w:next w:val="Normal"/>
    <w:autoRedefine/>
    <w:uiPriority w:val="99"/>
    <w:rsid w:val="00763A8A"/>
    <w:pPr>
      <w:ind w:left="880"/>
    </w:pPr>
    <w:rPr>
      <w:rFonts w:ascii="Calibri" w:hAnsi="Calibri"/>
      <w:sz w:val="20"/>
      <w:szCs w:val="20"/>
      <w:lang w:eastAsia="en-US"/>
    </w:rPr>
  </w:style>
  <w:style w:type="paragraph" w:styleId="TOC6">
    <w:name w:val="toc 6"/>
    <w:basedOn w:val="Normal"/>
    <w:next w:val="Normal"/>
    <w:autoRedefine/>
    <w:uiPriority w:val="99"/>
    <w:rsid w:val="00763A8A"/>
    <w:pPr>
      <w:ind w:left="1100"/>
    </w:pPr>
    <w:rPr>
      <w:rFonts w:ascii="Calibri" w:hAnsi="Calibri"/>
      <w:sz w:val="20"/>
      <w:szCs w:val="20"/>
      <w:lang w:eastAsia="en-US"/>
    </w:rPr>
  </w:style>
  <w:style w:type="paragraph" w:styleId="TOC7">
    <w:name w:val="toc 7"/>
    <w:basedOn w:val="Normal"/>
    <w:next w:val="Normal"/>
    <w:autoRedefine/>
    <w:uiPriority w:val="99"/>
    <w:rsid w:val="00763A8A"/>
    <w:pPr>
      <w:ind w:left="1320"/>
    </w:pPr>
    <w:rPr>
      <w:rFonts w:ascii="Calibri" w:hAnsi="Calibri"/>
      <w:sz w:val="20"/>
      <w:szCs w:val="20"/>
      <w:lang w:eastAsia="en-US"/>
    </w:rPr>
  </w:style>
  <w:style w:type="paragraph" w:styleId="TOC8">
    <w:name w:val="toc 8"/>
    <w:basedOn w:val="Normal"/>
    <w:next w:val="Normal"/>
    <w:autoRedefine/>
    <w:uiPriority w:val="99"/>
    <w:rsid w:val="00763A8A"/>
    <w:pPr>
      <w:ind w:left="1540"/>
    </w:pPr>
    <w:rPr>
      <w:rFonts w:ascii="Calibri" w:hAnsi="Calibri"/>
      <w:sz w:val="20"/>
      <w:szCs w:val="20"/>
      <w:lang w:eastAsia="en-US"/>
    </w:rPr>
  </w:style>
  <w:style w:type="paragraph" w:styleId="TOC9">
    <w:name w:val="toc 9"/>
    <w:basedOn w:val="Normal"/>
    <w:next w:val="Normal"/>
    <w:autoRedefine/>
    <w:uiPriority w:val="99"/>
    <w:rsid w:val="00763A8A"/>
    <w:pPr>
      <w:ind w:left="1760"/>
    </w:pPr>
    <w:rPr>
      <w:rFonts w:ascii="Calibri" w:hAnsi="Calibri"/>
      <w:sz w:val="20"/>
      <w:szCs w:val="20"/>
      <w:lang w:eastAsia="en-US"/>
    </w:rPr>
  </w:style>
  <w:style w:type="character" w:styleId="PageNumber">
    <w:name w:val="page number"/>
    <w:basedOn w:val="DefaultParagraphFont"/>
    <w:uiPriority w:val="99"/>
    <w:rsid w:val="00763A8A"/>
    <w:rPr>
      <w:rFonts w:cs="Times New Roman"/>
    </w:rPr>
  </w:style>
  <w:style w:type="character" w:customStyle="1" w:styleId="EndnoteTextChar">
    <w:name w:val="Endnote Text Char"/>
    <w:uiPriority w:val="99"/>
    <w:locked/>
    <w:rsid w:val="00763A8A"/>
    <w:rPr>
      <w:rFonts w:ascii="Calibri" w:hAnsi="Calibri"/>
      <w:sz w:val="20"/>
      <w:lang w:eastAsia="en-US"/>
    </w:rPr>
  </w:style>
  <w:style w:type="paragraph" w:styleId="EndnoteText">
    <w:name w:val="endnote text"/>
    <w:basedOn w:val="Normal"/>
    <w:link w:val="EndnoteTextChar1"/>
    <w:uiPriority w:val="99"/>
    <w:rsid w:val="00763A8A"/>
    <w:rPr>
      <w:rFonts w:ascii="Calibri" w:hAnsi="Calibri"/>
      <w:sz w:val="20"/>
      <w:szCs w:val="20"/>
      <w:lang w:eastAsia="en-US"/>
    </w:rPr>
  </w:style>
  <w:style w:type="character" w:customStyle="1" w:styleId="EndnoteTextChar1">
    <w:name w:val="Endnote Text Char1"/>
    <w:basedOn w:val="DefaultParagraphFont"/>
    <w:link w:val="EndnoteText"/>
    <w:uiPriority w:val="99"/>
    <w:semiHidden/>
    <w:locked/>
    <w:rsid w:val="00C37C25"/>
    <w:rPr>
      <w:rFonts w:ascii="Times New Roman" w:hAnsi="Times New Roman" w:cs="Times New Roman"/>
      <w:sz w:val="20"/>
      <w:szCs w:val="20"/>
    </w:rPr>
  </w:style>
  <w:style w:type="character" w:customStyle="1" w:styleId="15">
    <w:name w:val="Текст концевой сноски Знак1"/>
    <w:basedOn w:val="DefaultParagraphFont"/>
    <w:uiPriority w:val="99"/>
    <w:semiHidden/>
    <w:rsid w:val="00763A8A"/>
    <w:rPr>
      <w:rFonts w:cs="Times New Roman"/>
      <w:sz w:val="20"/>
      <w:szCs w:val="20"/>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rsid w:val="00763A8A"/>
    <w:rPr>
      <w:rFonts w:ascii="Calibri" w:hAnsi="Calibri"/>
      <w:sz w:val="20"/>
      <w:szCs w:val="20"/>
      <w:lang w:eastAsia="en-US"/>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763A8A"/>
    <w:rPr>
      <w:rFonts w:ascii="Calibri" w:hAnsi="Calibri" w:cs="Times New Roman"/>
      <w:sz w:val="20"/>
      <w:szCs w:val="20"/>
      <w:lang w:eastAsia="en-US"/>
    </w:rPr>
  </w:style>
  <w:style w:type="paragraph" w:customStyle="1" w:styleId="16">
    <w:name w:val="Подзаголовок1катя"/>
    <w:basedOn w:val="Normal"/>
    <w:uiPriority w:val="99"/>
    <w:rsid w:val="005F21EA"/>
    <w:pPr>
      <w:spacing w:before="120" w:after="120"/>
      <w:jc w:val="center"/>
      <w:outlineLvl w:val="1"/>
    </w:pPr>
    <w:rPr>
      <w:sz w:val="26"/>
      <w:szCs w:val="26"/>
      <w:u w:val="single"/>
    </w:rPr>
  </w:style>
  <w:style w:type="paragraph" w:customStyle="1" w:styleId="2">
    <w:name w:val="Егор2"/>
    <w:basedOn w:val="Heading3"/>
    <w:link w:val="20"/>
    <w:uiPriority w:val="99"/>
    <w:rsid w:val="00763A8A"/>
    <w:pPr>
      <w:keepLines/>
      <w:spacing w:before="120" w:after="120"/>
      <w:ind w:left="1430" w:hanging="720"/>
    </w:pPr>
    <w:rPr>
      <w:rFonts w:cs="Times New Roman"/>
      <w:bCs w:val="0"/>
      <w:sz w:val="26"/>
      <w:szCs w:val="20"/>
      <w:lang w:eastAsia="en-US"/>
    </w:rPr>
  </w:style>
  <w:style w:type="character" w:customStyle="1" w:styleId="20">
    <w:name w:val="Егор2 Знак"/>
    <w:link w:val="2"/>
    <w:uiPriority w:val="99"/>
    <w:locked/>
    <w:rsid w:val="00763A8A"/>
    <w:rPr>
      <w:rFonts w:ascii="Times New Roman" w:hAnsi="Times New Roman"/>
      <w:i/>
      <w:sz w:val="26"/>
      <w:lang w:eastAsia="en-US"/>
    </w:rPr>
  </w:style>
  <w:style w:type="paragraph" w:styleId="Title">
    <w:name w:val="Title"/>
    <w:basedOn w:val="Normal"/>
    <w:next w:val="Normal"/>
    <w:link w:val="TitleChar"/>
    <w:uiPriority w:val="99"/>
    <w:qFormat/>
    <w:rsid w:val="00B320D2"/>
    <w:pPr>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B320D2"/>
    <w:rPr>
      <w:rFonts w:ascii="Cambria" w:hAnsi="Cambria" w:cs="Times New Roman"/>
      <w:b/>
      <w:bCs/>
      <w:kern w:val="28"/>
      <w:sz w:val="32"/>
      <w:szCs w:val="32"/>
      <w:lang w:eastAsia="en-US"/>
    </w:rPr>
  </w:style>
  <w:style w:type="paragraph" w:customStyle="1" w:styleId="S0">
    <w:name w:val="S_Маркированный"/>
    <w:basedOn w:val="Normal"/>
    <w:link w:val="S5"/>
    <w:autoRedefine/>
    <w:uiPriority w:val="99"/>
    <w:rsid w:val="00E37C20"/>
    <w:pPr>
      <w:ind w:left="1429" w:hanging="360"/>
    </w:pPr>
    <w:rPr>
      <w:color w:val="FF0000"/>
      <w:sz w:val="26"/>
      <w:szCs w:val="26"/>
    </w:rPr>
  </w:style>
  <w:style w:type="character" w:customStyle="1" w:styleId="S5">
    <w:name w:val="S_Маркированный Знак"/>
    <w:basedOn w:val="DefaultParagraphFont"/>
    <w:link w:val="S0"/>
    <w:uiPriority w:val="99"/>
    <w:locked/>
    <w:rsid w:val="00B320D2"/>
    <w:rPr>
      <w:rFonts w:ascii="Times New Roman" w:hAnsi="Times New Roman" w:cs="Times New Roman"/>
      <w:color w:val="FF0000"/>
      <w:sz w:val="26"/>
      <w:szCs w:val="26"/>
    </w:rPr>
  </w:style>
  <w:style w:type="paragraph" w:customStyle="1" w:styleId="17">
    <w:name w:val="Абзац списка1"/>
    <w:basedOn w:val="Normal"/>
    <w:uiPriority w:val="99"/>
    <w:rsid w:val="00197B9B"/>
    <w:pPr>
      <w:spacing w:before="100" w:beforeAutospacing="1" w:after="100" w:afterAutospacing="1"/>
      <w:contextualSpacing/>
    </w:pPr>
    <w:rPr>
      <w:rFonts w:ascii="Arial Narrow" w:hAnsi="Arial Narrow"/>
      <w:sz w:val="28"/>
      <w:lang w:eastAsia="en-US"/>
    </w:rPr>
  </w:style>
  <w:style w:type="paragraph" w:customStyle="1" w:styleId="Tabl">
    <w:name w:val="Tabl"/>
    <w:basedOn w:val="Normal"/>
    <w:uiPriority w:val="99"/>
    <w:rsid w:val="00DE3F3F"/>
    <w:pPr>
      <w:keepNext/>
      <w:spacing w:before="120"/>
      <w:jc w:val="right"/>
    </w:pPr>
    <w:rPr>
      <w:rFonts w:ascii="Trebuchet MS" w:hAnsi="Trebuchet MS"/>
      <w:i/>
      <w:szCs w:val="24"/>
    </w:rPr>
  </w:style>
  <w:style w:type="paragraph" w:customStyle="1" w:styleId="Tabn">
    <w:name w:val="Tab_n"/>
    <w:basedOn w:val="Normal"/>
    <w:link w:val="Tabn2"/>
    <w:autoRedefine/>
    <w:uiPriority w:val="99"/>
    <w:rsid w:val="00E37C20"/>
    <w:pPr>
      <w:keepNext/>
      <w:jc w:val="center"/>
    </w:pPr>
    <w:rPr>
      <w:rFonts w:ascii="Trebuchet MS" w:hAnsi="Trebuchet MS"/>
      <w:i/>
      <w:w w:val="103"/>
      <w:szCs w:val="20"/>
      <w:lang w:eastAsia="en-US"/>
    </w:rPr>
  </w:style>
  <w:style w:type="character" w:customStyle="1" w:styleId="Tabn2">
    <w:name w:val="Tab_n Знак2"/>
    <w:link w:val="Tabn"/>
    <w:uiPriority w:val="99"/>
    <w:locked/>
    <w:rsid w:val="00DE3F3F"/>
    <w:rPr>
      <w:rFonts w:ascii="Trebuchet MS" w:hAnsi="Trebuchet MS"/>
      <w:i/>
      <w:w w:val="103"/>
      <w:sz w:val="24"/>
      <w:lang w:eastAsia="en-US"/>
    </w:rPr>
  </w:style>
  <w:style w:type="character" w:customStyle="1" w:styleId="FontStyle80">
    <w:name w:val="Font Style80"/>
    <w:uiPriority w:val="99"/>
    <w:rsid w:val="008A3DEC"/>
    <w:rPr>
      <w:rFonts w:ascii="Times New Roman" w:hAnsi="Times New Roman"/>
      <w:b/>
      <w:sz w:val="26"/>
    </w:rPr>
  </w:style>
  <w:style w:type="paragraph" w:customStyle="1" w:styleId="oblasttxt">
    <w:name w:val="oblasttxt"/>
    <w:basedOn w:val="Normal"/>
    <w:uiPriority w:val="99"/>
    <w:rsid w:val="00792508"/>
    <w:pPr>
      <w:spacing w:before="100" w:beforeAutospacing="1" w:after="100" w:afterAutospacing="1"/>
    </w:pPr>
    <w:rPr>
      <w:szCs w:val="24"/>
    </w:rPr>
  </w:style>
  <w:style w:type="paragraph" w:customStyle="1" w:styleId="a7">
    <w:name w:val="Обычный текст"/>
    <w:basedOn w:val="Normal"/>
    <w:uiPriority w:val="99"/>
    <w:rsid w:val="00E37C20"/>
    <w:rPr>
      <w:szCs w:val="24"/>
      <w:lang w:val="en-US" w:eastAsia="ar-SA"/>
    </w:rPr>
  </w:style>
  <w:style w:type="paragraph" w:customStyle="1" w:styleId="Style4">
    <w:name w:val="Style4"/>
    <w:basedOn w:val="Normal"/>
    <w:uiPriority w:val="99"/>
    <w:rsid w:val="00A95C15"/>
    <w:pPr>
      <w:widowControl w:val="0"/>
      <w:autoSpaceDE w:val="0"/>
      <w:autoSpaceDN w:val="0"/>
      <w:adjustRightInd w:val="0"/>
      <w:spacing w:line="334" w:lineRule="exact"/>
      <w:ind w:firstLine="746"/>
    </w:pPr>
    <w:rPr>
      <w:szCs w:val="24"/>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B75638"/>
    <w:rPr>
      <w:rFonts w:cs="Times New Roman"/>
      <w:vertAlign w:val="superscript"/>
    </w:rPr>
  </w:style>
  <w:style w:type="paragraph" w:customStyle="1" w:styleId="Style14">
    <w:name w:val="Style14"/>
    <w:basedOn w:val="Normal"/>
    <w:uiPriority w:val="99"/>
    <w:rsid w:val="00B75638"/>
    <w:pPr>
      <w:widowControl w:val="0"/>
      <w:autoSpaceDE w:val="0"/>
      <w:autoSpaceDN w:val="0"/>
      <w:adjustRightInd w:val="0"/>
      <w:spacing w:line="331" w:lineRule="exact"/>
    </w:pPr>
    <w:rPr>
      <w:szCs w:val="24"/>
    </w:rPr>
  </w:style>
  <w:style w:type="character" w:customStyle="1" w:styleId="FontStyle33">
    <w:name w:val="Font Style33"/>
    <w:basedOn w:val="DefaultParagraphFont"/>
    <w:uiPriority w:val="99"/>
    <w:rsid w:val="00B75638"/>
    <w:rPr>
      <w:rFonts w:ascii="Times New Roman" w:hAnsi="Times New Roman" w:cs="Times New Roman"/>
      <w:sz w:val="26"/>
      <w:szCs w:val="26"/>
    </w:rPr>
  </w:style>
  <w:style w:type="paragraph" w:customStyle="1" w:styleId="Normal0">
    <w:name w:val="Normal Знак Знак"/>
    <w:uiPriority w:val="99"/>
    <w:rsid w:val="00B75638"/>
    <w:pPr>
      <w:suppressAutoHyphens/>
      <w:spacing w:before="100" w:after="100"/>
      <w:jc w:val="both"/>
    </w:pPr>
    <w:rPr>
      <w:rFonts w:ascii="Times New Roman" w:hAnsi="Times New Roman"/>
      <w:sz w:val="24"/>
      <w:szCs w:val="20"/>
      <w:lang w:eastAsia="ar-SA"/>
    </w:rPr>
  </w:style>
  <w:style w:type="character" w:styleId="SubtleEmphasis">
    <w:name w:val="Subtle Emphasis"/>
    <w:basedOn w:val="DefaultParagraphFont"/>
    <w:uiPriority w:val="99"/>
    <w:qFormat/>
    <w:rsid w:val="00B75638"/>
    <w:rPr>
      <w:rFonts w:cs="Times New Roman"/>
      <w:i/>
      <w:iCs/>
      <w:color w:val="808080"/>
    </w:rPr>
  </w:style>
  <w:style w:type="character" w:styleId="BookTitle">
    <w:name w:val="Book Title"/>
    <w:basedOn w:val="DefaultParagraphFont"/>
    <w:uiPriority w:val="99"/>
    <w:qFormat/>
    <w:rsid w:val="00B75638"/>
    <w:rPr>
      <w:rFonts w:ascii="Cambria" w:hAnsi="Cambria" w:cs="Times New Roman"/>
      <w:b/>
      <w:i/>
      <w:smallCaps/>
      <w:color w:val="943634"/>
      <w:u w:val="single"/>
    </w:rPr>
  </w:style>
  <w:style w:type="paragraph" w:customStyle="1" w:styleId="22">
    <w:name w:val="Текст2"/>
    <w:basedOn w:val="Normal"/>
    <w:uiPriority w:val="99"/>
    <w:rsid w:val="00107ED0"/>
    <w:rPr>
      <w:rFonts w:ascii="Courier New" w:hAnsi="Courier New"/>
      <w:sz w:val="20"/>
      <w:szCs w:val="20"/>
    </w:rPr>
  </w:style>
  <w:style w:type="paragraph" w:customStyle="1" w:styleId="S6">
    <w:name w:val="S_Таблица"/>
    <w:basedOn w:val="Normal"/>
    <w:uiPriority w:val="99"/>
    <w:rsid w:val="00107ED0"/>
    <w:pPr>
      <w:tabs>
        <w:tab w:val="num" w:pos="720"/>
      </w:tabs>
      <w:suppressAutoHyphens/>
      <w:spacing w:line="360" w:lineRule="auto"/>
      <w:jc w:val="right"/>
    </w:pPr>
    <w:rPr>
      <w:rFonts w:cs="Calibri"/>
      <w:szCs w:val="24"/>
      <w:lang w:eastAsia="ar-SA"/>
    </w:rPr>
  </w:style>
  <w:style w:type="character" w:customStyle="1" w:styleId="FontStyle22">
    <w:name w:val="Font Style22"/>
    <w:basedOn w:val="DefaultParagraphFont"/>
    <w:uiPriority w:val="99"/>
    <w:rsid w:val="00E1625F"/>
    <w:rPr>
      <w:rFonts w:ascii="Trebuchet MS" w:hAnsi="Trebuchet MS" w:cs="Trebuchet MS"/>
      <w:b/>
      <w:bCs/>
      <w:sz w:val="22"/>
      <w:szCs w:val="22"/>
    </w:rPr>
  </w:style>
  <w:style w:type="paragraph" w:styleId="ListParagraph">
    <w:name w:val="List Paragraph"/>
    <w:aliases w:val="Абзац списка основной,Bullet List,FooterText,numbered,Paragraphe de liste1,lp1,Заголовок_3"/>
    <w:basedOn w:val="Normal"/>
    <w:link w:val="ListParagraphChar"/>
    <w:uiPriority w:val="99"/>
    <w:qFormat/>
    <w:rsid w:val="00881100"/>
    <w:pPr>
      <w:ind w:left="720"/>
      <w:contextualSpacing/>
    </w:pPr>
    <w:rPr>
      <w:szCs w:val="20"/>
    </w:rPr>
  </w:style>
  <w:style w:type="paragraph" w:customStyle="1" w:styleId="s16">
    <w:name w:val="s_16"/>
    <w:basedOn w:val="Normal"/>
    <w:uiPriority w:val="99"/>
    <w:rsid w:val="00DF09D4"/>
    <w:pPr>
      <w:spacing w:before="100" w:beforeAutospacing="1" w:after="100" w:afterAutospacing="1"/>
    </w:pPr>
    <w:rPr>
      <w:szCs w:val="24"/>
    </w:rPr>
  </w:style>
  <w:style w:type="paragraph" w:customStyle="1" w:styleId="S7">
    <w:name w:val="S_Обычный"/>
    <w:basedOn w:val="Normal"/>
    <w:link w:val="S8"/>
    <w:uiPriority w:val="99"/>
    <w:rsid w:val="00DD2F24"/>
    <w:pPr>
      <w:tabs>
        <w:tab w:val="num" w:pos="1080"/>
      </w:tabs>
      <w:spacing w:line="360" w:lineRule="auto"/>
      <w:ind w:firstLine="720"/>
    </w:pPr>
    <w:rPr>
      <w:w w:val="109"/>
      <w:szCs w:val="24"/>
    </w:rPr>
  </w:style>
  <w:style w:type="character" w:customStyle="1" w:styleId="S8">
    <w:name w:val="S_Обычный Знак"/>
    <w:basedOn w:val="DefaultParagraphFont"/>
    <w:link w:val="S7"/>
    <w:uiPriority w:val="99"/>
    <w:locked/>
    <w:rsid w:val="00DD2F24"/>
    <w:rPr>
      <w:rFonts w:ascii="Times New Roman" w:hAnsi="Times New Roman" w:cs="Times New Roman"/>
      <w:w w:val="109"/>
      <w:sz w:val="24"/>
      <w:szCs w:val="24"/>
    </w:rPr>
  </w:style>
  <w:style w:type="paragraph" w:customStyle="1" w:styleId="a8">
    <w:name w:val="Мария"/>
    <w:basedOn w:val="Normal"/>
    <w:uiPriority w:val="99"/>
    <w:rsid w:val="00AA7E70"/>
    <w:pPr>
      <w:spacing w:before="240" w:after="120"/>
    </w:pPr>
    <w:rPr>
      <w:sz w:val="26"/>
      <w:szCs w:val="26"/>
    </w:rPr>
  </w:style>
  <w:style w:type="character" w:customStyle="1" w:styleId="apple-converted-space">
    <w:name w:val="apple-converted-space"/>
    <w:basedOn w:val="DefaultParagraphFont"/>
    <w:uiPriority w:val="99"/>
    <w:rsid w:val="00A94569"/>
    <w:rPr>
      <w:rFonts w:cs="Times New Roman"/>
    </w:rPr>
  </w:style>
  <w:style w:type="paragraph" w:customStyle="1" w:styleId="21">
    <w:name w:val="Цитата 21"/>
    <w:basedOn w:val="Normal"/>
    <w:next w:val="Normal"/>
    <w:link w:val="QuoteChar"/>
    <w:uiPriority w:val="99"/>
    <w:rsid w:val="00F5410B"/>
    <w:rPr>
      <w:rFonts w:ascii="Calibri" w:hAnsi="Calibri"/>
      <w:i/>
      <w:iCs/>
      <w:color w:val="000000"/>
      <w:lang w:eastAsia="en-US"/>
    </w:rPr>
  </w:style>
  <w:style w:type="paragraph" w:styleId="BodyTextIndent2">
    <w:name w:val="Body Text Indent 2"/>
    <w:basedOn w:val="Normal"/>
    <w:link w:val="BodyTextIndent2Char"/>
    <w:uiPriority w:val="99"/>
    <w:rsid w:val="00014E73"/>
    <w:pPr>
      <w:spacing w:after="120" w:line="480" w:lineRule="auto"/>
      <w:ind w:left="283"/>
    </w:pPr>
  </w:style>
  <w:style w:type="character" w:customStyle="1" w:styleId="BodyTextIndent2Char">
    <w:name w:val="Body Text Indent 2 Char"/>
    <w:basedOn w:val="DefaultParagraphFont"/>
    <w:link w:val="BodyTextIndent2"/>
    <w:uiPriority w:val="99"/>
    <w:locked/>
    <w:rsid w:val="00014E73"/>
    <w:rPr>
      <w:rFonts w:cs="Times New Roman"/>
    </w:rPr>
  </w:style>
  <w:style w:type="paragraph" w:customStyle="1" w:styleId="Standard">
    <w:name w:val="Standard"/>
    <w:uiPriority w:val="99"/>
    <w:rsid w:val="00014E73"/>
    <w:pPr>
      <w:suppressAutoHyphens/>
      <w:textAlignment w:val="baseline"/>
    </w:pPr>
    <w:rPr>
      <w:rFonts w:ascii="Times New Roman" w:hAnsi="Times New Roman"/>
      <w:kern w:val="1"/>
      <w:sz w:val="24"/>
      <w:szCs w:val="24"/>
      <w:lang w:eastAsia="ar-SA"/>
    </w:rPr>
  </w:style>
  <w:style w:type="paragraph" w:customStyle="1" w:styleId="-">
    <w:name w:val="диссер-текст"/>
    <w:basedOn w:val="Normal"/>
    <w:link w:val="-0"/>
    <w:uiPriority w:val="99"/>
    <w:semiHidden/>
    <w:rsid w:val="004E741E"/>
    <w:pPr>
      <w:spacing w:line="238" w:lineRule="auto"/>
      <w:ind w:firstLine="567"/>
    </w:pPr>
    <w:rPr>
      <w:sz w:val="28"/>
      <w:lang w:val="en-US"/>
    </w:rPr>
  </w:style>
  <w:style w:type="character" w:customStyle="1" w:styleId="-0">
    <w:name w:val="диссер-текст Знак"/>
    <w:basedOn w:val="DefaultParagraphFont"/>
    <w:link w:val="-"/>
    <w:uiPriority w:val="99"/>
    <w:semiHidden/>
    <w:locked/>
    <w:rsid w:val="004E741E"/>
    <w:rPr>
      <w:rFonts w:ascii="Times New Roman" w:hAnsi="Times New Roman" w:cs="Times New Roman"/>
      <w:sz w:val="28"/>
      <w:lang w:val="en-US"/>
    </w:rPr>
  </w:style>
  <w:style w:type="character" w:customStyle="1" w:styleId="BodyTextIndent3Char">
    <w:name w:val="Body Text Indent 3 Char"/>
    <w:uiPriority w:val="99"/>
    <w:locked/>
    <w:rsid w:val="004E741E"/>
    <w:rPr>
      <w:rFonts w:ascii="Times New Roman" w:hAnsi="Times New Roman"/>
      <w:sz w:val="16"/>
    </w:rPr>
  </w:style>
  <w:style w:type="paragraph" w:styleId="BodyTextIndent3">
    <w:name w:val="Body Text Indent 3"/>
    <w:basedOn w:val="Normal"/>
    <w:link w:val="BodyTextIndent3Char1"/>
    <w:uiPriority w:val="99"/>
    <w:rsid w:val="004E741E"/>
    <w:pPr>
      <w:widowControl w:val="0"/>
      <w:autoSpaceDE w:val="0"/>
      <w:autoSpaceDN w:val="0"/>
      <w:adjustRightInd w:val="0"/>
      <w:spacing w:after="120"/>
      <w:ind w:left="283"/>
    </w:pPr>
    <w:rPr>
      <w:sz w:val="16"/>
      <w:szCs w:val="16"/>
    </w:rPr>
  </w:style>
  <w:style w:type="character" w:customStyle="1" w:styleId="BodyTextIndent3Char1">
    <w:name w:val="Body Text Indent 3 Char1"/>
    <w:basedOn w:val="DefaultParagraphFont"/>
    <w:link w:val="BodyTextIndent3"/>
    <w:uiPriority w:val="99"/>
    <w:semiHidden/>
    <w:locked/>
    <w:rsid w:val="00C37C25"/>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4E741E"/>
    <w:rPr>
      <w:rFonts w:cs="Times New Roman"/>
      <w:sz w:val="16"/>
      <w:szCs w:val="16"/>
    </w:rPr>
  </w:style>
  <w:style w:type="paragraph" w:styleId="z-BottomofForm">
    <w:name w:val="HTML Bottom of Form"/>
    <w:basedOn w:val="Normal"/>
    <w:next w:val="Normal"/>
    <w:link w:val="z-BottomofFormChar"/>
    <w:hidden/>
    <w:uiPriority w:val="99"/>
    <w:rsid w:val="004E741E"/>
    <w:pPr>
      <w:pBdr>
        <w:top w:val="single" w:sz="6" w:space="1" w:color="auto"/>
      </w:pBdr>
      <w:jc w:val="center"/>
    </w:pPr>
    <w:rPr>
      <w:rFonts w:ascii="Arial" w:hAnsi="Arial" w:cs="Arial"/>
      <w:vanish/>
      <w:color w:val="FFFFFF"/>
      <w:sz w:val="16"/>
      <w:szCs w:val="16"/>
    </w:rPr>
  </w:style>
  <w:style w:type="character" w:customStyle="1" w:styleId="z-BottomofFormChar">
    <w:name w:val="z-Bottom of Form Char"/>
    <w:basedOn w:val="DefaultParagraphFont"/>
    <w:link w:val="z-BottomofForm"/>
    <w:uiPriority w:val="99"/>
    <w:locked/>
    <w:rsid w:val="004E741E"/>
    <w:rPr>
      <w:rFonts w:ascii="Arial" w:hAnsi="Arial" w:cs="Arial"/>
      <w:vanish/>
      <w:color w:val="FFFFFF"/>
      <w:sz w:val="16"/>
      <w:szCs w:val="16"/>
    </w:rPr>
  </w:style>
  <w:style w:type="character" w:customStyle="1" w:styleId="HTMLPreformattedChar">
    <w:name w:val="HTML Preformatted Char"/>
    <w:uiPriority w:val="99"/>
    <w:locked/>
    <w:rsid w:val="004E741E"/>
    <w:rPr>
      <w:rFonts w:ascii="Courier New" w:hAnsi="Courier New"/>
      <w:sz w:val="20"/>
    </w:rPr>
  </w:style>
  <w:style w:type="paragraph" w:styleId="HTMLPreformatted">
    <w:name w:val="HTML Preformatted"/>
    <w:basedOn w:val="Normal"/>
    <w:link w:val="HTMLPreformattedChar1"/>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37C25"/>
    <w:rPr>
      <w:rFonts w:ascii="Courier New" w:hAnsi="Courier New" w:cs="Courier New"/>
      <w:sz w:val="20"/>
      <w:szCs w:val="20"/>
    </w:rPr>
  </w:style>
  <w:style w:type="character" w:customStyle="1" w:styleId="HTML1">
    <w:name w:val="Стандартный HTML Знак1"/>
    <w:basedOn w:val="DefaultParagraphFont"/>
    <w:uiPriority w:val="99"/>
    <w:semiHidden/>
    <w:rsid w:val="004E741E"/>
    <w:rPr>
      <w:rFonts w:ascii="Consolas" w:hAnsi="Consolas" w:cs="Consolas"/>
      <w:sz w:val="20"/>
      <w:szCs w:val="20"/>
    </w:rPr>
  </w:style>
  <w:style w:type="character" w:customStyle="1" w:styleId="BodyText2Char">
    <w:name w:val="Body Text 2 Char"/>
    <w:aliases w:val="Знак1 Char"/>
    <w:uiPriority w:val="99"/>
    <w:locked/>
    <w:rsid w:val="004E741E"/>
    <w:rPr>
      <w:rFonts w:ascii="Times New Roman" w:hAnsi="Times New Roman"/>
      <w:sz w:val="20"/>
    </w:rPr>
  </w:style>
  <w:style w:type="paragraph" w:styleId="BodyText2">
    <w:name w:val="Body Text 2"/>
    <w:aliases w:val="Знак1"/>
    <w:basedOn w:val="Normal"/>
    <w:link w:val="BodyText2Char1"/>
    <w:uiPriority w:val="99"/>
    <w:rsid w:val="004E741E"/>
    <w:pPr>
      <w:widowControl w:val="0"/>
      <w:autoSpaceDE w:val="0"/>
      <w:autoSpaceDN w:val="0"/>
      <w:adjustRightInd w:val="0"/>
      <w:spacing w:after="120" w:line="480" w:lineRule="auto"/>
    </w:pPr>
    <w:rPr>
      <w:sz w:val="20"/>
      <w:szCs w:val="20"/>
    </w:rPr>
  </w:style>
  <w:style w:type="character" w:customStyle="1" w:styleId="BodyText2Char1">
    <w:name w:val="Body Text 2 Char1"/>
    <w:aliases w:val="Знак1 Char1"/>
    <w:basedOn w:val="DefaultParagraphFont"/>
    <w:link w:val="BodyText2"/>
    <w:uiPriority w:val="99"/>
    <w:semiHidden/>
    <w:locked/>
    <w:rsid w:val="00C37C25"/>
    <w:rPr>
      <w:rFonts w:ascii="Times New Roman" w:hAnsi="Times New Roman" w:cs="Times New Roman"/>
      <w:sz w:val="24"/>
    </w:rPr>
  </w:style>
  <w:style w:type="character" w:customStyle="1" w:styleId="210">
    <w:name w:val="Основной текст 2 Знак1"/>
    <w:basedOn w:val="DefaultParagraphFont"/>
    <w:uiPriority w:val="99"/>
    <w:semiHidden/>
    <w:rsid w:val="004E741E"/>
    <w:rPr>
      <w:rFonts w:cs="Times New Roman"/>
    </w:rPr>
  </w:style>
  <w:style w:type="character" w:customStyle="1" w:styleId="BodyTextIndentChar">
    <w:name w:val="Body Text Indent Char"/>
    <w:aliases w:val="Основной текст 1 Char,Основной текст 11 Char"/>
    <w:uiPriority w:val="99"/>
    <w:locked/>
    <w:rsid w:val="004E741E"/>
    <w:rPr>
      <w:rFonts w:ascii="Calibri" w:hAnsi="Calibri"/>
      <w:lang w:val="en-US" w:eastAsia="en-US"/>
    </w:rPr>
  </w:style>
  <w:style w:type="paragraph" w:styleId="BodyTextIndent">
    <w:name w:val="Body Text Indent"/>
    <w:aliases w:val="Основной текст 1,Основной текст 11"/>
    <w:basedOn w:val="Normal"/>
    <w:link w:val="BodyTextIndentChar1"/>
    <w:uiPriority w:val="99"/>
    <w:rsid w:val="004E741E"/>
    <w:pPr>
      <w:spacing w:after="120"/>
      <w:ind w:left="283"/>
    </w:pPr>
    <w:rPr>
      <w:rFonts w:ascii="Calibri" w:hAnsi="Calibri"/>
      <w:sz w:val="20"/>
      <w:szCs w:val="20"/>
      <w:lang w:val="en-US"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semiHidden/>
    <w:locked/>
    <w:rsid w:val="00C37C25"/>
    <w:rPr>
      <w:rFonts w:ascii="Times New Roman" w:hAnsi="Times New Roman" w:cs="Times New Roman"/>
      <w:sz w:val="24"/>
    </w:rPr>
  </w:style>
  <w:style w:type="character" w:customStyle="1" w:styleId="18">
    <w:name w:val="Основной текст с отступом Знак1"/>
    <w:basedOn w:val="DefaultParagraphFont"/>
    <w:uiPriority w:val="99"/>
    <w:semiHidden/>
    <w:rsid w:val="004E741E"/>
    <w:rPr>
      <w:rFonts w:cs="Times New Roman"/>
    </w:rPr>
  </w:style>
  <w:style w:type="character" w:customStyle="1" w:styleId="19">
    <w:name w:val="Основной текст Знак1"/>
    <w:basedOn w:val="DefaultParagraphFont"/>
    <w:uiPriority w:val="99"/>
    <w:semiHidden/>
    <w:rsid w:val="004E741E"/>
    <w:rPr>
      <w:rFonts w:cs="Times New Roman"/>
    </w:rPr>
  </w:style>
  <w:style w:type="paragraph" w:styleId="Subtitle">
    <w:name w:val="Subtitle"/>
    <w:basedOn w:val="Normal"/>
    <w:next w:val="Normal"/>
    <w:link w:val="SubtitleChar"/>
    <w:uiPriority w:val="99"/>
    <w:qFormat/>
    <w:rsid w:val="004E741E"/>
    <w:pPr>
      <w:numPr>
        <w:ilvl w:val="1"/>
      </w:numPr>
      <w:ind w:firstLine="709"/>
    </w:pPr>
    <w:rPr>
      <w:rFonts w:ascii="Cambria" w:hAnsi="Cambria" w:cs="Cambria"/>
      <w:i/>
      <w:iCs/>
      <w:color w:val="4F81BD"/>
      <w:spacing w:val="15"/>
      <w:szCs w:val="24"/>
      <w:lang w:val="en-US" w:eastAsia="en-US"/>
    </w:rPr>
  </w:style>
  <w:style w:type="character" w:customStyle="1" w:styleId="SubtitleChar">
    <w:name w:val="Subtitle Char"/>
    <w:basedOn w:val="DefaultParagraphFont"/>
    <w:link w:val="Subtitle"/>
    <w:uiPriority w:val="99"/>
    <w:locked/>
    <w:rsid w:val="004E741E"/>
    <w:rPr>
      <w:rFonts w:ascii="Cambria" w:hAnsi="Cambria" w:cs="Cambria"/>
      <w:i/>
      <w:iCs/>
      <w:color w:val="4F81BD"/>
      <w:spacing w:val="15"/>
      <w:sz w:val="24"/>
      <w:szCs w:val="24"/>
      <w:lang w:val="en-US" w:eastAsia="en-US"/>
    </w:rPr>
  </w:style>
  <w:style w:type="character" w:styleId="Strong">
    <w:name w:val="Strong"/>
    <w:basedOn w:val="DefaultParagraphFont"/>
    <w:uiPriority w:val="99"/>
    <w:qFormat/>
    <w:rsid w:val="004E741E"/>
    <w:rPr>
      <w:rFonts w:cs="Times New Roman"/>
      <w:b/>
      <w:bCs/>
    </w:rPr>
  </w:style>
  <w:style w:type="character" w:styleId="Emphasis">
    <w:name w:val="Emphasis"/>
    <w:basedOn w:val="DefaultParagraphFont"/>
    <w:uiPriority w:val="99"/>
    <w:qFormat/>
    <w:rsid w:val="004E741E"/>
    <w:rPr>
      <w:rFonts w:cs="Times New Roman"/>
      <w:i/>
      <w:iCs/>
    </w:rPr>
  </w:style>
  <w:style w:type="paragraph" w:customStyle="1" w:styleId="1a">
    <w:name w:val="Выделенная цитата1"/>
    <w:basedOn w:val="Normal"/>
    <w:next w:val="Normal"/>
    <w:link w:val="IntenseQuoteChar"/>
    <w:uiPriority w:val="99"/>
    <w:semiHidden/>
    <w:rsid w:val="004E741E"/>
    <w:pPr>
      <w:pBdr>
        <w:bottom w:val="single" w:sz="4" w:space="4" w:color="4F81BD"/>
      </w:pBdr>
      <w:spacing w:before="200" w:after="280"/>
      <w:ind w:left="936" w:right="936"/>
    </w:pPr>
    <w:rPr>
      <w:rFonts w:ascii="Calibri" w:hAnsi="Calibri" w:cs="Calibri"/>
      <w:b/>
      <w:bCs/>
      <w:i/>
      <w:iCs/>
      <w:color w:val="4F81BD"/>
      <w:lang w:val="en-US" w:eastAsia="en-US"/>
    </w:rPr>
  </w:style>
  <w:style w:type="character" w:customStyle="1" w:styleId="IntenseQuoteChar">
    <w:name w:val="Intense Quote Char"/>
    <w:basedOn w:val="DefaultParagraphFont"/>
    <w:link w:val="1a"/>
    <w:uiPriority w:val="99"/>
    <w:semiHidden/>
    <w:locked/>
    <w:rsid w:val="004E741E"/>
    <w:rPr>
      <w:rFonts w:ascii="Calibri" w:hAnsi="Calibri" w:cs="Calibri"/>
      <w:b/>
      <w:bCs/>
      <w:i/>
      <w:iCs/>
      <w:color w:val="4F81BD"/>
      <w:lang w:val="en-US" w:eastAsia="en-US"/>
    </w:rPr>
  </w:style>
  <w:style w:type="paragraph" w:styleId="ListBullet2">
    <w:name w:val="List Bullet 2"/>
    <w:basedOn w:val="Normal"/>
    <w:uiPriority w:val="99"/>
    <w:rsid w:val="004E741E"/>
    <w:pPr>
      <w:widowControl w:val="0"/>
      <w:numPr>
        <w:numId w:val="11"/>
      </w:numPr>
      <w:tabs>
        <w:tab w:val="num" w:pos="360"/>
      </w:tabs>
      <w:autoSpaceDE w:val="0"/>
      <w:autoSpaceDN w:val="0"/>
      <w:adjustRightInd w:val="0"/>
      <w:ind w:left="0" w:firstLine="0"/>
    </w:pPr>
    <w:rPr>
      <w:sz w:val="20"/>
      <w:szCs w:val="20"/>
    </w:rPr>
  </w:style>
  <w:style w:type="table" w:customStyle="1" w:styleId="a9">
    <w:name w:val="Ч_таблица"/>
    <w:uiPriority w:val="99"/>
    <w:rsid w:val="004E741E"/>
    <w:pPr>
      <w:jc w:val="center"/>
    </w:pPr>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aa">
    <w:name w:val="Ч_текст"/>
    <w:basedOn w:val="Normal"/>
    <w:link w:val="ab"/>
    <w:autoRedefine/>
    <w:uiPriority w:val="99"/>
    <w:rsid w:val="004E741E"/>
    <w:pPr>
      <w:widowControl w:val="0"/>
      <w:autoSpaceDE w:val="0"/>
      <w:autoSpaceDN w:val="0"/>
      <w:adjustRightInd w:val="0"/>
      <w:spacing w:line="360" w:lineRule="auto"/>
      <w:jc w:val="center"/>
    </w:pPr>
    <w:rPr>
      <w:b/>
      <w:sz w:val="28"/>
      <w:szCs w:val="28"/>
    </w:rPr>
  </w:style>
  <w:style w:type="character" w:customStyle="1" w:styleId="ab">
    <w:name w:val="Ч_текст Знак"/>
    <w:basedOn w:val="DefaultParagraphFont"/>
    <w:link w:val="aa"/>
    <w:uiPriority w:val="99"/>
    <w:locked/>
    <w:rsid w:val="004E741E"/>
    <w:rPr>
      <w:rFonts w:ascii="Times New Roman" w:hAnsi="Times New Roman" w:cs="Times New Roman"/>
      <w:b/>
      <w:sz w:val="28"/>
      <w:szCs w:val="28"/>
    </w:rPr>
  </w:style>
  <w:style w:type="paragraph" w:customStyle="1" w:styleId="ac">
    <w:name w:val="Обычный (ПЗ)"/>
    <w:basedOn w:val="Normal"/>
    <w:link w:val="ad"/>
    <w:uiPriority w:val="99"/>
    <w:rsid w:val="004E741E"/>
    <w:pPr>
      <w:ind w:firstLine="720"/>
    </w:pPr>
    <w:rPr>
      <w:szCs w:val="24"/>
    </w:rPr>
  </w:style>
  <w:style w:type="character" w:customStyle="1" w:styleId="ad">
    <w:name w:val="Обычный (ПЗ) Знак"/>
    <w:basedOn w:val="DefaultParagraphFont"/>
    <w:link w:val="ac"/>
    <w:uiPriority w:val="99"/>
    <w:locked/>
    <w:rsid w:val="004E741E"/>
    <w:rPr>
      <w:rFonts w:ascii="Times New Roman" w:hAnsi="Times New Roman" w:cs="Times New Roman"/>
      <w:sz w:val="24"/>
      <w:szCs w:val="24"/>
    </w:rPr>
  </w:style>
  <w:style w:type="paragraph" w:customStyle="1" w:styleId="ae">
    <w:name w:val="Основной стиль записки"/>
    <w:basedOn w:val="Normal"/>
    <w:uiPriority w:val="99"/>
    <w:rsid w:val="004E741E"/>
    <w:rPr>
      <w:szCs w:val="24"/>
    </w:rPr>
  </w:style>
  <w:style w:type="paragraph" w:customStyle="1" w:styleId="af">
    <w:name w:val="Знак Знак Знак Знак Знак Знак Знак Знак Знак Знак"/>
    <w:basedOn w:val="Normal"/>
    <w:uiPriority w:val="99"/>
    <w:rsid w:val="004E741E"/>
    <w:rPr>
      <w:rFonts w:ascii="Verdana" w:hAnsi="Verdana" w:cs="Verdana"/>
      <w:sz w:val="20"/>
      <w:szCs w:val="20"/>
      <w:lang w:val="en-US" w:eastAsia="en-US"/>
    </w:rPr>
  </w:style>
  <w:style w:type="paragraph" w:customStyle="1" w:styleId="1b">
    <w:name w:val="Обычный1"/>
    <w:link w:val="Normal1"/>
    <w:uiPriority w:val="99"/>
    <w:rsid w:val="00C81E80"/>
    <w:pPr>
      <w:snapToGrid w:val="0"/>
    </w:pPr>
    <w:rPr>
      <w:rFonts w:ascii="Times New Roman" w:hAnsi="Times New Roman"/>
      <w:szCs w:val="20"/>
    </w:rPr>
  </w:style>
  <w:style w:type="character" w:customStyle="1" w:styleId="Normal1">
    <w:name w:val="Normal Знак"/>
    <w:basedOn w:val="DefaultParagraphFont"/>
    <w:link w:val="1b"/>
    <w:uiPriority w:val="99"/>
    <w:locked/>
    <w:rsid w:val="00C81E80"/>
    <w:rPr>
      <w:rFonts w:ascii="Times New Roman" w:hAnsi="Times New Roman" w:cs="Times New Roman"/>
      <w:sz w:val="22"/>
      <w:lang w:val="ru-RU" w:eastAsia="ru-RU" w:bidi="ar-SA"/>
    </w:rPr>
  </w:style>
  <w:style w:type="paragraph" w:customStyle="1" w:styleId="Normal10-02">
    <w:name w:val="Normal + 10 пт полужирный По центру Слева:  -02 см Справ..."/>
    <w:basedOn w:val="Normal"/>
    <w:link w:val="Normal10-020"/>
    <w:uiPriority w:val="99"/>
    <w:rsid w:val="00C81E80"/>
    <w:pPr>
      <w:ind w:left="-113" w:right="-113"/>
      <w:jc w:val="center"/>
    </w:pPr>
    <w:rPr>
      <w:b/>
      <w:bCs/>
      <w:sz w:val="20"/>
      <w:szCs w:val="20"/>
    </w:rPr>
  </w:style>
  <w:style w:type="character" w:customStyle="1" w:styleId="Normal10-020">
    <w:name w:val="Normal + 10 пт полужирный По центру Слева:  -02 см Справ... Знак"/>
    <w:basedOn w:val="DefaultParagraphFont"/>
    <w:link w:val="Normal10-02"/>
    <w:uiPriority w:val="99"/>
    <w:locked/>
    <w:rsid w:val="00C81E80"/>
    <w:rPr>
      <w:rFonts w:ascii="Times New Roman" w:hAnsi="Times New Roman" w:cs="Times New Roman"/>
      <w:b/>
      <w:bCs/>
      <w:sz w:val="20"/>
      <w:szCs w:val="20"/>
    </w:rPr>
  </w:style>
  <w:style w:type="paragraph" w:customStyle="1" w:styleId="CharChar">
    <w:name w:val="Char Char"/>
    <w:basedOn w:val="Normal"/>
    <w:uiPriority w:val="99"/>
    <w:rsid w:val="00C81E80"/>
    <w:pPr>
      <w:spacing w:after="160" w:line="240" w:lineRule="exact"/>
    </w:pPr>
    <w:rPr>
      <w:rFonts w:ascii="Verdana" w:hAnsi="Verdana"/>
      <w:sz w:val="20"/>
      <w:szCs w:val="20"/>
      <w:lang w:val="en-US" w:eastAsia="en-US"/>
    </w:rPr>
  </w:style>
  <w:style w:type="paragraph" w:customStyle="1" w:styleId="Default">
    <w:name w:val="Default"/>
    <w:uiPriority w:val="99"/>
    <w:rsid w:val="00D00E6C"/>
    <w:pPr>
      <w:autoSpaceDE w:val="0"/>
      <w:autoSpaceDN w:val="0"/>
      <w:adjustRightInd w:val="0"/>
    </w:pPr>
    <w:rPr>
      <w:rFonts w:ascii="Times New Roman" w:hAnsi="Times New Roman"/>
      <w:color w:val="000000"/>
      <w:sz w:val="24"/>
      <w:szCs w:val="24"/>
    </w:rPr>
  </w:style>
  <w:style w:type="character" w:customStyle="1" w:styleId="blk">
    <w:name w:val="blk"/>
    <w:basedOn w:val="DefaultParagraphFont"/>
    <w:uiPriority w:val="99"/>
    <w:rsid w:val="00F53D97"/>
    <w:rPr>
      <w:rFonts w:cs="Times New Roman"/>
    </w:rPr>
  </w:style>
  <w:style w:type="paragraph" w:customStyle="1" w:styleId="ConsPlusNormal">
    <w:name w:val="ConsPlusNormal"/>
    <w:link w:val="ConsPlusNormal0"/>
    <w:uiPriority w:val="99"/>
    <w:rsid w:val="001D3A48"/>
    <w:pPr>
      <w:widowControl w:val="0"/>
      <w:autoSpaceDE w:val="0"/>
      <w:autoSpaceDN w:val="0"/>
      <w:adjustRightInd w:val="0"/>
    </w:pPr>
  </w:style>
  <w:style w:type="paragraph" w:customStyle="1" w:styleId="100">
    <w:name w:val="Табличный_слева_10"/>
    <w:basedOn w:val="Normal"/>
    <w:uiPriority w:val="99"/>
    <w:rsid w:val="00966ADD"/>
    <w:pPr>
      <w:ind w:firstLine="0"/>
      <w:jc w:val="left"/>
    </w:pPr>
    <w:rPr>
      <w:sz w:val="20"/>
      <w:szCs w:val="24"/>
    </w:rPr>
  </w:style>
  <w:style w:type="paragraph" w:customStyle="1" w:styleId="101">
    <w:name w:val="Табличный_по ширине_10"/>
    <w:basedOn w:val="Normal"/>
    <w:uiPriority w:val="99"/>
    <w:rsid w:val="00966ADD"/>
    <w:pPr>
      <w:ind w:firstLine="0"/>
    </w:pPr>
    <w:rPr>
      <w:sz w:val="20"/>
      <w:szCs w:val="24"/>
    </w:rPr>
  </w:style>
  <w:style w:type="paragraph" w:customStyle="1" w:styleId="af0">
    <w:name w:val="Абзац"/>
    <w:basedOn w:val="Normal"/>
    <w:link w:val="af1"/>
    <w:uiPriority w:val="99"/>
    <w:rsid w:val="00966ADD"/>
    <w:pPr>
      <w:spacing w:before="120" w:after="60"/>
      <w:ind w:firstLine="567"/>
    </w:pPr>
    <w:rPr>
      <w:szCs w:val="20"/>
    </w:rPr>
  </w:style>
  <w:style w:type="character" w:customStyle="1" w:styleId="af1">
    <w:name w:val="Абзац Знак"/>
    <w:link w:val="af0"/>
    <w:uiPriority w:val="99"/>
    <w:locked/>
    <w:rsid w:val="00966ADD"/>
    <w:rPr>
      <w:rFonts w:ascii="Times New Roman" w:hAnsi="Times New Roman"/>
      <w:sz w:val="24"/>
    </w:rPr>
  </w:style>
  <w:style w:type="paragraph" w:styleId="List">
    <w:name w:val="List"/>
    <w:basedOn w:val="Normal"/>
    <w:link w:val="ListChar"/>
    <w:uiPriority w:val="99"/>
    <w:rsid w:val="00966ADD"/>
    <w:pPr>
      <w:numPr>
        <w:numId w:val="16"/>
      </w:numPr>
      <w:spacing w:after="60"/>
    </w:pPr>
    <w:rPr>
      <w:szCs w:val="24"/>
    </w:rPr>
  </w:style>
  <w:style w:type="character" w:customStyle="1" w:styleId="ListChar">
    <w:name w:val="List Char"/>
    <w:link w:val="List"/>
    <w:uiPriority w:val="99"/>
    <w:locked/>
    <w:rsid w:val="00966ADD"/>
    <w:rPr>
      <w:rFonts w:ascii="Times New Roman" w:hAnsi="Times New Roman"/>
      <w:sz w:val="24"/>
      <w:szCs w:val="24"/>
    </w:rPr>
  </w:style>
  <w:style w:type="paragraph" w:customStyle="1" w:styleId="a">
    <w:name w:val="Список нумерованный"/>
    <w:basedOn w:val="Normal"/>
    <w:uiPriority w:val="99"/>
    <w:rsid w:val="00966ADD"/>
    <w:pPr>
      <w:numPr>
        <w:numId w:val="17"/>
      </w:numPr>
      <w:spacing w:before="120"/>
    </w:pPr>
    <w:rPr>
      <w:szCs w:val="24"/>
    </w:rPr>
  </w:style>
  <w:style w:type="paragraph" w:customStyle="1" w:styleId="af2">
    <w:name w:val="Табличный"/>
    <w:basedOn w:val="Normal"/>
    <w:uiPriority w:val="99"/>
    <w:rsid w:val="00966ADD"/>
    <w:pPr>
      <w:keepNext/>
      <w:widowControl w:val="0"/>
      <w:spacing w:before="60" w:after="60"/>
      <w:ind w:firstLine="0"/>
      <w:jc w:val="center"/>
    </w:pPr>
    <w:rPr>
      <w:b/>
      <w:sz w:val="22"/>
      <w:szCs w:val="20"/>
    </w:rPr>
  </w:style>
  <w:style w:type="paragraph" w:customStyle="1" w:styleId="af3">
    <w:name w:val="Содержание"/>
    <w:basedOn w:val="Normal"/>
    <w:uiPriority w:val="99"/>
    <w:rsid w:val="00966ADD"/>
    <w:pPr>
      <w:widowControl w:val="0"/>
      <w:spacing w:before="240" w:after="240"/>
      <w:ind w:firstLine="0"/>
      <w:jc w:val="center"/>
    </w:pPr>
    <w:rPr>
      <w:b/>
      <w:caps/>
      <w:szCs w:val="20"/>
    </w:rPr>
  </w:style>
  <w:style w:type="paragraph" w:customStyle="1" w:styleId="af4">
    <w:name w:val="Название таблицы"/>
    <w:basedOn w:val="Caption"/>
    <w:uiPriority w:val="99"/>
    <w:rsid w:val="00966ADD"/>
    <w:pPr>
      <w:keepNext/>
      <w:spacing w:after="0"/>
      <w:ind w:left="0" w:firstLine="0"/>
      <w:jc w:val="left"/>
    </w:pPr>
    <w:rPr>
      <w:rFonts w:ascii="Times New Roman" w:hAnsi="Times New Roman"/>
      <w:sz w:val="22"/>
      <w:szCs w:val="22"/>
      <w:lang w:eastAsia="ru-RU"/>
    </w:rPr>
  </w:style>
  <w:style w:type="paragraph" w:customStyle="1" w:styleId="af5">
    <w:name w:val="Табличный_заголовки"/>
    <w:basedOn w:val="Normal"/>
    <w:uiPriority w:val="99"/>
    <w:rsid w:val="00966ADD"/>
    <w:pPr>
      <w:keepNext/>
      <w:keepLines/>
      <w:ind w:firstLine="0"/>
      <w:jc w:val="center"/>
    </w:pPr>
    <w:rPr>
      <w:b/>
      <w:sz w:val="22"/>
    </w:rPr>
  </w:style>
  <w:style w:type="paragraph" w:customStyle="1" w:styleId="af6">
    <w:name w:val="Табличный_центр"/>
    <w:basedOn w:val="Normal"/>
    <w:uiPriority w:val="99"/>
    <w:rsid w:val="00966ADD"/>
    <w:pPr>
      <w:ind w:firstLine="0"/>
      <w:jc w:val="center"/>
    </w:pPr>
    <w:rPr>
      <w:sz w:val="22"/>
    </w:rPr>
  </w:style>
  <w:style w:type="paragraph" w:customStyle="1" w:styleId="1">
    <w:name w:val="Список 1)"/>
    <w:basedOn w:val="Normal"/>
    <w:uiPriority w:val="99"/>
    <w:rsid w:val="00966ADD"/>
    <w:pPr>
      <w:numPr>
        <w:numId w:val="14"/>
      </w:numPr>
      <w:spacing w:after="60"/>
    </w:pPr>
    <w:rPr>
      <w:szCs w:val="24"/>
    </w:rPr>
  </w:style>
  <w:style w:type="paragraph" w:customStyle="1" w:styleId="a1">
    <w:name w:val="Табличный_нумерованный"/>
    <w:basedOn w:val="Normal"/>
    <w:link w:val="af7"/>
    <w:uiPriority w:val="99"/>
    <w:rsid w:val="00966ADD"/>
    <w:pPr>
      <w:numPr>
        <w:numId w:val="13"/>
      </w:numPr>
      <w:jc w:val="left"/>
    </w:pPr>
    <w:rPr>
      <w:sz w:val="20"/>
      <w:szCs w:val="20"/>
    </w:rPr>
  </w:style>
  <w:style w:type="character" w:customStyle="1" w:styleId="af7">
    <w:name w:val="Табличный_нумерованный Знак"/>
    <w:link w:val="a1"/>
    <w:uiPriority w:val="99"/>
    <w:locked/>
    <w:rsid w:val="00966ADD"/>
    <w:rPr>
      <w:rFonts w:ascii="Times New Roman" w:hAnsi="Times New Roman"/>
      <w:sz w:val="20"/>
      <w:szCs w:val="20"/>
    </w:rPr>
  </w:style>
  <w:style w:type="paragraph" w:styleId="TOAHeading">
    <w:name w:val="toa heading"/>
    <w:basedOn w:val="Normal"/>
    <w:next w:val="Normal"/>
    <w:uiPriority w:val="99"/>
    <w:semiHidden/>
    <w:rsid w:val="00966ADD"/>
    <w:pPr>
      <w:spacing w:before="40" w:after="20"/>
      <w:ind w:firstLine="0"/>
      <w:jc w:val="center"/>
    </w:pPr>
    <w:rPr>
      <w:b/>
      <w:sz w:val="22"/>
      <w:szCs w:val="20"/>
    </w:rPr>
  </w:style>
  <w:style w:type="paragraph" w:styleId="CommentText">
    <w:name w:val="annotation text"/>
    <w:basedOn w:val="Normal"/>
    <w:link w:val="CommentTextChar"/>
    <w:uiPriority w:val="99"/>
    <w:semiHidden/>
    <w:rsid w:val="00966ADD"/>
    <w:pPr>
      <w:ind w:firstLine="0"/>
      <w:jc w:val="left"/>
    </w:pPr>
    <w:rPr>
      <w:sz w:val="20"/>
      <w:szCs w:val="20"/>
    </w:rPr>
  </w:style>
  <w:style w:type="character" w:customStyle="1" w:styleId="CommentTextChar">
    <w:name w:val="Comment Text Char"/>
    <w:basedOn w:val="DefaultParagraphFont"/>
    <w:link w:val="CommentText"/>
    <w:uiPriority w:val="99"/>
    <w:semiHidden/>
    <w:locked/>
    <w:rsid w:val="00966A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66ADD"/>
    <w:pPr>
      <w:ind w:firstLine="284"/>
      <w:jc w:val="both"/>
    </w:pPr>
    <w:rPr>
      <w:b/>
      <w:bCs/>
    </w:rPr>
  </w:style>
  <w:style w:type="character" w:customStyle="1" w:styleId="CommentSubjectChar">
    <w:name w:val="Comment Subject Char"/>
    <w:basedOn w:val="CommentTextChar"/>
    <w:link w:val="CommentSubject"/>
    <w:uiPriority w:val="99"/>
    <w:semiHidden/>
    <w:locked/>
    <w:rsid w:val="00966ADD"/>
    <w:rPr>
      <w:b/>
      <w:bCs/>
    </w:rPr>
  </w:style>
  <w:style w:type="paragraph" w:customStyle="1" w:styleId="a3">
    <w:name w:val="Требования"/>
    <w:basedOn w:val="Normal"/>
    <w:uiPriority w:val="99"/>
    <w:rsid w:val="00966ADD"/>
    <w:pPr>
      <w:numPr>
        <w:ilvl w:val="1"/>
        <w:numId w:val="15"/>
      </w:numPr>
      <w:spacing w:before="120" w:after="60"/>
      <w:ind w:left="0" w:firstLine="567"/>
      <w:outlineLvl w:val="1"/>
    </w:pPr>
    <w:rPr>
      <w:bCs/>
      <w:i/>
      <w:iCs/>
      <w:szCs w:val="24"/>
    </w:rPr>
  </w:style>
  <w:style w:type="paragraph" w:customStyle="1" w:styleId="a0">
    <w:name w:val="Список а)"/>
    <w:basedOn w:val="List"/>
    <w:uiPriority w:val="99"/>
    <w:rsid w:val="00966ADD"/>
    <w:pPr>
      <w:numPr>
        <w:numId w:val="12"/>
      </w:numPr>
      <w:ind w:left="720"/>
    </w:pPr>
  </w:style>
  <w:style w:type="character" w:styleId="CommentReference">
    <w:name w:val="annotation reference"/>
    <w:basedOn w:val="DefaultParagraphFont"/>
    <w:uiPriority w:val="99"/>
    <w:semiHidden/>
    <w:rsid w:val="00966ADD"/>
    <w:rPr>
      <w:rFonts w:cs="Times New Roman"/>
      <w:sz w:val="16"/>
    </w:rPr>
  </w:style>
  <w:style w:type="paragraph" w:customStyle="1" w:styleId="af8">
    <w:name w:val="Табличный_слева"/>
    <w:basedOn w:val="Normal"/>
    <w:uiPriority w:val="99"/>
    <w:rsid w:val="00966ADD"/>
    <w:pPr>
      <w:ind w:firstLine="0"/>
      <w:jc w:val="left"/>
    </w:pPr>
    <w:rPr>
      <w:sz w:val="22"/>
    </w:rPr>
  </w:style>
  <w:style w:type="paragraph" w:customStyle="1" w:styleId="1c">
    <w:name w:val="Обычный 1"/>
    <w:basedOn w:val="Normal"/>
    <w:next w:val="Normal"/>
    <w:uiPriority w:val="99"/>
    <w:semiHidden/>
    <w:rsid w:val="00966ADD"/>
    <w:pPr>
      <w:tabs>
        <w:tab w:val="num" w:pos="360"/>
      </w:tabs>
      <w:spacing w:before="120"/>
      <w:ind w:left="360" w:hanging="360"/>
    </w:pPr>
    <w:rPr>
      <w:szCs w:val="20"/>
    </w:rPr>
  </w:style>
  <w:style w:type="paragraph" w:customStyle="1" w:styleId="af9">
    <w:name w:val="Обычный влево"/>
    <w:basedOn w:val="1c"/>
    <w:uiPriority w:val="99"/>
    <w:rsid w:val="00966ADD"/>
    <w:pPr>
      <w:tabs>
        <w:tab w:val="clear" w:pos="360"/>
      </w:tabs>
      <w:spacing w:before="0"/>
      <w:ind w:left="0" w:firstLine="0"/>
      <w:jc w:val="left"/>
    </w:pPr>
  </w:style>
  <w:style w:type="paragraph" w:customStyle="1" w:styleId="afa">
    <w:name w:val="Табличный_по ширине"/>
    <w:basedOn w:val="af8"/>
    <w:uiPriority w:val="99"/>
    <w:rsid w:val="00966ADD"/>
    <w:pPr>
      <w:jc w:val="both"/>
    </w:pPr>
  </w:style>
  <w:style w:type="paragraph" w:customStyle="1" w:styleId="102">
    <w:name w:val="Табличный_центр_10"/>
    <w:basedOn w:val="Normal"/>
    <w:uiPriority w:val="99"/>
    <w:rsid w:val="00966ADD"/>
    <w:pPr>
      <w:ind w:firstLine="0"/>
      <w:jc w:val="center"/>
    </w:pPr>
    <w:rPr>
      <w:sz w:val="20"/>
      <w:szCs w:val="24"/>
    </w:rPr>
  </w:style>
  <w:style w:type="paragraph" w:customStyle="1" w:styleId="10">
    <w:name w:val="Табличный_нумерованный_10"/>
    <w:basedOn w:val="Normal"/>
    <w:uiPriority w:val="99"/>
    <w:rsid w:val="00966ADD"/>
    <w:pPr>
      <w:numPr>
        <w:numId w:val="18"/>
      </w:numPr>
      <w:jc w:val="left"/>
    </w:pPr>
    <w:rPr>
      <w:sz w:val="20"/>
      <w:szCs w:val="24"/>
    </w:rPr>
  </w:style>
  <w:style w:type="paragraph" w:customStyle="1" w:styleId="103">
    <w:name w:val="Табличный_заголовки_10"/>
    <w:basedOn w:val="af0"/>
    <w:uiPriority w:val="99"/>
    <w:rsid w:val="00966ADD"/>
    <w:pPr>
      <w:jc w:val="center"/>
    </w:pPr>
    <w:rPr>
      <w:b/>
      <w:sz w:val="20"/>
    </w:rPr>
  </w:style>
  <w:style w:type="paragraph" w:customStyle="1" w:styleId="1d">
    <w:name w:val="1"/>
    <w:basedOn w:val="Normal"/>
    <w:next w:val="Normal"/>
    <w:uiPriority w:val="99"/>
    <w:rsid w:val="00966AD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b">
    <w:name w:val="Заголовок Знак"/>
    <w:uiPriority w:val="99"/>
    <w:rsid w:val="00966ADD"/>
    <w:rPr>
      <w:rFonts w:ascii="Cambria" w:hAnsi="Cambria"/>
      <w:i/>
      <w:color w:val="243F60"/>
      <w:sz w:val="60"/>
    </w:rPr>
  </w:style>
  <w:style w:type="paragraph" w:styleId="IntenseQuote">
    <w:name w:val="Intense Quote"/>
    <w:basedOn w:val="Normal"/>
    <w:next w:val="Normal"/>
    <w:link w:val="IntenseQuoteChar1"/>
    <w:uiPriority w:val="99"/>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szCs w:val="24"/>
    </w:rPr>
  </w:style>
  <w:style w:type="character" w:customStyle="1" w:styleId="IntenseQuoteChar1">
    <w:name w:val="Intense Quote Char1"/>
    <w:basedOn w:val="DefaultParagraphFont"/>
    <w:link w:val="IntenseQuote"/>
    <w:uiPriority w:val="99"/>
    <w:locked/>
    <w:rsid w:val="00966ADD"/>
    <w:rPr>
      <w:rFonts w:ascii="Cambria" w:hAnsi="Cambria" w:cs="Times New Roman"/>
      <w:i/>
      <w:iCs/>
      <w:color w:val="F4F4F4"/>
      <w:sz w:val="24"/>
      <w:szCs w:val="24"/>
      <w:shd w:val="clear" w:color="auto" w:fill="4F81BD"/>
    </w:rPr>
  </w:style>
  <w:style w:type="character" w:styleId="IntenseEmphasis">
    <w:name w:val="Intense Emphasis"/>
    <w:basedOn w:val="DefaultParagraphFont"/>
    <w:uiPriority w:val="99"/>
    <w:qFormat/>
    <w:rsid w:val="00966ADD"/>
    <w:rPr>
      <w:rFonts w:cs="Times New Roman"/>
      <w:b/>
      <w:i/>
      <w:color w:val="4F81BD"/>
      <w:sz w:val="22"/>
    </w:rPr>
  </w:style>
  <w:style w:type="character" w:styleId="SubtleReference">
    <w:name w:val="Subtle Reference"/>
    <w:basedOn w:val="DefaultParagraphFont"/>
    <w:uiPriority w:val="99"/>
    <w:qFormat/>
    <w:rsid w:val="00966ADD"/>
    <w:rPr>
      <w:rFonts w:cs="Times New Roman"/>
      <w:color w:val="auto"/>
      <w:u w:val="single" w:color="9BBB59"/>
    </w:rPr>
  </w:style>
  <w:style w:type="character" w:styleId="IntenseReference">
    <w:name w:val="Intense Reference"/>
    <w:basedOn w:val="DefaultParagraphFont"/>
    <w:uiPriority w:val="99"/>
    <w:qFormat/>
    <w:rsid w:val="00966ADD"/>
    <w:rPr>
      <w:rFonts w:cs="Times New Roman"/>
      <w:b/>
      <w:color w:val="76923C"/>
      <w:u w:val="single" w:color="9BBB59"/>
    </w:rPr>
  </w:style>
  <w:style w:type="paragraph" w:styleId="ListBullet">
    <w:name w:val="List Bullet"/>
    <w:basedOn w:val="Normal"/>
    <w:uiPriority w:val="99"/>
    <w:rsid w:val="00966ADD"/>
    <w:pPr>
      <w:spacing w:line="360" w:lineRule="auto"/>
      <w:ind w:left="1571" w:hanging="360"/>
      <w:contextualSpacing/>
    </w:pPr>
    <w:rPr>
      <w:szCs w:val="24"/>
    </w:rPr>
  </w:style>
  <w:style w:type="character" w:styleId="FollowedHyperlink">
    <w:name w:val="FollowedHyperlink"/>
    <w:basedOn w:val="DefaultParagraphFont"/>
    <w:uiPriority w:val="99"/>
    <w:rsid w:val="00966ADD"/>
    <w:rPr>
      <w:rFonts w:cs="Times New Roman"/>
      <w:color w:val="800080"/>
      <w:u w:val="single"/>
    </w:rPr>
  </w:style>
  <w:style w:type="paragraph" w:styleId="BodyText3">
    <w:name w:val="Body Text 3"/>
    <w:basedOn w:val="Normal"/>
    <w:link w:val="BodyText3Char"/>
    <w:uiPriority w:val="99"/>
    <w:rsid w:val="00966ADD"/>
    <w:pPr>
      <w:spacing w:after="120" w:line="360" w:lineRule="auto"/>
      <w:ind w:firstLine="680"/>
    </w:pPr>
    <w:rPr>
      <w:sz w:val="16"/>
      <w:szCs w:val="16"/>
    </w:rPr>
  </w:style>
  <w:style w:type="character" w:customStyle="1" w:styleId="BodyText3Char">
    <w:name w:val="Body Text 3 Char"/>
    <w:basedOn w:val="DefaultParagraphFont"/>
    <w:link w:val="BodyText3"/>
    <w:uiPriority w:val="99"/>
    <w:locked/>
    <w:rsid w:val="00966ADD"/>
    <w:rPr>
      <w:rFonts w:ascii="Times New Roman" w:hAnsi="Times New Roman" w:cs="Times New Roman"/>
      <w:sz w:val="16"/>
      <w:szCs w:val="16"/>
    </w:rPr>
  </w:style>
  <w:style w:type="paragraph" w:styleId="BlockText">
    <w:name w:val="Block Text"/>
    <w:basedOn w:val="Normal"/>
    <w:uiPriority w:val="99"/>
    <w:rsid w:val="00966ADD"/>
    <w:pPr>
      <w:spacing w:line="360" w:lineRule="auto"/>
      <w:ind w:left="526" w:right="43"/>
    </w:pPr>
    <w:rPr>
      <w:sz w:val="28"/>
      <w:szCs w:val="28"/>
    </w:rPr>
  </w:style>
  <w:style w:type="character" w:styleId="LineNumber">
    <w:name w:val="line number"/>
    <w:basedOn w:val="DefaultParagraphFont"/>
    <w:uiPriority w:val="99"/>
    <w:rsid w:val="00966ADD"/>
    <w:rPr>
      <w:rFonts w:cs="Times New Roman"/>
      <w:sz w:val="18"/>
    </w:rPr>
  </w:style>
  <w:style w:type="paragraph" w:styleId="List2">
    <w:name w:val="List 2"/>
    <w:basedOn w:val="List"/>
    <w:uiPriority w:val="99"/>
    <w:rsid w:val="00966ADD"/>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966ADD"/>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966ADD"/>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966ADD"/>
    <w:pPr>
      <w:numPr>
        <w:numId w:val="0"/>
      </w:numPr>
      <w:spacing w:after="240" w:line="240" w:lineRule="atLeast"/>
      <w:ind w:left="2880" w:hanging="360"/>
    </w:pPr>
    <w:rPr>
      <w:rFonts w:ascii="Arial" w:hAnsi="Arial" w:cs="Arial"/>
      <w:spacing w:val="-5"/>
      <w:sz w:val="20"/>
      <w:szCs w:val="20"/>
      <w:lang w:eastAsia="en-US"/>
    </w:rPr>
  </w:style>
  <w:style w:type="paragraph" w:styleId="ListBullet3">
    <w:name w:val="List Bullet 3"/>
    <w:basedOn w:val="ListBullet"/>
    <w:autoRedefine/>
    <w:uiPriority w:val="99"/>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966ADD"/>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966ADD"/>
    <w:pPr>
      <w:ind w:left="2160"/>
    </w:pPr>
  </w:style>
  <w:style w:type="paragraph" w:styleId="ListContinue3">
    <w:name w:val="List Continue 3"/>
    <w:basedOn w:val="ListContinue"/>
    <w:uiPriority w:val="99"/>
    <w:rsid w:val="00966ADD"/>
    <w:pPr>
      <w:ind w:left="2520"/>
    </w:pPr>
  </w:style>
  <w:style w:type="paragraph" w:styleId="ListContinue4">
    <w:name w:val="List Continue 4"/>
    <w:basedOn w:val="ListContinue"/>
    <w:uiPriority w:val="99"/>
    <w:rsid w:val="00966ADD"/>
    <w:pPr>
      <w:ind w:left="2880"/>
    </w:pPr>
  </w:style>
  <w:style w:type="paragraph" w:styleId="ListContinue5">
    <w:name w:val="List Continue 5"/>
    <w:basedOn w:val="ListContinue"/>
    <w:uiPriority w:val="99"/>
    <w:rsid w:val="00966ADD"/>
    <w:pPr>
      <w:ind w:left="3240"/>
    </w:pPr>
  </w:style>
  <w:style w:type="paragraph" w:styleId="ListNumber">
    <w:name w:val="List Number"/>
    <w:basedOn w:val="Normal"/>
    <w:uiPriority w:val="99"/>
    <w:rsid w:val="00966ADD"/>
    <w:pPr>
      <w:spacing w:before="100" w:beforeAutospacing="1" w:after="100" w:afterAutospacing="1" w:line="360" w:lineRule="auto"/>
    </w:pPr>
    <w:rPr>
      <w:sz w:val="28"/>
      <w:szCs w:val="28"/>
    </w:rPr>
  </w:style>
  <w:style w:type="paragraph" w:styleId="ListNumber2">
    <w:name w:val="List Number 2"/>
    <w:basedOn w:val="ListNumber"/>
    <w:uiPriority w:val="99"/>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MessageHeaderChar">
    <w:name w:val="Message Header Char"/>
    <w:basedOn w:val="DefaultParagraphFont"/>
    <w:link w:val="MessageHeader"/>
    <w:uiPriority w:val="99"/>
    <w:locked/>
    <w:rsid w:val="00966ADD"/>
    <w:rPr>
      <w:rFonts w:ascii="Arial" w:hAnsi="Arial" w:cs="Times New Roman"/>
      <w:sz w:val="20"/>
      <w:szCs w:val="20"/>
    </w:rPr>
  </w:style>
  <w:style w:type="paragraph" w:styleId="NormalIndent">
    <w:name w:val="Normal Indent"/>
    <w:basedOn w:val="Normal"/>
    <w:uiPriority w:val="99"/>
    <w:rsid w:val="00966ADD"/>
    <w:pPr>
      <w:spacing w:line="360" w:lineRule="auto"/>
      <w:ind w:left="1440"/>
    </w:pPr>
    <w:rPr>
      <w:rFonts w:ascii="Arial" w:hAnsi="Arial" w:cs="Arial"/>
      <w:spacing w:val="-5"/>
      <w:sz w:val="20"/>
      <w:szCs w:val="20"/>
      <w:lang w:eastAsia="en-US"/>
    </w:rPr>
  </w:style>
  <w:style w:type="paragraph" w:styleId="HTMLAddress">
    <w:name w:val="HTML Address"/>
    <w:basedOn w:val="Normal"/>
    <w:link w:val="HTMLAddressChar"/>
    <w:uiPriority w:val="99"/>
    <w:rsid w:val="00966ADD"/>
    <w:pPr>
      <w:spacing w:line="360" w:lineRule="auto"/>
      <w:ind w:left="1080"/>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966ADD"/>
    <w:rPr>
      <w:rFonts w:ascii="Arial" w:hAnsi="Arial" w:cs="Times New Roman"/>
      <w:i/>
      <w:iCs/>
      <w:spacing w:val="-5"/>
      <w:sz w:val="20"/>
      <w:szCs w:val="20"/>
    </w:rPr>
  </w:style>
  <w:style w:type="paragraph" w:styleId="EnvelopeAddress">
    <w:name w:val="envelope address"/>
    <w:basedOn w:val="Normal"/>
    <w:uiPriority w:val="99"/>
    <w:rsid w:val="00966ADD"/>
    <w:pPr>
      <w:framePr w:w="7920" w:h="1980" w:hRule="exact" w:hSpace="180" w:wrap="auto" w:hAnchor="page" w:xAlign="center" w:yAlign="bottom"/>
      <w:spacing w:line="360" w:lineRule="auto"/>
      <w:ind w:left="2880"/>
    </w:pPr>
    <w:rPr>
      <w:rFonts w:ascii="Arial" w:hAnsi="Arial" w:cs="Arial"/>
      <w:spacing w:val="-5"/>
      <w:sz w:val="28"/>
      <w:szCs w:val="28"/>
      <w:lang w:eastAsia="en-US"/>
    </w:rPr>
  </w:style>
  <w:style w:type="character" w:styleId="HTMLAcronym">
    <w:name w:val="HTML Acronym"/>
    <w:basedOn w:val="DefaultParagraphFont"/>
    <w:uiPriority w:val="99"/>
    <w:rsid w:val="00966ADD"/>
    <w:rPr>
      <w:rFonts w:cs="Times New Roman"/>
      <w:lang w:val="ru-RU"/>
    </w:rPr>
  </w:style>
  <w:style w:type="paragraph" w:styleId="Date">
    <w:name w:val="Date"/>
    <w:basedOn w:val="Normal"/>
    <w:next w:val="Normal"/>
    <w:link w:val="DateChar"/>
    <w:uiPriority w:val="99"/>
    <w:rsid w:val="00966ADD"/>
    <w:pPr>
      <w:spacing w:line="360" w:lineRule="auto"/>
      <w:ind w:left="1080"/>
    </w:pPr>
    <w:rPr>
      <w:rFonts w:ascii="Arial" w:hAnsi="Arial"/>
      <w:spacing w:val="-5"/>
      <w:sz w:val="20"/>
      <w:szCs w:val="20"/>
    </w:rPr>
  </w:style>
  <w:style w:type="character" w:customStyle="1" w:styleId="DateChar">
    <w:name w:val="Date Char"/>
    <w:basedOn w:val="DefaultParagraphFont"/>
    <w:link w:val="Date"/>
    <w:uiPriority w:val="99"/>
    <w:locked/>
    <w:rsid w:val="00966ADD"/>
    <w:rPr>
      <w:rFonts w:ascii="Arial" w:hAnsi="Arial" w:cs="Times New Roman"/>
      <w:spacing w:val="-5"/>
      <w:sz w:val="20"/>
      <w:szCs w:val="20"/>
    </w:rPr>
  </w:style>
  <w:style w:type="paragraph" w:styleId="NoteHeading">
    <w:name w:val="Note Heading"/>
    <w:basedOn w:val="Normal"/>
    <w:next w:val="Normal"/>
    <w:link w:val="NoteHeadingChar"/>
    <w:uiPriority w:val="99"/>
    <w:rsid w:val="00966ADD"/>
    <w:pPr>
      <w:spacing w:line="360" w:lineRule="auto"/>
      <w:ind w:left="1080"/>
    </w:pPr>
    <w:rPr>
      <w:rFonts w:ascii="Arial" w:hAnsi="Arial"/>
      <w:spacing w:val="-5"/>
      <w:sz w:val="20"/>
      <w:szCs w:val="20"/>
    </w:rPr>
  </w:style>
  <w:style w:type="character" w:customStyle="1" w:styleId="NoteHeadingChar">
    <w:name w:val="Note Heading Char"/>
    <w:basedOn w:val="DefaultParagraphFont"/>
    <w:link w:val="NoteHeading"/>
    <w:uiPriority w:val="99"/>
    <w:locked/>
    <w:rsid w:val="00966ADD"/>
    <w:rPr>
      <w:rFonts w:ascii="Arial" w:hAnsi="Arial" w:cs="Times New Roman"/>
      <w:spacing w:val="-5"/>
      <w:sz w:val="20"/>
      <w:szCs w:val="20"/>
    </w:rPr>
  </w:style>
  <w:style w:type="character" w:styleId="HTMLKeyboard">
    <w:name w:val="HTML Keyboard"/>
    <w:basedOn w:val="DefaultParagraphFont"/>
    <w:uiPriority w:val="99"/>
    <w:rsid w:val="00966ADD"/>
    <w:rPr>
      <w:rFonts w:ascii="Courier New" w:hAnsi="Courier New" w:cs="Times New Roman"/>
      <w:sz w:val="20"/>
      <w:lang w:val="ru-RU"/>
    </w:rPr>
  </w:style>
  <w:style w:type="character" w:styleId="HTMLCode">
    <w:name w:val="HTML Code"/>
    <w:basedOn w:val="DefaultParagraphFont"/>
    <w:uiPriority w:val="99"/>
    <w:rsid w:val="00966ADD"/>
    <w:rPr>
      <w:rFonts w:ascii="Courier New" w:hAnsi="Courier New" w:cs="Times New Roman"/>
      <w:sz w:val="20"/>
      <w:lang w:val="ru-RU"/>
    </w:rPr>
  </w:style>
  <w:style w:type="paragraph" w:styleId="BodyTextFirstIndent2">
    <w:name w:val="Body Text First Indent 2"/>
    <w:basedOn w:val="BodyTextIndent"/>
    <w:link w:val="BodyTextFirstIndent2Char"/>
    <w:uiPriority w:val="99"/>
    <w:rsid w:val="00966ADD"/>
    <w:pPr>
      <w:spacing w:line="360" w:lineRule="auto"/>
      <w:ind w:firstLine="210"/>
      <w:jc w:val="left"/>
    </w:pPr>
    <w:rPr>
      <w:rFonts w:ascii="Arial" w:hAnsi="Arial"/>
      <w:spacing w:val="-5"/>
      <w:szCs w:val="24"/>
    </w:rPr>
  </w:style>
  <w:style w:type="character" w:customStyle="1" w:styleId="BodyTextFirstIndent2Char">
    <w:name w:val="Body Text First Indent 2 Char"/>
    <w:basedOn w:val="BodyTextIndentChar"/>
    <w:link w:val="BodyTextFirstIndent2"/>
    <w:uiPriority w:val="99"/>
    <w:locked/>
    <w:rsid w:val="00966ADD"/>
    <w:rPr>
      <w:rFonts w:ascii="Arial" w:hAnsi="Arial" w:cs="Times New Roman"/>
      <w:spacing w:val="-5"/>
      <w:sz w:val="24"/>
      <w:szCs w:val="24"/>
    </w:rPr>
  </w:style>
  <w:style w:type="character" w:styleId="HTMLSample">
    <w:name w:val="HTML Sample"/>
    <w:basedOn w:val="DefaultParagraphFont"/>
    <w:uiPriority w:val="99"/>
    <w:rsid w:val="00966ADD"/>
    <w:rPr>
      <w:rFonts w:ascii="Courier New" w:hAnsi="Courier New" w:cs="Times New Roman"/>
      <w:lang w:val="ru-RU"/>
    </w:rPr>
  </w:style>
  <w:style w:type="paragraph" w:styleId="EnvelopeReturn">
    <w:name w:val="envelope return"/>
    <w:basedOn w:val="Normal"/>
    <w:uiPriority w:val="99"/>
    <w:rsid w:val="00966ADD"/>
    <w:pPr>
      <w:spacing w:line="360" w:lineRule="auto"/>
      <w:ind w:left="1080"/>
    </w:pPr>
    <w:rPr>
      <w:rFonts w:ascii="Arial" w:hAnsi="Arial" w:cs="Arial"/>
      <w:spacing w:val="-5"/>
      <w:sz w:val="20"/>
      <w:szCs w:val="20"/>
      <w:lang w:eastAsia="en-US"/>
    </w:rPr>
  </w:style>
  <w:style w:type="character" w:styleId="HTMLDefinition">
    <w:name w:val="HTML Definition"/>
    <w:basedOn w:val="DefaultParagraphFont"/>
    <w:uiPriority w:val="99"/>
    <w:rsid w:val="00966ADD"/>
    <w:rPr>
      <w:rFonts w:cs="Times New Roman"/>
      <w:i/>
      <w:lang w:val="ru-RU"/>
    </w:rPr>
  </w:style>
  <w:style w:type="character" w:styleId="HTMLVariable">
    <w:name w:val="HTML Variable"/>
    <w:basedOn w:val="DefaultParagraphFont"/>
    <w:uiPriority w:val="99"/>
    <w:rsid w:val="00966ADD"/>
    <w:rPr>
      <w:rFonts w:cs="Times New Roman"/>
      <w:i/>
      <w:lang w:val="ru-RU"/>
    </w:rPr>
  </w:style>
  <w:style w:type="character" w:styleId="HTMLTypewriter">
    <w:name w:val="HTML Typewriter"/>
    <w:basedOn w:val="DefaultParagraphFont"/>
    <w:uiPriority w:val="99"/>
    <w:rsid w:val="00966ADD"/>
    <w:rPr>
      <w:rFonts w:ascii="Courier New" w:hAnsi="Courier New" w:cs="Times New Roman"/>
      <w:sz w:val="20"/>
      <w:lang w:val="ru-RU"/>
    </w:rPr>
  </w:style>
  <w:style w:type="paragraph" w:styleId="Signature">
    <w:name w:val="Signature"/>
    <w:basedOn w:val="Normal"/>
    <w:link w:val="SignatureChar"/>
    <w:uiPriority w:val="99"/>
    <w:rsid w:val="00966ADD"/>
    <w:pPr>
      <w:spacing w:line="360" w:lineRule="auto"/>
      <w:ind w:left="4252"/>
    </w:pPr>
    <w:rPr>
      <w:rFonts w:ascii="Arial" w:hAnsi="Arial"/>
      <w:spacing w:val="-5"/>
      <w:sz w:val="20"/>
      <w:szCs w:val="20"/>
    </w:rPr>
  </w:style>
  <w:style w:type="character" w:customStyle="1" w:styleId="SignatureChar">
    <w:name w:val="Signature Char"/>
    <w:basedOn w:val="DefaultParagraphFont"/>
    <w:link w:val="Signature"/>
    <w:uiPriority w:val="99"/>
    <w:locked/>
    <w:rsid w:val="00966ADD"/>
    <w:rPr>
      <w:rFonts w:ascii="Arial" w:hAnsi="Arial" w:cs="Times New Roman"/>
      <w:spacing w:val="-5"/>
      <w:sz w:val="20"/>
      <w:szCs w:val="20"/>
    </w:rPr>
  </w:style>
  <w:style w:type="paragraph" w:styleId="Salutation">
    <w:name w:val="Salutation"/>
    <w:basedOn w:val="Normal"/>
    <w:next w:val="Normal"/>
    <w:link w:val="SalutationChar"/>
    <w:uiPriority w:val="99"/>
    <w:rsid w:val="00966ADD"/>
    <w:pPr>
      <w:spacing w:line="360" w:lineRule="auto"/>
      <w:ind w:left="1080"/>
    </w:pPr>
    <w:rPr>
      <w:rFonts w:ascii="Arial" w:hAnsi="Arial"/>
      <w:spacing w:val="-5"/>
      <w:sz w:val="20"/>
      <w:szCs w:val="20"/>
    </w:rPr>
  </w:style>
  <w:style w:type="character" w:customStyle="1" w:styleId="SalutationChar">
    <w:name w:val="Salutation Char"/>
    <w:basedOn w:val="DefaultParagraphFont"/>
    <w:link w:val="Salutation"/>
    <w:uiPriority w:val="99"/>
    <w:locked/>
    <w:rsid w:val="00966ADD"/>
    <w:rPr>
      <w:rFonts w:ascii="Arial" w:hAnsi="Arial" w:cs="Times New Roman"/>
      <w:spacing w:val="-5"/>
      <w:sz w:val="20"/>
      <w:szCs w:val="20"/>
    </w:rPr>
  </w:style>
  <w:style w:type="paragraph" w:styleId="Closing">
    <w:name w:val="Closing"/>
    <w:basedOn w:val="Normal"/>
    <w:link w:val="ClosingChar"/>
    <w:uiPriority w:val="99"/>
    <w:rsid w:val="00966ADD"/>
    <w:pPr>
      <w:spacing w:line="360" w:lineRule="auto"/>
      <w:ind w:left="4252"/>
    </w:pPr>
    <w:rPr>
      <w:rFonts w:ascii="Arial" w:hAnsi="Arial"/>
      <w:spacing w:val="-5"/>
      <w:sz w:val="20"/>
      <w:szCs w:val="20"/>
    </w:rPr>
  </w:style>
  <w:style w:type="character" w:customStyle="1" w:styleId="ClosingChar">
    <w:name w:val="Closing Char"/>
    <w:basedOn w:val="DefaultParagraphFont"/>
    <w:link w:val="Closing"/>
    <w:uiPriority w:val="99"/>
    <w:locked/>
    <w:rsid w:val="00966ADD"/>
    <w:rPr>
      <w:rFonts w:ascii="Arial" w:hAnsi="Arial" w:cs="Times New Roman"/>
      <w:spacing w:val="-5"/>
      <w:sz w:val="20"/>
      <w:szCs w:val="20"/>
    </w:rPr>
  </w:style>
  <w:style w:type="character" w:styleId="HTMLCite">
    <w:name w:val="HTML Cite"/>
    <w:basedOn w:val="DefaultParagraphFont"/>
    <w:uiPriority w:val="99"/>
    <w:rsid w:val="00966ADD"/>
    <w:rPr>
      <w:rFonts w:cs="Times New Roman"/>
      <w:i/>
      <w:lang w:val="ru-RU"/>
    </w:rPr>
  </w:style>
  <w:style w:type="paragraph" w:styleId="E-mailSignature">
    <w:name w:val="E-mail Signature"/>
    <w:basedOn w:val="Normal"/>
    <w:link w:val="E-mailSignatureChar"/>
    <w:uiPriority w:val="99"/>
    <w:rsid w:val="00966ADD"/>
    <w:pPr>
      <w:spacing w:line="360" w:lineRule="auto"/>
      <w:ind w:left="1080"/>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966ADD"/>
    <w:rPr>
      <w:rFonts w:ascii="Arial" w:hAnsi="Arial" w:cs="Times New Roman"/>
      <w:spacing w:val="-5"/>
      <w:sz w:val="20"/>
      <w:szCs w:val="20"/>
    </w:rPr>
  </w:style>
  <w:style w:type="table" w:styleId="TableWeb1">
    <w:name w:val="Table Web 1"/>
    <w:basedOn w:val="TableNormal"/>
    <w:uiPriority w:val="99"/>
    <w:rsid w:val="00966ADD"/>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966ADD"/>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966ADD"/>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966ADD"/>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966ADD"/>
    <w:rPr>
      <w:rFonts w:ascii="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966ADD"/>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966ADD"/>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966ADD"/>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66ADD"/>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66ADD"/>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966ADD"/>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66ADD"/>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66ADD"/>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66ADD"/>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66ADD"/>
    <w:rPr>
      <w:rFonts w:ascii="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66ADD"/>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966ADD"/>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966ADD"/>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966ADD"/>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966ADD"/>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66ADD"/>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966ADD"/>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966ADD"/>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966ADD"/>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966ADD"/>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966ADD"/>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66ADD"/>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966ADD"/>
    <w:rPr>
      <w:rFonts w:ascii="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966ADD"/>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966ADD"/>
    <w:rPr>
      <w:rFonts w:ascii="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966ADD"/>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966ADD"/>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966ADD"/>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966ADD"/>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66ADD"/>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66ADD"/>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966ADD"/>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66ADD"/>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66ADD"/>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966AD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966ADD"/>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66ADD"/>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66ADD"/>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EndnoteReference">
    <w:name w:val="endnote reference"/>
    <w:basedOn w:val="DefaultParagraphFont"/>
    <w:uiPriority w:val="99"/>
    <w:rsid w:val="00966ADD"/>
    <w:rPr>
      <w:rFonts w:cs="Times New Roman"/>
      <w:vertAlign w:val="superscript"/>
    </w:rPr>
  </w:style>
  <w:style w:type="table" w:styleId="MediumShading2-Accent5">
    <w:name w:val="Medium Shading 2 Accent 5"/>
    <w:basedOn w:val="TableNormal"/>
    <w:uiPriority w:val="99"/>
    <w:rsid w:val="00966ADD"/>
    <w:rPr>
      <w:rFonts w:ascii="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c">
    <w:name w:val="Îáû÷íûé"/>
    <w:uiPriority w:val="99"/>
    <w:rsid w:val="00966ADD"/>
    <w:rPr>
      <w:rFonts w:ascii="Times New Roman" w:hAnsi="Times New Roman"/>
      <w:sz w:val="28"/>
      <w:szCs w:val="20"/>
    </w:rPr>
  </w:style>
  <w:style w:type="paragraph" w:customStyle="1" w:styleId="S9">
    <w:name w:val="S_Титульный"/>
    <w:basedOn w:val="Normal"/>
    <w:uiPriority w:val="99"/>
    <w:rsid w:val="00966ADD"/>
    <w:pPr>
      <w:spacing w:line="360" w:lineRule="auto"/>
      <w:ind w:left="3240" w:firstLine="0"/>
      <w:jc w:val="right"/>
    </w:pPr>
    <w:rPr>
      <w:b/>
      <w:sz w:val="32"/>
      <w:szCs w:val="32"/>
    </w:rPr>
  </w:style>
  <w:style w:type="paragraph" w:customStyle="1" w:styleId="afd">
    <w:name w:val="ТЕКСТ ГРАД"/>
    <w:basedOn w:val="Normal"/>
    <w:link w:val="afe"/>
    <w:uiPriority w:val="99"/>
    <w:rsid w:val="00966ADD"/>
    <w:pPr>
      <w:spacing w:line="360" w:lineRule="auto"/>
    </w:pPr>
    <w:rPr>
      <w:szCs w:val="20"/>
    </w:rPr>
  </w:style>
  <w:style w:type="character" w:customStyle="1" w:styleId="afe">
    <w:name w:val="ТЕКСТ ГРАД Знак"/>
    <w:link w:val="afd"/>
    <w:uiPriority w:val="99"/>
    <w:locked/>
    <w:rsid w:val="00966ADD"/>
    <w:rPr>
      <w:rFonts w:ascii="Times New Roman" w:hAnsi="Times New Roman"/>
      <w:sz w:val="24"/>
    </w:rPr>
  </w:style>
  <w:style w:type="paragraph" w:customStyle="1" w:styleId="aff">
    <w:name w:val="ООО  «Институт Территориального Планирования"/>
    <w:basedOn w:val="Normal"/>
    <w:link w:val="aff0"/>
    <w:uiPriority w:val="99"/>
    <w:rsid w:val="00966ADD"/>
    <w:pPr>
      <w:spacing w:line="360" w:lineRule="auto"/>
      <w:ind w:left="709" w:firstLine="0"/>
      <w:jc w:val="right"/>
    </w:pPr>
    <w:rPr>
      <w:szCs w:val="20"/>
    </w:rPr>
  </w:style>
  <w:style w:type="character" w:customStyle="1" w:styleId="aff0">
    <w:name w:val="ООО  «Институт Территориального Планирования Знак"/>
    <w:link w:val="aff"/>
    <w:uiPriority w:val="99"/>
    <w:locked/>
    <w:rsid w:val="00966ADD"/>
    <w:rPr>
      <w:rFonts w:ascii="Times New Roman" w:hAnsi="Times New Roman"/>
      <w:sz w:val="24"/>
    </w:rPr>
  </w:style>
  <w:style w:type="paragraph" w:customStyle="1" w:styleId="Sa">
    <w:name w:val="S_Обычный в таблице"/>
    <w:basedOn w:val="Normal"/>
    <w:link w:val="Sb"/>
    <w:uiPriority w:val="99"/>
    <w:rsid w:val="00966ADD"/>
    <w:pPr>
      <w:spacing w:line="360" w:lineRule="auto"/>
      <w:ind w:firstLine="0"/>
      <w:jc w:val="center"/>
    </w:pPr>
    <w:rPr>
      <w:szCs w:val="20"/>
    </w:rPr>
  </w:style>
  <w:style w:type="character" w:customStyle="1" w:styleId="Sb">
    <w:name w:val="S_Обычный в таблице Знак"/>
    <w:link w:val="Sa"/>
    <w:uiPriority w:val="99"/>
    <w:locked/>
    <w:rsid w:val="00966ADD"/>
    <w:rPr>
      <w:rFonts w:ascii="Times New Roman" w:hAnsi="Times New Roman"/>
      <w:sz w:val="24"/>
    </w:rPr>
  </w:style>
  <w:style w:type="character" w:styleId="PlaceholderText">
    <w:name w:val="Placeholder Text"/>
    <w:basedOn w:val="DefaultParagraphFont"/>
    <w:uiPriority w:val="99"/>
    <w:semiHidden/>
    <w:rsid w:val="00966ADD"/>
    <w:rPr>
      <w:rFonts w:cs="Times New Roman"/>
      <w:color w:val="808080"/>
    </w:rPr>
  </w:style>
  <w:style w:type="paragraph" w:styleId="Revision">
    <w:name w:val="Revision"/>
    <w:hidden/>
    <w:uiPriority w:val="99"/>
    <w:semiHidden/>
    <w:rsid w:val="00966ADD"/>
    <w:rPr>
      <w:rFonts w:ascii="Times New Roman" w:hAnsi="Times New Roman"/>
      <w:sz w:val="24"/>
      <w:szCs w:val="24"/>
    </w:rPr>
  </w:style>
  <w:style w:type="paragraph" w:customStyle="1" w:styleId="Sc">
    <w:name w:val="S_Обложка_проект"/>
    <w:basedOn w:val="Normal"/>
    <w:uiPriority w:val="99"/>
    <w:rsid w:val="00966ADD"/>
    <w:pPr>
      <w:spacing w:line="360" w:lineRule="auto"/>
      <w:ind w:left="3240" w:firstLine="0"/>
      <w:jc w:val="right"/>
    </w:pPr>
    <w:rPr>
      <w:caps/>
      <w:szCs w:val="24"/>
    </w:rPr>
  </w:style>
  <w:style w:type="paragraph" w:customStyle="1" w:styleId="S20">
    <w:name w:val="S_Титульный 2"/>
    <w:basedOn w:val="Normal"/>
    <w:uiPriority w:val="99"/>
    <w:rsid w:val="00966ADD"/>
    <w:pPr>
      <w:shd w:val="clear" w:color="auto" w:fill="FFFFFF"/>
      <w:snapToGrid w:val="0"/>
      <w:ind w:firstLine="0"/>
      <w:jc w:val="center"/>
    </w:pPr>
    <w:rPr>
      <w:szCs w:val="24"/>
      <w:lang w:eastAsia="ar-SA"/>
    </w:rPr>
  </w:style>
  <w:style w:type="paragraph" w:customStyle="1" w:styleId="S2">
    <w:name w:val="S_Заголовок 2"/>
    <w:basedOn w:val="Heading2"/>
    <w:autoRedefine/>
    <w:uiPriority w:val="99"/>
    <w:rsid w:val="00966ADD"/>
    <w:pPr>
      <w:keepNext w:val="0"/>
      <w:numPr>
        <w:ilvl w:val="1"/>
        <w:numId w:val="2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Heading3"/>
    <w:uiPriority w:val="99"/>
    <w:rsid w:val="00966ADD"/>
    <w:pPr>
      <w:keepNext w:val="0"/>
      <w:numPr>
        <w:ilvl w:val="2"/>
        <w:numId w:val="21"/>
      </w:numPr>
      <w:suppressAutoHyphens w:val="0"/>
      <w:spacing w:before="0" w:after="0" w:line="360" w:lineRule="auto"/>
    </w:pPr>
    <w:rPr>
      <w:rFonts w:cs="Times New Roman"/>
      <w:b/>
      <w:bCs w:val="0"/>
      <w:i w:val="0"/>
      <w:szCs w:val="24"/>
      <w:u w:val="single"/>
    </w:rPr>
  </w:style>
  <w:style w:type="paragraph" w:customStyle="1" w:styleId="S4">
    <w:name w:val="S_Заголовок 4"/>
    <w:basedOn w:val="Heading4"/>
    <w:uiPriority w:val="99"/>
    <w:rsid w:val="00966ADD"/>
    <w:pPr>
      <w:keepNext w:val="0"/>
      <w:numPr>
        <w:ilvl w:val="3"/>
        <w:numId w:val="21"/>
      </w:numPr>
      <w:spacing w:before="0" w:after="0"/>
      <w:jc w:val="left"/>
    </w:pPr>
    <w:rPr>
      <w:bCs w:val="0"/>
      <w:i/>
      <w:szCs w:val="24"/>
      <w:u w:val="none"/>
    </w:rPr>
  </w:style>
  <w:style w:type="paragraph" w:customStyle="1" w:styleId="S1">
    <w:name w:val="S_Заголовок 1"/>
    <w:basedOn w:val="Normal"/>
    <w:uiPriority w:val="99"/>
    <w:rsid w:val="00966ADD"/>
    <w:pPr>
      <w:numPr>
        <w:numId w:val="21"/>
      </w:numPr>
      <w:jc w:val="center"/>
    </w:pPr>
    <w:rPr>
      <w:b/>
      <w:caps/>
      <w:szCs w:val="24"/>
    </w:rPr>
  </w:style>
  <w:style w:type="paragraph" w:customStyle="1" w:styleId="aff1">
    <w:name w:val="ГРАД Основной текст"/>
    <w:basedOn w:val="Normal"/>
    <w:link w:val="aff2"/>
    <w:autoRedefine/>
    <w:uiPriority w:val="99"/>
    <w:rsid w:val="00966ADD"/>
    <w:pPr>
      <w:tabs>
        <w:tab w:val="left" w:pos="540"/>
        <w:tab w:val="left" w:pos="1260"/>
        <w:tab w:val="left" w:pos="1620"/>
      </w:tabs>
    </w:pPr>
    <w:rPr>
      <w:spacing w:val="4"/>
      <w:w w:val="109"/>
      <w:sz w:val="28"/>
      <w:szCs w:val="20"/>
    </w:rPr>
  </w:style>
  <w:style w:type="character" w:customStyle="1" w:styleId="aff2">
    <w:name w:val="ГРАД Основной текст Знак Знак"/>
    <w:link w:val="aff1"/>
    <w:uiPriority w:val="99"/>
    <w:locked/>
    <w:rsid w:val="00966ADD"/>
    <w:rPr>
      <w:rFonts w:ascii="Times New Roman" w:hAnsi="Times New Roman"/>
      <w:spacing w:val="4"/>
      <w:w w:val="109"/>
      <w:sz w:val="28"/>
    </w:rPr>
  </w:style>
  <w:style w:type="paragraph" w:customStyle="1" w:styleId="aff3">
    <w:name w:val="ГРАД Список маркированный"/>
    <w:basedOn w:val="ListBullet"/>
    <w:autoRedefine/>
    <w:uiPriority w:val="99"/>
    <w:rsid w:val="00966ADD"/>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Normal"/>
    <w:link w:val="Sd"/>
    <w:autoRedefine/>
    <w:uiPriority w:val="99"/>
    <w:rsid w:val="00966ADD"/>
    <w:pPr>
      <w:numPr>
        <w:numId w:val="22"/>
      </w:numPr>
      <w:tabs>
        <w:tab w:val="left" w:pos="992"/>
      </w:tabs>
      <w:spacing w:line="360" w:lineRule="auto"/>
      <w:ind w:left="0" w:firstLine="709"/>
    </w:pPr>
    <w:rPr>
      <w:szCs w:val="24"/>
    </w:rPr>
  </w:style>
  <w:style w:type="paragraph" w:customStyle="1" w:styleId="ConsNormal">
    <w:name w:val="ConsNormal"/>
    <w:link w:val="ConsNormal0"/>
    <w:uiPriority w:val="99"/>
    <w:rsid w:val="00966ADD"/>
    <w:pPr>
      <w:snapToGrid w:val="0"/>
      <w:ind w:firstLine="720"/>
      <w:jc w:val="both"/>
    </w:pPr>
  </w:style>
  <w:style w:type="character" w:customStyle="1" w:styleId="apple-style-span">
    <w:name w:val="apple-style-span"/>
    <w:uiPriority w:val="99"/>
    <w:rsid w:val="00966ADD"/>
  </w:style>
  <w:style w:type="paragraph" w:customStyle="1" w:styleId="ConsPlusTitle">
    <w:name w:val="ConsPlusTitle"/>
    <w:uiPriority w:val="99"/>
    <w:rsid w:val="00966ADD"/>
    <w:pPr>
      <w:widowControl w:val="0"/>
      <w:autoSpaceDE w:val="0"/>
      <w:autoSpaceDN w:val="0"/>
      <w:adjustRightInd w:val="0"/>
    </w:pPr>
    <w:rPr>
      <w:rFonts w:ascii="Calibri" w:hAnsi="Calibri" w:cs="Calibri"/>
      <w:b/>
      <w:bCs/>
    </w:rPr>
  </w:style>
  <w:style w:type="character" w:customStyle="1" w:styleId="Sd">
    <w:name w:val="S_Нумерованный Знак Знак"/>
    <w:link w:val="S"/>
    <w:uiPriority w:val="99"/>
    <w:locked/>
    <w:rsid w:val="00966ADD"/>
    <w:rPr>
      <w:rFonts w:ascii="Times New Roman" w:hAnsi="Times New Roman"/>
      <w:sz w:val="24"/>
      <w:szCs w:val="24"/>
    </w:rPr>
  </w:style>
  <w:style w:type="character" w:customStyle="1" w:styleId="FontStyle20">
    <w:name w:val="Font Style20"/>
    <w:uiPriority w:val="99"/>
    <w:rsid w:val="00966ADD"/>
    <w:rPr>
      <w:rFonts w:ascii="Times New Roman" w:hAnsi="Times New Roman"/>
      <w:sz w:val="22"/>
    </w:rPr>
  </w:style>
  <w:style w:type="character" w:customStyle="1" w:styleId="aff4">
    <w:name w:val="Символ сноски"/>
    <w:uiPriority w:val="99"/>
    <w:rsid w:val="00966ADD"/>
  </w:style>
  <w:style w:type="paragraph" w:customStyle="1" w:styleId="aff5">
    <w:name w:val="Раздел МНГП"/>
    <w:basedOn w:val="Heading1"/>
    <w:uiPriority w:val="99"/>
    <w:rsid w:val="00966ADD"/>
    <w:pPr>
      <w:suppressAutoHyphens w:val="0"/>
      <w:spacing w:before="480" w:after="0"/>
    </w:pPr>
    <w:rPr>
      <w:sz w:val="24"/>
      <w:lang w:eastAsia="en-US"/>
    </w:rPr>
  </w:style>
  <w:style w:type="paragraph" w:customStyle="1" w:styleId="aff6">
    <w:name w:val="раздел МНГП"/>
    <w:basedOn w:val="Heading1"/>
    <w:uiPriority w:val="99"/>
    <w:rsid w:val="00966ADD"/>
    <w:pPr>
      <w:suppressAutoHyphens w:val="0"/>
      <w:spacing w:before="480" w:after="0"/>
    </w:pPr>
    <w:rPr>
      <w:color w:val="000000"/>
      <w:sz w:val="24"/>
      <w:lang w:eastAsia="en-US"/>
    </w:rPr>
  </w:style>
  <w:style w:type="paragraph" w:customStyle="1" w:styleId="a2">
    <w:name w:val="глава МНГП"/>
    <w:basedOn w:val="Heading2"/>
    <w:uiPriority w:val="99"/>
    <w:rsid w:val="00966ADD"/>
    <w:pPr>
      <w:keepLines/>
      <w:numPr>
        <w:ilvl w:val="1"/>
        <w:numId w:val="2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966ADD"/>
    <w:pPr>
      <w:spacing w:before="100" w:beforeAutospacing="1" w:after="100" w:afterAutospacing="1"/>
      <w:ind w:firstLine="0"/>
      <w:jc w:val="left"/>
    </w:pPr>
    <w:rPr>
      <w:szCs w:val="24"/>
    </w:rPr>
  </w:style>
  <w:style w:type="paragraph" w:customStyle="1" w:styleId="xl66">
    <w:name w:val="xl66"/>
    <w:basedOn w:val="Normal"/>
    <w:uiPriority w:val="99"/>
    <w:rsid w:val="00966ADD"/>
    <w:pPr>
      <w:pBdr>
        <w:top w:val="single" w:sz="4" w:space="0" w:color="000000"/>
        <w:left w:val="single" w:sz="4" w:space="0" w:color="000000"/>
      </w:pBdr>
      <w:spacing w:before="100" w:beforeAutospacing="1" w:after="100" w:afterAutospacing="1"/>
      <w:ind w:firstLine="0"/>
      <w:jc w:val="center"/>
    </w:pPr>
    <w:rPr>
      <w:szCs w:val="24"/>
    </w:rPr>
  </w:style>
  <w:style w:type="paragraph" w:customStyle="1" w:styleId="xl67">
    <w:name w:val="xl67"/>
    <w:basedOn w:val="Normal"/>
    <w:uiPriority w:val="99"/>
    <w:rsid w:val="00966ADD"/>
    <w:pPr>
      <w:pBdr>
        <w:top w:val="single" w:sz="4" w:space="0" w:color="000000"/>
        <w:left w:val="single" w:sz="4" w:space="0" w:color="000000"/>
      </w:pBdr>
      <w:spacing w:before="100" w:beforeAutospacing="1" w:after="100" w:afterAutospacing="1"/>
      <w:ind w:firstLine="0"/>
      <w:jc w:val="center"/>
    </w:pPr>
    <w:rPr>
      <w:szCs w:val="24"/>
    </w:rPr>
  </w:style>
  <w:style w:type="paragraph" w:customStyle="1" w:styleId="xl68">
    <w:name w:val="xl68"/>
    <w:basedOn w:val="Normal"/>
    <w:uiPriority w:val="99"/>
    <w:rsid w:val="00966ADD"/>
    <w:pPr>
      <w:pBdr>
        <w:top w:val="single" w:sz="4" w:space="0" w:color="000000"/>
        <w:left w:val="single" w:sz="4" w:space="0" w:color="000000"/>
      </w:pBdr>
      <w:spacing w:before="100" w:beforeAutospacing="1" w:after="100" w:afterAutospacing="1"/>
      <w:ind w:firstLine="0"/>
      <w:jc w:val="left"/>
    </w:pPr>
    <w:rPr>
      <w:szCs w:val="24"/>
    </w:rPr>
  </w:style>
  <w:style w:type="paragraph" w:customStyle="1" w:styleId="xl69">
    <w:name w:val="xl69"/>
    <w:basedOn w:val="Normal"/>
    <w:uiPriority w:val="99"/>
    <w:rsid w:val="00966ADD"/>
    <w:pPr>
      <w:pBdr>
        <w:top w:val="single" w:sz="4" w:space="0" w:color="000000"/>
        <w:left w:val="single" w:sz="4" w:space="0" w:color="000000"/>
        <w:right w:val="single" w:sz="4" w:space="0" w:color="auto"/>
      </w:pBdr>
      <w:spacing w:before="100" w:beforeAutospacing="1" w:after="100" w:afterAutospacing="1"/>
      <w:ind w:firstLine="0"/>
      <w:jc w:val="left"/>
    </w:pPr>
    <w:rPr>
      <w:szCs w:val="24"/>
    </w:rPr>
  </w:style>
  <w:style w:type="paragraph" w:customStyle="1" w:styleId="xl70">
    <w:name w:val="xl70"/>
    <w:basedOn w:val="Normal"/>
    <w:uiPriority w:val="99"/>
    <w:rsid w:val="00966ADD"/>
    <w:pPr>
      <w:pBdr>
        <w:left w:val="single" w:sz="4" w:space="0" w:color="000000"/>
      </w:pBdr>
      <w:spacing w:before="100" w:beforeAutospacing="1" w:after="100" w:afterAutospacing="1"/>
      <w:ind w:firstLine="0"/>
      <w:jc w:val="left"/>
    </w:pPr>
    <w:rPr>
      <w:szCs w:val="24"/>
    </w:rPr>
  </w:style>
  <w:style w:type="paragraph" w:customStyle="1" w:styleId="xl71">
    <w:name w:val="xl71"/>
    <w:basedOn w:val="Normal"/>
    <w:uiPriority w:val="99"/>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szCs w:val="24"/>
    </w:rPr>
  </w:style>
  <w:style w:type="paragraph" w:customStyle="1" w:styleId="xl72">
    <w:name w:val="xl72"/>
    <w:basedOn w:val="Normal"/>
    <w:uiPriority w:val="99"/>
    <w:rsid w:val="00966ADD"/>
    <w:pPr>
      <w:pBdr>
        <w:top w:val="single" w:sz="4" w:space="0" w:color="000000"/>
        <w:left w:val="single" w:sz="4" w:space="0" w:color="000000"/>
      </w:pBdr>
      <w:spacing w:before="100" w:beforeAutospacing="1" w:after="100" w:afterAutospacing="1"/>
      <w:ind w:firstLine="0"/>
      <w:jc w:val="center"/>
    </w:pPr>
    <w:rPr>
      <w:b/>
      <w:bCs/>
      <w:szCs w:val="24"/>
    </w:rPr>
  </w:style>
  <w:style w:type="paragraph" w:customStyle="1" w:styleId="xl73">
    <w:name w:val="xl73"/>
    <w:basedOn w:val="Normal"/>
    <w:uiPriority w:val="99"/>
    <w:rsid w:val="00966ADD"/>
    <w:pPr>
      <w:pBdr>
        <w:top w:val="single" w:sz="4" w:space="0" w:color="000000"/>
        <w:left w:val="single" w:sz="4" w:space="0" w:color="000000"/>
      </w:pBdr>
      <w:spacing w:before="100" w:beforeAutospacing="1" w:after="100" w:afterAutospacing="1"/>
      <w:ind w:firstLine="0"/>
      <w:jc w:val="center"/>
    </w:pPr>
    <w:rPr>
      <w:b/>
      <w:bCs/>
      <w:szCs w:val="24"/>
    </w:rPr>
  </w:style>
  <w:style w:type="paragraph" w:customStyle="1" w:styleId="xl74">
    <w:name w:val="xl74"/>
    <w:basedOn w:val="Normal"/>
    <w:uiPriority w:val="99"/>
    <w:rsid w:val="00966ADD"/>
    <w:pPr>
      <w:pBdr>
        <w:top w:val="single" w:sz="4" w:space="0" w:color="000000"/>
        <w:left w:val="single" w:sz="4" w:space="0" w:color="000000"/>
        <w:right w:val="single" w:sz="4" w:space="0" w:color="auto"/>
      </w:pBdr>
      <w:spacing w:before="100" w:beforeAutospacing="1" w:after="100" w:afterAutospacing="1"/>
      <w:ind w:firstLine="0"/>
      <w:jc w:val="center"/>
    </w:pPr>
    <w:rPr>
      <w:b/>
      <w:bCs/>
      <w:szCs w:val="24"/>
    </w:rPr>
  </w:style>
  <w:style w:type="paragraph" w:customStyle="1" w:styleId="xl75">
    <w:name w:val="xl75"/>
    <w:basedOn w:val="Normal"/>
    <w:uiPriority w:val="99"/>
    <w:rsid w:val="00966ADD"/>
    <w:pPr>
      <w:pBdr>
        <w:left w:val="single" w:sz="4" w:space="0" w:color="000000"/>
      </w:pBdr>
      <w:spacing w:before="100" w:beforeAutospacing="1" w:after="100" w:afterAutospacing="1"/>
      <w:ind w:firstLine="0"/>
      <w:jc w:val="center"/>
    </w:pPr>
    <w:rPr>
      <w:szCs w:val="24"/>
    </w:rPr>
  </w:style>
  <w:style w:type="paragraph" w:customStyle="1" w:styleId="xl76">
    <w:name w:val="xl76"/>
    <w:basedOn w:val="Normal"/>
    <w:uiPriority w:val="99"/>
    <w:rsid w:val="00966ADD"/>
    <w:pPr>
      <w:spacing w:before="100" w:beforeAutospacing="1" w:after="100" w:afterAutospacing="1"/>
      <w:ind w:firstLine="0"/>
      <w:jc w:val="center"/>
    </w:pPr>
    <w:rPr>
      <w:szCs w:val="24"/>
    </w:rPr>
  </w:style>
  <w:style w:type="paragraph" w:customStyle="1" w:styleId="xl77">
    <w:name w:val="xl77"/>
    <w:basedOn w:val="Normal"/>
    <w:uiPriority w:val="99"/>
    <w:rsid w:val="00966ADD"/>
    <w:pPr>
      <w:pBdr>
        <w:left w:val="single" w:sz="4" w:space="0" w:color="000000"/>
      </w:pBdr>
      <w:spacing w:before="100" w:beforeAutospacing="1" w:after="100" w:afterAutospacing="1"/>
      <w:ind w:firstLine="0"/>
      <w:jc w:val="center"/>
    </w:pPr>
    <w:rPr>
      <w:szCs w:val="24"/>
    </w:rPr>
  </w:style>
  <w:style w:type="paragraph" w:customStyle="1" w:styleId="xl78">
    <w:name w:val="xl78"/>
    <w:basedOn w:val="Normal"/>
    <w:uiPriority w:val="99"/>
    <w:rsid w:val="00966ADD"/>
    <w:pPr>
      <w:pBdr>
        <w:left w:val="single" w:sz="4" w:space="0" w:color="auto"/>
        <w:right w:val="single" w:sz="4" w:space="0" w:color="auto"/>
      </w:pBdr>
      <w:spacing w:before="100" w:beforeAutospacing="1" w:after="100" w:afterAutospacing="1"/>
      <w:ind w:firstLine="0"/>
      <w:jc w:val="left"/>
    </w:pPr>
    <w:rPr>
      <w:szCs w:val="24"/>
    </w:rPr>
  </w:style>
  <w:style w:type="paragraph" w:customStyle="1" w:styleId="xl79">
    <w:name w:val="xl79"/>
    <w:basedOn w:val="Normal"/>
    <w:uiPriority w:val="99"/>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0">
    <w:name w:val="xl80"/>
    <w:basedOn w:val="Normal"/>
    <w:uiPriority w:val="99"/>
    <w:rsid w:val="00966ADD"/>
    <w:pPr>
      <w:pBdr>
        <w:top w:val="single" w:sz="4" w:space="0" w:color="auto"/>
        <w:left w:val="single" w:sz="4" w:space="0" w:color="auto"/>
        <w:right w:val="single" w:sz="4" w:space="0" w:color="auto"/>
      </w:pBdr>
      <w:spacing w:before="100" w:beforeAutospacing="1" w:after="100" w:afterAutospacing="1"/>
      <w:ind w:firstLine="0"/>
      <w:jc w:val="center"/>
    </w:pPr>
    <w:rPr>
      <w:b/>
      <w:bCs/>
      <w:szCs w:val="24"/>
    </w:rPr>
  </w:style>
  <w:style w:type="paragraph" w:customStyle="1" w:styleId="23">
    <w:name w:val="Стиль2"/>
    <w:basedOn w:val="Heading6"/>
    <w:uiPriority w:val="99"/>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character" w:customStyle="1" w:styleId="ConsPlusNormal0">
    <w:name w:val="ConsPlusNormal Знак"/>
    <w:link w:val="ConsPlusNormal"/>
    <w:uiPriority w:val="99"/>
    <w:locked/>
    <w:rsid w:val="00966ADD"/>
    <w:rPr>
      <w:sz w:val="22"/>
      <w:lang w:val="ru-RU" w:eastAsia="ru-RU"/>
    </w:rPr>
  </w:style>
  <w:style w:type="paragraph" w:customStyle="1" w:styleId="1466">
    <w:name w:val="1466"/>
    <w:basedOn w:val="Normal"/>
    <w:uiPriority w:val="99"/>
    <w:rsid w:val="00966ADD"/>
    <w:pPr>
      <w:autoSpaceDE w:val="0"/>
      <w:autoSpaceDN w:val="0"/>
      <w:spacing w:before="120" w:after="120"/>
      <w:ind w:firstLine="0"/>
      <w:jc w:val="center"/>
    </w:pPr>
    <w:rPr>
      <w:b/>
      <w:bCs/>
      <w:sz w:val="28"/>
      <w:szCs w:val="28"/>
    </w:rPr>
  </w:style>
  <w:style w:type="paragraph" w:customStyle="1" w:styleId="ConsPlusCell">
    <w:name w:val="ConsPlusCell"/>
    <w:uiPriority w:val="99"/>
    <w:rsid w:val="00966ADD"/>
    <w:pPr>
      <w:widowControl w:val="0"/>
      <w:autoSpaceDE w:val="0"/>
      <w:autoSpaceDN w:val="0"/>
      <w:adjustRightInd w:val="0"/>
    </w:pPr>
    <w:rPr>
      <w:rFonts w:ascii="Calibri" w:hAnsi="Calibri" w:cs="Calibri"/>
    </w:rPr>
  </w:style>
  <w:style w:type="paragraph" w:customStyle="1" w:styleId="FORMATTEXT">
    <w:name w:val=".FORMATTEXT"/>
    <w:uiPriority w:val="99"/>
    <w:rsid w:val="00966ADD"/>
    <w:pPr>
      <w:widowControl w:val="0"/>
      <w:autoSpaceDE w:val="0"/>
      <w:autoSpaceDN w:val="0"/>
      <w:adjustRightInd w:val="0"/>
    </w:pPr>
    <w:rPr>
      <w:rFonts w:ascii="Times New Roman" w:hAnsi="Times New Roman"/>
      <w:sz w:val="24"/>
      <w:szCs w:val="24"/>
    </w:rPr>
  </w:style>
  <w:style w:type="character" w:customStyle="1" w:styleId="submenu-table">
    <w:name w:val="submenu-table"/>
    <w:uiPriority w:val="99"/>
    <w:rsid w:val="00966ADD"/>
  </w:style>
  <w:style w:type="character" w:customStyle="1" w:styleId="aff7">
    <w:name w:val="Основной текст_"/>
    <w:link w:val="24"/>
    <w:uiPriority w:val="99"/>
    <w:locked/>
    <w:rsid w:val="00966ADD"/>
    <w:rPr>
      <w:shd w:val="clear" w:color="auto" w:fill="FFFFFF"/>
    </w:rPr>
  </w:style>
  <w:style w:type="paragraph" w:customStyle="1" w:styleId="24">
    <w:name w:val="Основной текст2"/>
    <w:basedOn w:val="Normal"/>
    <w:link w:val="aff7"/>
    <w:uiPriority w:val="99"/>
    <w:rsid w:val="00966ADD"/>
    <w:pPr>
      <w:shd w:val="clear" w:color="auto" w:fill="FFFFFF"/>
      <w:spacing w:before="360" w:after="60" w:line="274" w:lineRule="exact"/>
      <w:ind w:firstLine="0"/>
    </w:pPr>
    <w:rPr>
      <w:rFonts w:ascii="Arial" w:hAnsi="Arial"/>
      <w:sz w:val="20"/>
      <w:szCs w:val="20"/>
    </w:rPr>
  </w:style>
  <w:style w:type="character" w:customStyle="1" w:styleId="130">
    <w:name w:val="Основной текст (13)_"/>
    <w:link w:val="131"/>
    <w:uiPriority w:val="99"/>
    <w:locked/>
    <w:rsid w:val="00966ADD"/>
    <w:rPr>
      <w:sz w:val="17"/>
      <w:shd w:val="clear" w:color="auto" w:fill="FFFFFF"/>
    </w:rPr>
  </w:style>
  <w:style w:type="paragraph" w:customStyle="1" w:styleId="131">
    <w:name w:val="Основной текст (13)"/>
    <w:basedOn w:val="Normal"/>
    <w:link w:val="130"/>
    <w:uiPriority w:val="99"/>
    <w:rsid w:val="00966ADD"/>
    <w:pPr>
      <w:shd w:val="clear" w:color="auto" w:fill="FFFFFF"/>
      <w:spacing w:after="120" w:line="206" w:lineRule="exact"/>
      <w:ind w:hanging="260"/>
    </w:pPr>
    <w:rPr>
      <w:rFonts w:ascii="Arial" w:hAnsi="Arial"/>
      <w:sz w:val="17"/>
      <w:szCs w:val="20"/>
    </w:rPr>
  </w:style>
  <w:style w:type="character" w:customStyle="1" w:styleId="150">
    <w:name w:val="Основной текст (15)_"/>
    <w:link w:val="151"/>
    <w:uiPriority w:val="99"/>
    <w:locked/>
    <w:rsid w:val="00966ADD"/>
    <w:rPr>
      <w:sz w:val="19"/>
      <w:shd w:val="clear" w:color="auto" w:fill="FFFFFF"/>
    </w:rPr>
  </w:style>
  <w:style w:type="character" w:customStyle="1" w:styleId="aff8">
    <w:name w:val="Оглавление_"/>
    <w:link w:val="aff9"/>
    <w:uiPriority w:val="99"/>
    <w:locked/>
    <w:rsid w:val="00966ADD"/>
    <w:rPr>
      <w:sz w:val="19"/>
      <w:shd w:val="clear" w:color="auto" w:fill="FFFFFF"/>
    </w:rPr>
  </w:style>
  <w:style w:type="paragraph" w:customStyle="1" w:styleId="151">
    <w:name w:val="Основной текст (15)"/>
    <w:basedOn w:val="Normal"/>
    <w:link w:val="150"/>
    <w:uiPriority w:val="99"/>
    <w:rsid w:val="00966ADD"/>
    <w:pPr>
      <w:shd w:val="clear" w:color="auto" w:fill="FFFFFF"/>
      <w:spacing w:line="240" w:lineRule="atLeast"/>
      <w:ind w:hanging="520"/>
      <w:jc w:val="left"/>
    </w:pPr>
    <w:rPr>
      <w:rFonts w:ascii="Arial" w:hAnsi="Arial"/>
      <w:sz w:val="19"/>
      <w:szCs w:val="20"/>
    </w:rPr>
  </w:style>
  <w:style w:type="paragraph" w:customStyle="1" w:styleId="aff9">
    <w:name w:val="Оглавление"/>
    <w:basedOn w:val="Normal"/>
    <w:link w:val="aff8"/>
    <w:uiPriority w:val="99"/>
    <w:rsid w:val="00966ADD"/>
    <w:pPr>
      <w:shd w:val="clear" w:color="auto" w:fill="FFFFFF"/>
      <w:spacing w:before="120" w:line="230" w:lineRule="exact"/>
      <w:ind w:firstLine="0"/>
      <w:jc w:val="left"/>
    </w:pPr>
    <w:rPr>
      <w:rFonts w:ascii="Arial" w:hAnsi="Arial"/>
      <w:sz w:val="19"/>
      <w:szCs w:val="20"/>
    </w:rPr>
  </w:style>
  <w:style w:type="paragraph" w:customStyle="1" w:styleId="Se">
    <w:name w:val="S_Отступ"/>
    <w:basedOn w:val="Normal"/>
    <w:uiPriority w:val="99"/>
    <w:rsid w:val="00966ADD"/>
    <w:pPr>
      <w:spacing w:line="360" w:lineRule="auto"/>
    </w:pPr>
    <w:rPr>
      <w:bCs/>
      <w:szCs w:val="32"/>
      <w:lang w:eastAsia="ar-SA"/>
    </w:rPr>
  </w:style>
  <w:style w:type="paragraph" w:customStyle="1" w:styleId="ConsNonformat">
    <w:name w:val="ConsNonformat"/>
    <w:link w:val="ConsNonformat0"/>
    <w:uiPriority w:val="99"/>
    <w:rsid w:val="00966ADD"/>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966ADD"/>
    <w:rPr>
      <w:rFonts w:ascii="Courier New" w:hAnsi="Courier New"/>
      <w:sz w:val="22"/>
      <w:lang w:eastAsia="ar-SA" w:bidi="ar-SA"/>
    </w:rPr>
  </w:style>
  <w:style w:type="paragraph" w:customStyle="1" w:styleId="BinomialTheorem">
    <w:name w:val="Binomial Theorem"/>
    <w:uiPriority w:val="99"/>
    <w:rsid w:val="00966ADD"/>
    <w:pPr>
      <w:spacing w:after="200" w:line="276" w:lineRule="auto"/>
    </w:pPr>
    <w:rPr>
      <w:rFonts w:ascii="Calibri" w:hAnsi="Calibri"/>
    </w:rPr>
  </w:style>
  <w:style w:type="paragraph" w:customStyle="1" w:styleId="font5">
    <w:name w:val="font5"/>
    <w:basedOn w:val="Normal"/>
    <w:uiPriority w:val="99"/>
    <w:rsid w:val="00966ADD"/>
    <w:pPr>
      <w:spacing w:before="100" w:beforeAutospacing="1" w:after="100" w:afterAutospacing="1"/>
      <w:ind w:firstLine="0"/>
      <w:jc w:val="left"/>
    </w:pPr>
    <w:rPr>
      <w:color w:val="000000"/>
      <w:szCs w:val="24"/>
    </w:rPr>
  </w:style>
  <w:style w:type="paragraph" w:customStyle="1" w:styleId="xl63">
    <w:name w:val="xl63"/>
    <w:basedOn w:val="Normal"/>
    <w:uiPriority w:val="99"/>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64">
    <w:name w:val="xl64"/>
    <w:basedOn w:val="Normal"/>
    <w:uiPriority w:val="99"/>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szCs w:val="24"/>
    </w:rPr>
  </w:style>
  <w:style w:type="paragraph" w:customStyle="1" w:styleId="xl81">
    <w:name w:val="xl81"/>
    <w:basedOn w:val="Normal"/>
    <w:uiPriority w:val="99"/>
    <w:rsid w:val="00966ADD"/>
    <w:pPr>
      <w:pBdr>
        <w:top w:val="single" w:sz="4" w:space="0" w:color="auto"/>
        <w:left w:val="single" w:sz="8" w:space="0" w:color="auto"/>
        <w:bottom w:val="single" w:sz="4" w:space="0" w:color="auto"/>
      </w:pBdr>
      <w:spacing w:before="100" w:beforeAutospacing="1" w:after="100" w:afterAutospacing="1"/>
      <w:ind w:firstLine="0"/>
      <w:jc w:val="left"/>
    </w:pPr>
    <w:rPr>
      <w:color w:val="000000"/>
      <w:sz w:val="20"/>
      <w:szCs w:val="20"/>
    </w:rPr>
  </w:style>
  <w:style w:type="paragraph" w:customStyle="1" w:styleId="xl82">
    <w:name w:val="xl82"/>
    <w:basedOn w:val="Normal"/>
    <w:uiPriority w:val="99"/>
    <w:rsid w:val="00966ADD"/>
    <w:pPr>
      <w:pBdr>
        <w:top w:val="single" w:sz="4" w:space="0" w:color="auto"/>
        <w:left w:val="single" w:sz="8" w:space="0" w:color="auto"/>
        <w:bottom w:val="single" w:sz="8" w:space="0" w:color="auto"/>
      </w:pBdr>
      <w:spacing w:before="100" w:beforeAutospacing="1" w:after="100" w:afterAutospacing="1"/>
      <w:ind w:firstLine="0"/>
      <w:jc w:val="left"/>
    </w:pPr>
    <w:rPr>
      <w:szCs w:val="24"/>
    </w:rPr>
  </w:style>
  <w:style w:type="paragraph" w:customStyle="1" w:styleId="xl83">
    <w:name w:val="xl83"/>
    <w:basedOn w:val="Normal"/>
    <w:uiPriority w:val="99"/>
    <w:rsid w:val="00966ADD"/>
    <w:pPr>
      <w:pBdr>
        <w:top w:val="single" w:sz="4" w:space="0" w:color="auto"/>
        <w:left w:val="single" w:sz="8" w:space="0" w:color="auto"/>
      </w:pBdr>
      <w:spacing w:before="100" w:beforeAutospacing="1" w:after="100" w:afterAutospacing="1"/>
      <w:ind w:firstLine="0"/>
      <w:jc w:val="left"/>
    </w:pPr>
    <w:rPr>
      <w:szCs w:val="24"/>
    </w:rPr>
  </w:style>
  <w:style w:type="paragraph" w:customStyle="1" w:styleId="xl84">
    <w:name w:val="xl84"/>
    <w:basedOn w:val="Normal"/>
    <w:uiPriority w:val="99"/>
    <w:rsid w:val="00966ADD"/>
    <w:pPr>
      <w:pBdr>
        <w:top w:val="single" w:sz="4" w:space="0" w:color="auto"/>
        <w:left w:val="single" w:sz="8" w:space="0" w:color="auto"/>
        <w:bottom w:val="single" w:sz="4" w:space="0" w:color="auto"/>
      </w:pBdr>
      <w:spacing w:before="100" w:beforeAutospacing="1" w:after="100" w:afterAutospacing="1"/>
      <w:ind w:firstLine="0"/>
      <w:jc w:val="left"/>
    </w:pPr>
    <w:rPr>
      <w:i/>
      <w:iCs/>
      <w:color w:val="000000"/>
      <w:sz w:val="20"/>
      <w:szCs w:val="20"/>
    </w:rPr>
  </w:style>
  <w:style w:type="paragraph" w:customStyle="1" w:styleId="xl85">
    <w:name w:val="xl85"/>
    <w:basedOn w:val="Normal"/>
    <w:uiPriority w:val="99"/>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b/>
      <w:bCs/>
      <w:sz w:val="16"/>
      <w:szCs w:val="16"/>
    </w:rPr>
  </w:style>
  <w:style w:type="paragraph" w:customStyle="1" w:styleId="xl86">
    <w:name w:val="xl86"/>
    <w:basedOn w:val="Normal"/>
    <w:uiPriority w:val="99"/>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sz w:val="16"/>
      <w:szCs w:val="16"/>
    </w:rPr>
  </w:style>
  <w:style w:type="paragraph" w:customStyle="1" w:styleId="xl87">
    <w:name w:val="xl87"/>
    <w:basedOn w:val="Normal"/>
    <w:uiPriority w:val="99"/>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sz w:val="16"/>
      <w:szCs w:val="16"/>
    </w:rPr>
  </w:style>
  <w:style w:type="paragraph" w:customStyle="1" w:styleId="xl88">
    <w:name w:val="xl88"/>
    <w:basedOn w:val="Normal"/>
    <w:uiPriority w:val="99"/>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sz w:val="16"/>
      <w:szCs w:val="16"/>
    </w:rPr>
  </w:style>
  <w:style w:type="paragraph" w:customStyle="1" w:styleId="HeaderOdd">
    <w:name w:val="Header Odd"/>
    <w:basedOn w:val="NoSpacing"/>
    <w:uiPriority w:val="99"/>
    <w:rsid w:val="00966ADD"/>
    <w:pPr>
      <w:pBdr>
        <w:bottom w:val="single" w:sz="4" w:space="1" w:color="4F81BD"/>
      </w:pBdr>
      <w:ind w:firstLine="0"/>
      <w:jc w:val="right"/>
    </w:pPr>
    <w:rPr>
      <w:rFonts w:ascii="Calibri" w:hAnsi="Calibri"/>
      <w:b/>
      <w:bCs/>
      <w:color w:val="1F497D"/>
      <w:sz w:val="20"/>
      <w:szCs w:val="23"/>
      <w:lang w:eastAsia="ja-JP"/>
    </w:rPr>
  </w:style>
  <w:style w:type="paragraph" w:customStyle="1" w:styleId="FooterOdd">
    <w:name w:val="Footer Odd"/>
    <w:basedOn w:val="Normal"/>
    <w:uiPriority w:val="99"/>
    <w:rsid w:val="00966ADD"/>
    <w:pPr>
      <w:pBdr>
        <w:top w:val="single" w:sz="4" w:space="1" w:color="4F81BD"/>
      </w:pBdr>
      <w:spacing w:after="180" w:line="264" w:lineRule="auto"/>
      <w:ind w:firstLine="0"/>
      <w:jc w:val="right"/>
    </w:pPr>
    <w:rPr>
      <w:rFonts w:ascii="Calibri" w:hAnsi="Calibri"/>
      <w:color w:val="1F497D"/>
      <w:sz w:val="20"/>
      <w:szCs w:val="23"/>
      <w:lang w:eastAsia="ja-JP"/>
    </w:rPr>
  </w:style>
  <w:style w:type="character" w:customStyle="1" w:styleId="ConsNormal0">
    <w:name w:val="ConsNormal Знак"/>
    <w:link w:val="ConsNormal"/>
    <w:uiPriority w:val="99"/>
    <w:locked/>
    <w:rsid w:val="00966ADD"/>
    <w:rPr>
      <w:sz w:val="22"/>
      <w:lang w:val="ru-RU" w:eastAsia="ru-RU"/>
    </w:rPr>
  </w:style>
  <w:style w:type="paragraph" w:customStyle="1" w:styleId="Sf">
    <w:name w:val="S_Список литературы"/>
    <w:basedOn w:val="S7"/>
    <w:autoRedefine/>
    <w:uiPriority w:val="99"/>
    <w:rsid w:val="00966ADD"/>
    <w:pPr>
      <w:tabs>
        <w:tab w:val="clear" w:pos="1080"/>
      </w:tabs>
      <w:spacing w:line="240" w:lineRule="auto"/>
      <w:ind w:left="1418" w:firstLine="0"/>
    </w:pPr>
    <w:rPr>
      <w:rFonts w:cs="Arial"/>
      <w:w w:val="100"/>
      <w:sz w:val="20"/>
      <w:lang w:eastAsia="en-US"/>
    </w:rPr>
  </w:style>
  <w:style w:type="table" w:customStyle="1" w:styleId="1e">
    <w:name w:val="Сетка таблицы1"/>
    <w:uiPriority w:val="99"/>
    <w:rsid w:val="00966ADD"/>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_абзац"/>
    <w:basedOn w:val="Normal"/>
    <w:link w:val="affb"/>
    <w:uiPriority w:val="99"/>
    <w:rsid w:val="00966ADD"/>
    <w:pPr>
      <w:spacing w:line="276" w:lineRule="auto"/>
    </w:pPr>
    <w:rPr>
      <w:szCs w:val="20"/>
    </w:rPr>
  </w:style>
  <w:style w:type="character" w:customStyle="1" w:styleId="affb">
    <w:name w:val="_абзац Знак"/>
    <w:link w:val="affa"/>
    <w:uiPriority w:val="99"/>
    <w:locked/>
    <w:rsid w:val="00966ADD"/>
    <w:rPr>
      <w:rFonts w:ascii="Times New Roman" w:hAnsi="Times New Roman"/>
      <w:sz w:val="24"/>
    </w:rPr>
  </w:style>
  <w:style w:type="character" w:customStyle="1" w:styleId="ListParagraphChar">
    <w:name w:val="List Paragraph Char"/>
    <w:aliases w:val="Абзац списка основной Char,Bullet List Char,FooterText Char,numbered Char,Paragraphe de liste1 Char,lp1 Char,Заголовок_3 Char"/>
    <w:link w:val="ListParagraph"/>
    <w:uiPriority w:val="99"/>
    <w:locked/>
    <w:rsid w:val="00966ADD"/>
    <w:rPr>
      <w:rFonts w:ascii="Times New Roman" w:hAnsi="Times New Roman"/>
      <w:sz w:val="24"/>
    </w:rPr>
  </w:style>
  <w:style w:type="paragraph" w:customStyle="1" w:styleId="p2">
    <w:name w:val="p2"/>
    <w:basedOn w:val="Normal"/>
    <w:uiPriority w:val="99"/>
    <w:rsid w:val="00966ADD"/>
    <w:pPr>
      <w:spacing w:before="100" w:beforeAutospacing="1" w:after="100" w:afterAutospacing="1"/>
      <w:ind w:firstLine="0"/>
      <w:jc w:val="left"/>
    </w:pPr>
    <w:rPr>
      <w:szCs w:val="24"/>
    </w:rPr>
  </w:style>
  <w:style w:type="paragraph" w:customStyle="1" w:styleId="p8">
    <w:name w:val="p8"/>
    <w:basedOn w:val="Normal"/>
    <w:uiPriority w:val="99"/>
    <w:rsid w:val="00966ADD"/>
    <w:pPr>
      <w:spacing w:before="100" w:beforeAutospacing="1" w:after="100" w:afterAutospacing="1"/>
      <w:ind w:firstLine="0"/>
      <w:jc w:val="left"/>
    </w:pPr>
    <w:rPr>
      <w:szCs w:val="24"/>
    </w:rPr>
  </w:style>
  <w:style w:type="paragraph" w:customStyle="1" w:styleId="p9">
    <w:name w:val="p9"/>
    <w:basedOn w:val="Normal"/>
    <w:uiPriority w:val="99"/>
    <w:rsid w:val="00966ADD"/>
    <w:pPr>
      <w:spacing w:before="100" w:beforeAutospacing="1" w:after="100" w:afterAutospacing="1"/>
      <w:ind w:firstLine="0"/>
      <w:jc w:val="left"/>
    </w:pPr>
    <w:rPr>
      <w:szCs w:val="24"/>
    </w:rPr>
  </w:style>
  <w:style w:type="paragraph" w:customStyle="1" w:styleId="p10">
    <w:name w:val="p10"/>
    <w:basedOn w:val="Normal"/>
    <w:uiPriority w:val="99"/>
    <w:rsid w:val="00966ADD"/>
    <w:pPr>
      <w:spacing w:before="100" w:beforeAutospacing="1" w:after="100" w:afterAutospacing="1"/>
      <w:ind w:firstLine="0"/>
      <w:jc w:val="left"/>
    </w:pPr>
    <w:rPr>
      <w:szCs w:val="24"/>
    </w:rPr>
  </w:style>
  <w:style w:type="paragraph" w:customStyle="1" w:styleId="p11">
    <w:name w:val="p11"/>
    <w:basedOn w:val="Normal"/>
    <w:uiPriority w:val="99"/>
    <w:rsid w:val="00966ADD"/>
    <w:pPr>
      <w:spacing w:before="100" w:beforeAutospacing="1" w:after="100" w:afterAutospacing="1"/>
      <w:ind w:firstLine="0"/>
      <w:jc w:val="left"/>
    </w:pPr>
    <w:rPr>
      <w:szCs w:val="24"/>
    </w:rPr>
  </w:style>
  <w:style w:type="paragraph" w:customStyle="1" w:styleId="p12">
    <w:name w:val="p12"/>
    <w:basedOn w:val="Normal"/>
    <w:uiPriority w:val="99"/>
    <w:rsid w:val="00966ADD"/>
    <w:pPr>
      <w:spacing w:before="100" w:beforeAutospacing="1" w:after="100" w:afterAutospacing="1"/>
      <w:ind w:firstLine="0"/>
      <w:jc w:val="left"/>
    </w:pPr>
    <w:rPr>
      <w:szCs w:val="24"/>
    </w:rPr>
  </w:style>
  <w:style w:type="paragraph" w:customStyle="1" w:styleId="p13">
    <w:name w:val="p13"/>
    <w:basedOn w:val="Normal"/>
    <w:uiPriority w:val="99"/>
    <w:rsid w:val="00966ADD"/>
    <w:pPr>
      <w:spacing w:before="100" w:beforeAutospacing="1" w:after="100" w:afterAutospacing="1"/>
      <w:ind w:firstLine="0"/>
      <w:jc w:val="left"/>
    </w:pPr>
    <w:rPr>
      <w:szCs w:val="24"/>
    </w:rPr>
  </w:style>
  <w:style w:type="paragraph" w:customStyle="1" w:styleId="p7">
    <w:name w:val="p7"/>
    <w:basedOn w:val="Normal"/>
    <w:uiPriority w:val="99"/>
    <w:rsid w:val="00966ADD"/>
    <w:pPr>
      <w:spacing w:before="100" w:beforeAutospacing="1" w:after="100" w:afterAutospacing="1"/>
      <w:ind w:firstLine="0"/>
      <w:jc w:val="left"/>
    </w:pPr>
    <w:rPr>
      <w:szCs w:val="24"/>
    </w:rPr>
  </w:style>
  <w:style w:type="paragraph" w:customStyle="1" w:styleId="p14">
    <w:name w:val="p14"/>
    <w:basedOn w:val="Normal"/>
    <w:uiPriority w:val="99"/>
    <w:rsid w:val="00966ADD"/>
    <w:pPr>
      <w:spacing w:before="100" w:beforeAutospacing="1" w:after="100" w:afterAutospacing="1"/>
      <w:ind w:firstLine="0"/>
      <w:jc w:val="left"/>
    </w:pPr>
    <w:rPr>
      <w:szCs w:val="24"/>
    </w:rPr>
  </w:style>
  <w:style w:type="paragraph" w:customStyle="1" w:styleId="p5">
    <w:name w:val="p5"/>
    <w:basedOn w:val="Normal"/>
    <w:uiPriority w:val="99"/>
    <w:rsid w:val="00966ADD"/>
    <w:pPr>
      <w:spacing w:before="100" w:beforeAutospacing="1" w:after="100" w:afterAutospacing="1"/>
      <w:ind w:firstLine="0"/>
      <w:jc w:val="left"/>
    </w:pPr>
    <w:rPr>
      <w:szCs w:val="24"/>
    </w:rPr>
  </w:style>
  <w:style w:type="paragraph" w:customStyle="1" w:styleId="p15">
    <w:name w:val="p15"/>
    <w:basedOn w:val="Normal"/>
    <w:uiPriority w:val="99"/>
    <w:rsid w:val="00966ADD"/>
    <w:pPr>
      <w:spacing w:before="100" w:beforeAutospacing="1" w:after="100" w:afterAutospacing="1"/>
      <w:ind w:firstLine="0"/>
      <w:jc w:val="left"/>
    </w:pPr>
    <w:rPr>
      <w:szCs w:val="24"/>
    </w:rPr>
  </w:style>
  <w:style w:type="paragraph" w:customStyle="1" w:styleId="p4">
    <w:name w:val="p4"/>
    <w:basedOn w:val="Normal"/>
    <w:uiPriority w:val="99"/>
    <w:rsid w:val="00966ADD"/>
    <w:pPr>
      <w:spacing w:before="100" w:beforeAutospacing="1" w:after="100" w:afterAutospacing="1"/>
      <w:ind w:firstLine="0"/>
      <w:jc w:val="left"/>
    </w:pPr>
    <w:rPr>
      <w:szCs w:val="24"/>
    </w:rPr>
  </w:style>
  <w:style w:type="paragraph" w:customStyle="1" w:styleId="p16">
    <w:name w:val="p16"/>
    <w:basedOn w:val="Normal"/>
    <w:uiPriority w:val="99"/>
    <w:rsid w:val="00966ADD"/>
    <w:pPr>
      <w:spacing w:before="100" w:beforeAutospacing="1" w:after="100" w:afterAutospacing="1"/>
      <w:ind w:firstLine="0"/>
      <w:jc w:val="left"/>
    </w:pPr>
    <w:rPr>
      <w:szCs w:val="24"/>
    </w:rPr>
  </w:style>
  <w:style w:type="paragraph" w:customStyle="1" w:styleId="p17">
    <w:name w:val="p17"/>
    <w:basedOn w:val="Normal"/>
    <w:uiPriority w:val="99"/>
    <w:rsid w:val="00966ADD"/>
    <w:pPr>
      <w:spacing w:before="100" w:beforeAutospacing="1" w:after="100" w:afterAutospacing="1"/>
      <w:ind w:firstLine="0"/>
      <w:jc w:val="left"/>
    </w:pPr>
    <w:rPr>
      <w:szCs w:val="24"/>
    </w:rPr>
  </w:style>
  <w:style w:type="paragraph" w:customStyle="1" w:styleId="p18">
    <w:name w:val="p18"/>
    <w:basedOn w:val="Normal"/>
    <w:uiPriority w:val="99"/>
    <w:rsid w:val="00966ADD"/>
    <w:pPr>
      <w:spacing w:before="100" w:beforeAutospacing="1" w:after="100" w:afterAutospacing="1"/>
      <w:ind w:firstLine="0"/>
      <w:jc w:val="left"/>
    </w:pPr>
    <w:rPr>
      <w:szCs w:val="24"/>
    </w:rPr>
  </w:style>
  <w:style w:type="paragraph" w:customStyle="1" w:styleId="p19">
    <w:name w:val="p19"/>
    <w:basedOn w:val="Normal"/>
    <w:uiPriority w:val="99"/>
    <w:rsid w:val="00966ADD"/>
    <w:pPr>
      <w:spacing w:before="100" w:beforeAutospacing="1" w:after="100" w:afterAutospacing="1"/>
      <w:ind w:firstLine="0"/>
      <w:jc w:val="left"/>
    </w:pPr>
    <w:rPr>
      <w:szCs w:val="24"/>
    </w:rPr>
  </w:style>
  <w:style w:type="paragraph" w:customStyle="1" w:styleId="p20">
    <w:name w:val="p20"/>
    <w:basedOn w:val="Normal"/>
    <w:uiPriority w:val="99"/>
    <w:rsid w:val="00966ADD"/>
    <w:pPr>
      <w:spacing w:before="100" w:beforeAutospacing="1" w:after="100" w:afterAutospacing="1"/>
      <w:ind w:firstLine="0"/>
      <w:jc w:val="left"/>
    </w:pPr>
    <w:rPr>
      <w:szCs w:val="24"/>
    </w:rPr>
  </w:style>
  <w:style w:type="paragraph" w:customStyle="1" w:styleId="p21">
    <w:name w:val="p21"/>
    <w:basedOn w:val="Normal"/>
    <w:uiPriority w:val="99"/>
    <w:rsid w:val="00966ADD"/>
    <w:pPr>
      <w:spacing w:before="100" w:beforeAutospacing="1" w:after="100" w:afterAutospacing="1"/>
      <w:ind w:firstLine="0"/>
      <w:jc w:val="left"/>
    </w:pPr>
    <w:rPr>
      <w:szCs w:val="24"/>
    </w:rPr>
  </w:style>
  <w:style w:type="paragraph" w:customStyle="1" w:styleId="p22">
    <w:name w:val="p22"/>
    <w:basedOn w:val="Normal"/>
    <w:uiPriority w:val="99"/>
    <w:rsid w:val="00966ADD"/>
    <w:pPr>
      <w:spacing w:before="100" w:beforeAutospacing="1" w:after="100" w:afterAutospacing="1"/>
      <w:ind w:firstLine="0"/>
      <w:jc w:val="left"/>
    </w:pPr>
    <w:rPr>
      <w:szCs w:val="24"/>
    </w:rPr>
  </w:style>
  <w:style w:type="paragraph" w:customStyle="1" w:styleId="p23">
    <w:name w:val="p23"/>
    <w:basedOn w:val="Normal"/>
    <w:uiPriority w:val="99"/>
    <w:rsid w:val="00966ADD"/>
    <w:pPr>
      <w:spacing w:before="100" w:beforeAutospacing="1" w:after="100" w:afterAutospacing="1"/>
      <w:ind w:firstLine="0"/>
      <w:jc w:val="left"/>
    </w:pPr>
    <w:rPr>
      <w:szCs w:val="24"/>
    </w:rPr>
  </w:style>
  <w:style w:type="paragraph" w:customStyle="1" w:styleId="p24">
    <w:name w:val="p24"/>
    <w:basedOn w:val="Normal"/>
    <w:uiPriority w:val="99"/>
    <w:rsid w:val="00966ADD"/>
    <w:pPr>
      <w:spacing w:before="100" w:beforeAutospacing="1" w:after="100" w:afterAutospacing="1"/>
      <w:ind w:firstLine="0"/>
      <w:jc w:val="left"/>
    </w:pPr>
    <w:rPr>
      <w:szCs w:val="24"/>
    </w:rPr>
  </w:style>
  <w:style w:type="paragraph" w:customStyle="1" w:styleId="p25">
    <w:name w:val="p25"/>
    <w:basedOn w:val="Normal"/>
    <w:uiPriority w:val="99"/>
    <w:rsid w:val="00966ADD"/>
    <w:pPr>
      <w:spacing w:before="100" w:beforeAutospacing="1" w:after="100" w:afterAutospacing="1"/>
      <w:ind w:firstLine="0"/>
      <w:jc w:val="left"/>
    </w:pPr>
    <w:rPr>
      <w:szCs w:val="24"/>
    </w:rPr>
  </w:style>
  <w:style w:type="paragraph" w:customStyle="1" w:styleId="p26">
    <w:name w:val="p26"/>
    <w:basedOn w:val="Normal"/>
    <w:uiPriority w:val="99"/>
    <w:rsid w:val="00966ADD"/>
    <w:pPr>
      <w:spacing w:before="100" w:beforeAutospacing="1" w:after="100" w:afterAutospacing="1"/>
      <w:ind w:firstLine="0"/>
      <w:jc w:val="left"/>
    </w:pPr>
    <w:rPr>
      <w:szCs w:val="24"/>
    </w:rPr>
  </w:style>
  <w:style w:type="paragraph" w:customStyle="1" w:styleId="p27">
    <w:name w:val="p27"/>
    <w:basedOn w:val="Normal"/>
    <w:uiPriority w:val="99"/>
    <w:rsid w:val="00966ADD"/>
    <w:pPr>
      <w:spacing w:before="100" w:beforeAutospacing="1" w:after="100" w:afterAutospacing="1"/>
      <w:ind w:firstLine="0"/>
      <w:jc w:val="left"/>
    </w:pPr>
    <w:rPr>
      <w:szCs w:val="24"/>
    </w:rPr>
  </w:style>
  <w:style w:type="paragraph" w:customStyle="1" w:styleId="p28">
    <w:name w:val="p28"/>
    <w:basedOn w:val="Normal"/>
    <w:uiPriority w:val="99"/>
    <w:rsid w:val="00966ADD"/>
    <w:pPr>
      <w:spacing w:before="100" w:beforeAutospacing="1" w:after="100" w:afterAutospacing="1"/>
      <w:ind w:firstLine="0"/>
      <w:jc w:val="left"/>
    </w:pPr>
    <w:rPr>
      <w:szCs w:val="24"/>
    </w:rPr>
  </w:style>
  <w:style w:type="paragraph" w:customStyle="1" w:styleId="p29">
    <w:name w:val="p29"/>
    <w:basedOn w:val="Normal"/>
    <w:uiPriority w:val="99"/>
    <w:rsid w:val="00966ADD"/>
    <w:pPr>
      <w:spacing w:before="100" w:beforeAutospacing="1" w:after="100" w:afterAutospacing="1"/>
      <w:ind w:firstLine="0"/>
      <w:jc w:val="left"/>
    </w:pPr>
    <w:rPr>
      <w:szCs w:val="24"/>
    </w:rPr>
  </w:style>
  <w:style w:type="paragraph" w:customStyle="1" w:styleId="p30">
    <w:name w:val="p30"/>
    <w:basedOn w:val="Normal"/>
    <w:uiPriority w:val="99"/>
    <w:rsid w:val="00966ADD"/>
    <w:pPr>
      <w:spacing w:before="100" w:beforeAutospacing="1" w:after="100" w:afterAutospacing="1"/>
      <w:ind w:firstLine="0"/>
      <w:jc w:val="left"/>
    </w:pPr>
    <w:rPr>
      <w:szCs w:val="24"/>
    </w:rPr>
  </w:style>
  <w:style w:type="paragraph" w:customStyle="1" w:styleId="p31">
    <w:name w:val="p31"/>
    <w:basedOn w:val="Normal"/>
    <w:uiPriority w:val="99"/>
    <w:rsid w:val="00966ADD"/>
    <w:pPr>
      <w:spacing w:before="100" w:beforeAutospacing="1" w:after="100" w:afterAutospacing="1"/>
      <w:ind w:firstLine="0"/>
      <w:jc w:val="left"/>
    </w:pPr>
    <w:rPr>
      <w:szCs w:val="24"/>
    </w:rPr>
  </w:style>
  <w:style w:type="paragraph" w:customStyle="1" w:styleId="p32">
    <w:name w:val="p32"/>
    <w:basedOn w:val="Normal"/>
    <w:uiPriority w:val="99"/>
    <w:rsid w:val="00966ADD"/>
    <w:pPr>
      <w:spacing w:before="100" w:beforeAutospacing="1" w:after="100" w:afterAutospacing="1"/>
      <w:ind w:firstLine="0"/>
      <w:jc w:val="left"/>
    </w:pPr>
    <w:rPr>
      <w:szCs w:val="24"/>
    </w:rPr>
  </w:style>
  <w:style w:type="paragraph" w:customStyle="1" w:styleId="p33">
    <w:name w:val="p33"/>
    <w:basedOn w:val="Normal"/>
    <w:uiPriority w:val="99"/>
    <w:rsid w:val="00966ADD"/>
    <w:pPr>
      <w:spacing w:before="100" w:beforeAutospacing="1" w:after="100" w:afterAutospacing="1"/>
      <w:ind w:firstLine="0"/>
      <w:jc w:val="left"/>
    </w:pPr>
    <w:rPr>
      <w:szCs w:val="24"/>
    </w:rPr>
  </w:style>
  <w:style w:type="paragraph" w:customStyle="1" w:styleId="p34">
    <w:name w:val="p34"/>
    <w:basedOn w:val="Normal"/>
    <w:uiPriority w:val="99"/>
    <w:rsid w:val="00966ADD"/>
    <w:pPr>
      <w:spacing w:before="100" w:beforeAutospacing="1" w:after="100" w:afterAutospacing="1"/>
      <w:ind w:firstLine="0"/>
      <w:jc w:val="left"/>
    </w:pPr>
    <w:rPr>
      <w:szCs w:val="24"/>
    </w:rPr>
  </w:style>
  <w:style w:type="paragraph" w:customStyle="1" w:styleId="p35">
    <w:name w:val="p35"/>
    <w:basedOn w:val="Normal"/>
    <w:uiPriority w:val="99"/>
    <w:rsid w:val="00966ADD"/>
    <w:pPr>
      <w:spacing w:before="100" w:beforeAutospacing="1" w:after="100" w:afterAutospacing="1"/>
      <w:ind w:firstLine="0"/>
      <w:jc w:val="left"/>
    </w:pPr>
    <w:rPr>
      <w:szCs w:val="24"/>
    </w:rPr>
  </w:style>
  <w:style w:type="paragraph" w:customStyle="1" w:styleId="p36">
    <w:name w:val="p36"/>
    <w:basedOn w:val="Normal"/>
    <w:uiPriority w:val="99"/>
    <w:rsid w:val="00966ADD"/>
    <w:pPr>
      <w:spacing w:before="100" w:beforeAutospacing="1" w:after="100" w:afterAutospacing="1"/>
      <w:ind w:firstLine="0"/>
      <w:jc w:val="left"/>
    </w:pPr>
    <w:rPr>
      <w:szCs w:val="24"/>
    </w:rPr>
  </w:style>
  <w:style w:type="paragraph" w:customStyle="1" w:styleId="p37">
    <w:name w:val="p37"/>
    <w:basedOn w:val="Normal"/>
    <w:uiPriority w:val="99"/>
    <w:rsid w:val="00966ADD"/>
    <w:pPr>
      <w:spacing w:before="100" w:beforeAutospacing="1" w:after="100" w:afterAutospacing="1"/>
      <w:ind w:firstLine="0"/>
      <w:jc w:val="left"/>
    </w:pPr>
    <w:rPr>
      <w:szCs w:val="24"/>
    </w:rPr>
  </w:style>
  <w:style w:type="paragraph" w:customStyle="1" w:styleId="p38">
    <w:name w:val="p38"/>
    <w:basedOn w:val="Normal"/>
    <w:uiPriority w:val="99"/>
    <w:rsid w:val="00966ADD"/>
    <w:pPr>
      <w:spacing w:before="100" w:beforeAutospacing="1" w:after="100" w:afterAutospacing="1"/>
      <w:ind w:firstLine="0"/>
      <w:jc w:val="left"/>
    </w:pPr>
    <w:rPr>
      <w:szCs w:val="24"/>
    </w:rPr>
  </w:style>
  <w:style w:type="paragraph" w:customStyle="1" w:styleId="p39">
    <w:name w:val="p39"/>
    <w:basedOn w:val="Normal"/>
    <w:uiPriority w:val="99"/>
    <w:rsid w:val="00966ADD"/>
    <w:pPr>
      <w:spacing w:before="100" w:beforeAutospacing="1" w:after="100" w:afterAutospacing="1"/>
      <w:ind w:firstLine="0"/>
      <w:jc w:val="left"/>
    </w:pPr>
    <w:rPr>
      <w:szCs w:val="24"/>
    </w:rPr>
  </w:style>
  <w:style w:type="paragraph" w:customStyle="1" w:styleId="p40">
    <w:name w:val="p40"/>
    <w:basedOn w:val="Normal"/>
    <w:uiPriority w:val="99"/>
    <w:rsid w:val="00966ADD"/>
    <w:pPr>
      <w:spacing w:before="100" w:beforeAutospacing="1" w:after="100" w:afterAutospacing="1"/>
      <w:ind w:firstLine="0"/>
      <w:jc w:val="left"/>
    </w:pPr>
    <w:rPr>
      <w:szCs w:val="24"/>
    </w:rPr>
  </w:style>
  <w:style w:type="paragraph" w:customStyle="1" w:styleId="p41">
    <w:name w:val="p41"/>
    <w:basedOn w:val="Normal"/>
    <w:uiPriority w:val="99"/>
    <w:rsid w:val="00966ADD"/>
    <w:pPr>
      <w:spacing w:before="100" w:beforeAutospacing="1" w:after="100" w:afterAutospacing="1"/>
      <w:ind w:firstLine="0"/>
      <w:jc w:val="left"/>
    </w:pPr>
    <w:rPr>
      <w:szCs w:val="24"/>
    </w:rPr>
  </w:style>
  <w:style w:type="paragraph" w:customStyle="1" w:styleId="affc">
    <w:name w:val="Прижатый влево"/>
    <w:basedOn w:val="Normal"/>
    <w:next w:val="Normal"/>
    <w:uiPriority w:val="99"/>
    <w:rsid w:val="00966ADD"/>
    <w:pPr>
      <w:autoSpaceDE w:val="0"/>
      <w:autoSpaceDN w:val="0"/>
      <w:adjustRightInd w:val="0"/>
      <w:ind w:firstLine="0"/>
      <w:jc w:val="left"/>
    </w:pPr>
    <w:rPr>
      <w:rFonts w:ascii="Arial" w:hAnsi="Arial" w:cs="Arial"/>
      <w:szCs w:val="24"/>
      <w:lang w:eastAsia="en-US"/>
    </w:rPr>
  </w:style>
  <w:style w:type="character" w:customStyle="1" w:styleId="s21">
    <w:name w:val="s2"/>
    <w:uiPriority w:val="99"/>
    <w:rsid w:val="00966ADD"/>
  </w:style>
  <w:style w:type="character" w:customStyle="1" w:styleId="s10">
    <w:name w:val="s1"/>
    <w:uiPriority w:val="99"/>
    <w:rsid w:val="00966ADD"/>
  </w:style>
  <w:style w:type="character" w:customStyle="1" w:styleId="s40">
    <w:name w:val="s4"/>
    <w:uiPriority w:val="99"/>
    <w:rsid w:val="00966ADD"/>
  </w:style>
  <w:style w:type="character" w:customStyle="1" w:styleId="s50">
    <w:name w:val="s5"/>
    <w:uiPriority w:val="99"/>
    <w:rsid w:val="00966ADD"/>
  </w:style>
  <w:style w:type="character" w:customStyle="1" w:styleId="s60">
    <w:name w:val="s6"/>
    <w:uiPriority w:val="99"/>
    <w:rsid w:val="00966ADD"/>
  </w:style>
  <w:style w:type="character" w:customStyle="1" w:styleId="s70">
    <w:name w:val="s7"/>
    <w:uiPriority w:val="99"/>
    <w:rsid w:val="00966ADD"/>
  </w:style>
  <w:style w:type="character" w:customStyle="1" w:styleId="s80">
    <w:name w:val="s8"/>
    <w:uiPriority w:val="99"/>
    <w:rsid w:val="00966ADD"/>
  </w:style>
  <w:style w:type="character" w:customStyle="1" w:styleId="s90">
    <w:name w:val="s9"/>
    <w:uiPriority w:val="99"/>
    <w:rsid w:val="00966ADD"/>
  </w:style>
  <w:style w:type="character" w:customStyle="1" w:styleId="s100">
    <w:name w:val="s10"/>
    <w:uiPriority w:val="99"/>
    <w:rsid w:val="00966ADD"/>
  </w:style>
  <w:style w:type="character" w:customStyle="1" w:styleId="s30">
    <w:name w:val="s3"/>
    <w:uiPriority w:val="99"/>
    <w:rsid w:val="00966ADD"/>
  </w:style>
  <w:style w:type="character" w:customStyle="1" w:styleId="s11">
    <w:name w:val="s11"/>
    <w:uiPriority w:val="99"/>
    <w:rsid w:val="00966ADD"/>
  </w:style>
  <w:style w:type="character" w:customStyle="1" w:styleId="s12">
    <w:name w:val="s12"/>
    <w:uiPriority w:val="99"/>
    <w:rsid w:val="00966ADD"/>
  </w:style>
  <w:style w:type="character" w:customStyle="1" w:styleId="s13">
    <w:name w:val="s13"/>
    <w:uiPriority w:val="99"/>
    <w:rsid w:val="00966ADD"/>
  </w:style>
  <w:style w:type="character" w:customStyle="1" w:styleId="s14">
    <w:name w:val="s14"/>
    <w:uiPriority w:val="99"/>
    <w:rsid w:val="00966ADD"/>
  </w:style>
  <w:style w:type="character" w:customStyle="1" w:styleId="s15">
    <w:name w:val="s15"/>
    <w:uiPriority w:val="99"/>
    <w:rsid w:val="00966ADD"/>
  </w:style>
  <w:style w:type="character" w:customStyle="1" w:styleId="s160">
    <w:name w:val="s16"/>
    <w:uiPriority w:val="99"/>
    <w:rsid w:val="00966ADD"/>
  </w:style>
  <w:style w:type="character" w:customStyle="1" w:styleId="s17">
    <w:name w:val="s17"/>
    <w:uiPriority w:val="99"/>
    <w:rsid w:val="00966ADD"/>
  </w:style>
  <w:style w:type="character" w:customStyle="1" w:styleId="s18">
    <w:name w:val="s18"/>
    <w:uiPriority w:val="99"/>
    <w:rsid w:val="00966ADD"/>
  </w:style>
  <w:style w:type="character" w:customStyle="1" w:styleId="s19">
    <w:name w:val="s19"/>
    <w:uiPriority w:val="99"/>
    <w:rsid w:val="00966ADD"/>
  </w:style>
  <w:style w:type="character" w:customStyle="1" w:styleId="s200">
    <w:name w:val="s20"/>
    <w:uiPriority w:val="99"/>
    <w:rsid w:val="00966ADD"/>
  </w:style>
  <w:style w:type="character" w:customStyle="1" w:styleId="s210">
    <w:name w:val="s21"/>
    <w:uiPriority w:val="99"/>
    <w:rsid w:val="00966ADD"/>
  </w:style>
  <w:style w:type="character" w:customStyle="1" w:styleId="s22">
    <w:name w:val="s22"/>
    <w:uiPriority w:val="99"/>
    <w:rsid w:val="00966ADD"/>
  </w:style>
  <w:style w:type="character" w:customStyle="1" w:styleId="s23">
    <w:name w:val="s23"/>
    <w:uiPriority w:val="99"/>
    <w:rsid w:val="00966ADD"/>
  </w:style>
  <w:style w:type="character" w:customStyle="1" w:styleId="affd">
    <w:name w:val="Гипертекстовая ссылка"/>
    <w:uiPriority w:val="99"/>
    <w:rsid w:val="00966ADD"/>
    <w:rPr>
      <w:color w:val="106BBE"/>
    </w:rPr>
  </w:style>
  <w:style w:type="paragraph" w:customStyle="1" w:styleId="affe">
    <w:name w:val="Таблицы (моноширинный)"/>
    <w:basedOn w:val="Normal"/>
    <w:next w:val="Normal"/>
    <w:uiPriority w:val="99"/>
    <w:rsid w:val="00E4545E"/>
    <w:pPr>
      <w:autoSpaceDE w:val="0"/>
      <w:autoSpaceDN w:val="0"/>
      <w:adjustRightInd w:val="0"/>
      <w:ind w:firstLine="0"/>
    </w:pPr>
    <w:rPr>
      <w:rFonts w:ascii="Courier New" w:hAnsi="Courier New" w:cs="Courier New"/>
      <w:szCs w:val="24"/>
    </w:rPr>
  </w:style>
  <w:style w:type="paragraph" w:customStyle="1" w:styleId="headertext">
    <w:name w:val="headertext"/>
    <w:basedOn w:val="Normal"/>
    <w:uiPriority w:val="99"/>
    <w:rsid w:val="000156F1"/>
    <w:pPr>
      <w:spacing w:before="100" w:beforeAutospacing="1" w:after="100" w:afterAutospacing="1"/>
      <w:ind w:firstLine="0"/>
      <w:jc w:val="left"/>
    </w:pPr>
    <w:rPr>
      <w:szCs w:val="24"/>
    </w:rPr>
  </w:style>
  <w:style w:type="paragraph" w:customStyle="1" w:styleId="formattext0">
    <w:name w:val="formattext"/>
    <w:basedOn w:val="Normal"/>
    <w:uiPriority w:val="99"/>
    <w:rsid w:val="000156F1"/>
    <w:pPr>
      <w:spacing w:before="100" w:beforeAutospacing="1" w:after="100" w:afterAutospacing="1"/>
      <w:ind w:firstLine="0"/>
      <w:jc w:val="left"/>
    </w:pPr>
    <w:rPr>
      <w:szCs w:val="24"/>
    </w:rPr>
  </w:style>
  <w:style w:type="paragraph" w:customStyle="1" w:styleId="Style6">
    <w:name w:val="Style6"/>
    <w:basedOn w:val="Normal"/>
    <w:uiPriority w:val="99"/>
    <w:rsid w:val="00533FDA"/>
    <w:pPr>
      <w:widowControl w:val="0"/>
      <w:autoSpaceDE w:val="0"/>
      <w:autoSpaceDN w:val="0"/>
      <w:adjustRightInd w:val="0"/>
      <w:spacing w:line="670" w:lineRule="exact"/>
      <w:ind w:firstLine="1440"/>
    </w:pPr>
    <w:rPr>
      <w:szCs w:val="24"/>
    </w:rPr>
  </w:style>
  <w:style w:type="paragraph" w:customStyle="1" w:styleId="Style19">
    <w:name w:val="Style19"/>
    <w:basedOn w:val="Normal"/>
    <w:uiPriority w:val="99"/>
    <w:rsid w:val="00533FDA"/>
    <w:pPr>
      <w:widowControl w:val="0"/>
      <w:autoSpaceDE w:val="0"/>
      <w:autoSpaceDN w:val="0"/>
      <w:adjustRightInd w:val="0"/>
      <w:spacing w:line="672" w:lineRule="exact"/>
      <w:ind w:firstLine="0"/>
    </w:pPr>
    <w:rPr>
      <w:szCs w:val="24"/>
    </w:rPr>
  </w:style>
  <w:style w:type="paragraph" w:customStyle="1" w:styleId="000">
    <w:name w:val="000"/>
    <w:basedOn w:val="Normal"/>
    <w:uiPriority w:val="99"/>
    <w:rsid w:val="00B133E0"/>
    <w:pPr>
      <w:numPr>
        <w:numId w:val="24"/>
      </w:numPr>
      <w:tabs>
        <w:tab w:val="left" w:pos="0"/>
        <w:tab w:val="left" w:pos="1134"/>
      </w:tabs>
      <w:suppressAutoHyphens/>
      <w:autoSpaceDE w:val="0"/>
    </w:pPr>
    <w:rPr>
      <w:sz w:val="28"/>
      <w:szCs w:val="28"/>
      <w:lang w:eastAsia="ar-SA"/>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50545D"/>
    <w:rPr>
      <w:rFonts w:ascii="Calibri" w:hAnsi="Calibri"/>
      <w:b/>
      <w:sz w:val="20"/>
      <w:lang w:eastAsia="en-US"/>
    </w:rPr>
  </w:style>
  <w:style w:type="character" w:customStyle="1" w:styleId="headeraa">
    <w:name w:val="header_aa"/>
    <w:uiPriority w:val="99"/>
    <w:rsid w:val="00A86A6E"/>
  </w:style>
  <w:style w:type="paragraph" w:customStyle="1" w:styleId="afff">
    <w:name w:val="МОЕ"/>
    <w:basedOn w:val="Normal"/>
    <w:uiPriority w:val="99"/>
    <w:rsid w:val="00A113F2"/>
    <w:rPr>
      <w:spacing w:val="10"/>
      <w:sz w:val="28"/>
      <w:szCs w:val="28"/>
    </w:rPr>
  </w:style>
  <w:style w:type="paragraph" w:customStyle="1" w:styleId="afff0">
    <w:name w:val="Таблица НГП"/>
    <w:basedOn w:val="Normal"/>
    <w:uiPriority w:val="99"/>
    <w:rsid w:val="00A72AB4"/>
    <w:pPr>
      <w:widowControl w:val="0"/>
      <w:autoSpaceDE w:val="0"/>
      <w:autoSpaceDN w:val="0"/>
      <w:spacing w:after="120"/>
      <w:ind w:firstLine="0"/>
      <w:jc w:val="left"/>
    </w:pPr>
    <w:rPr>
      <w:sz w:val="20"/>
      <w:szCs w:val="24"/>
    </w:rPr>
  </w:style>
  <w:style w:type="character" w:customStyle="1" w:styleId="mw-headline">
    <w:name w:val="mw-headline"/>
    <w:basedOn w:val="DefaultParagraphFont"/>
    <w:uiPriority w:val="99"/>
    <w:rsid w:val="00C07A4B"/>
    <w:rPr>
      <w:rFonts w:cs="Times New Roman"/>
    </w:rPr>
  </w:style>
  <w:style w:type="character" w:customStyle="1" w:styleId="mw-editsection">
    <w:name w:val="mw-editsection"/>
    <w:basedOn w:val="DefaultParagraphFont"/>
    <w:uiPriority w:val="99"/>
    <w:rsid w:val="00C07A4B"/>
    <w:rPr>
      <w:rFonts w:cs="Times New Roman"/>
    </w:rPr>
  </w:style>
  <w:style w:type="character" w:customStyle="1" w:styleId="mw-editsection-bracket">
    <w:name w:val="mw-editsection-bracket"/>
    <w:basedOn w:val="DefaultParagraphFont"/>
    <w:uiPriority w:val="99"/>
    <w:rsid w:val="00C07A4B"/>
    <w:rPr>
      <w:rFonts w:cs="Times New Roman"/>
    </w:rPr>
  </w:style>
  <w:style w:type="character" w:customStyle="1" w:styleId="mw-editsection-divider">
    <w:name w:val="mw-editsection-divider"/>
    <w:basedOn w:val="DefaultParagraphFont"/>
    <w:uiPriority w:val="99"/>
    <w:rsid w:val="00C07A4B"/>
    <w:rPr>
      <w:rFonts w:cs="Times New Roman"/>
    </w:rPr>
  </w:style>
  <w:style w:type="paragraph" w:customStyle="1" w:styleId="afff1">
    <w:name w:val="Стиль"/>
    <w:uiPriority w:val="99"/>
    <w:rsid w:val="004E0A13"/>
    <w:pPr>
      <w:widowControl w:val="0"/>
      <w:autoSpaceDE w:val="0"/>
      <w:autoSpaceDN w:val="0"/>
      <w:adjustRightInd w:val="0"/>
    </w:pPr>
    <w:rPr>
      <w:rFonts w:ascii="Times New Roman" w:hAnsi="Times New Roman"/>
      <w:sz w:val="24"/>
      <w:szCs w:val="24"/>
    </w:rPr>
  </w:style>
  <w:style w:type="character" w:customStyle="1" w:styleId="UnresolvedMention">
    <w:name w:val="Unresolved Mention"/>
    <w:basedOn w:val="DefaultParagraphFont"/>
    <w:uiPriority w:val="99"/>
    <w:semiHidden/>
    <w:rsid w:val="00735F8A"/>
    <w:rPr>
      <w:rFonts w:cs="Times New Roman"/>
      <w:color w:val="605E5C"/>
      <w:shd w:val="clear" w:color="auto" w:fill="E1DFDD"/>
    </w:rPr>
  </w:style>
  <w:style w:type="paragraph" w:customStyle="1" w:styleId="afff2">
    <w:name w:val="Название предприятия"/>
    <w:basedOn w:val="Normal"/>
    <w:uiPriority w:val="99"/>
    <w:rsid w:val="00412CF8"/>
    <w:pPr>
      <w:framePr w:w="3845" w:h="1584" w:hSpace="187" w:vSpace="187" w:wrap="notBeside" w:vAnchor="page" w:hAnchor="margin" w:y="894" w:anchorLock="1"/>
      <w:spacing w:line="280" w:lineRule="atLeast"/>
      <w:ind w:firstLine="0"/>
      <w:jc w:val="left"/>
    </w:pPr>
    <w:rPr>
      <w:rFonts w:ascii="Arial Black" w:hAnsi="Arial Black"/>
      <w:spacing w:val="-25"/>
      <w:sz w:val="32"/>
      <w:szCs w:val="20"/>
    </w:rPr>
  </w:style>
  <w:style w:type="numbering" w:styleId="1ai">
    <w:name w:val="Outline List 1"/>
    <w:basedOn w:val="NoList"/>
    <w:uiPriority w:val="99"/>
    <w:semiHidden/>
    <w:unhideWhenUsed/>
    <w:locked/>
    <w:rsid w:val="00DA4FBF"/>
    <w:pPr>
      <w:numPr>
        <w:numId w:val="20"/>
      </w:numPr>
    </w:pPr>
  </w:style>
  <w:style w:type="numbering" w:styleId="111111">
    <w:name w:val="Outline List 2"/>
    <w:basedOn w:val="NoList"/>
    <w:uiPriority w:val="99"/>
    <w:semiHidden/>
    <w:unhideWhenUsed/>
    <w:locked/>
    <w:rsid w:val="00DA4FBF"/>
    <w:pPr>
      <w:numPr>
        <w:numId w:val="19"/>
      </w:numPr>
    </w:pPr>
  </w:style>
</w:styles>
</file>

<file path=word/webSettings.xml><?xml version="1.0" encoding="utf-8"?>
<w:webSettings xmlns:r="http://schemas.openxmlformats.org/officeDocument/2006/relationships" xmlns:w="http://schemas.openxmlformats.org/wordprocessingml/2006/main">
  <w:divs>
    <w:div w:id="1353923272">
      <w:marLeft w:val="0"/>
      <w:marRight w:val="0"/>
      <w:marTop w:val="0"/>
      <w:marBottom w:val="0"/>
      <w:divBdr>
        <w:top w:val="none" w:sz="0" w:space="0" w:color="auto"/>
        <w:left w:val="none" w:sz="0" w:space="0" w:color="auto"/>
        <w:bottom w:val="none" w:sz="0" w:space="0" w:color="auto"/>
        <w:right w:val="none" w:sz="0" w:space="0" w:color="auto"/>
      </w:divBdr>
    </w:div>
    <w:div w:id="1353923273">
      <w:marLeft w:val="0"/>
      <w:marRight w:val="0"/>
      <w:marTop w:val="0"/>
      <w:marBottom w:val="0"/>
      <w:divBdr>
        <w:top w:val="none" w:sz="0" w:space="0" w:color="auto"/>
        <w:left w:val="none" w:sz="0" w:space="0" w:color="auto"/>
        <w:bottom w:val="none" w:sz="0" w:space="0" w:color="auto"/>
        <w:right w:val="none" w:sz="0" w:space="0" w:color="auto"/>
      </w:divBdr>
    </w:div>
    <w:div w:id="1353923275">
      <w:marLeft w:val="0"/>
      <w:marRight w:val="0"/>
      <w:marTop w:val="0"/>
      <w:marBottom w:val="0"/>
      <w:divBdr>
        <w:top w:val="none" w:sz="0" w:space="0" w:color="auto"/>
        <w:left w:val="none" w:sz="0" w:space="0" w:color="auto"/>
        <w:bottom w:val="none" w:sz="0" w:space="0" w:color="auto"/>
        <w:right w:val="none" w:sz="0" w:space="0" w:color="auto"/>
      </w:divBdr>
    </w:div>
    <w:div w:id="1353923277">
      <w:marLeft w:val="0"/>
      <w:marRight w:val="0"/>
      <w:marTop w:val="0"/>
      <w:marBottom w:val="0"/>
      <w:divBdr>
        <w:top w:val="none" w:sz="0" w:space="0" w:color="auto"/>
        <w:left w:val="none" w:sz="0" w:space="0" w:color="auto"/>
        <w:bottom w:val="none" w:sz="0" w:space="0" w:color="auto"/>
        <w:right w:val="none" w:sz="0" w:space="0" w:color="auto"/>
      </w:divBdr>
    </w:div>
    <w:div w:id="1353923278">
      <w:marLeft w:val="0"/>
      <w:marRight w:val="0"/>
      <w:marTop w:val="0"/>
      <w:marBottom w:val="0"/>
      <w:divBdr>
        <w:top w:val="none" w:sz="0" w:space="0" w:color="auto"/>
        <w:left w:val="none" w:sz="0" w:space="0" w:color="auto"/>
        <w:bottom w:val="none" w:sz="0" w:space="0" w:color="auto"/>
        <w:right w:val="none" w:sz="0" w:space="0" w:color="auto"/>
      </w:divBdr>
    </w:div>
    <w:div w:id="1353923279">
      <w:marLeft w:val="0"/>
      <w:marRight w:val="0"/>
      <w:marTop w:val="0"/>
      <w:marBottom w:val="0"/>
      <w:divBdr>
        <w:top w:val="none" w:sz="0" w:space="0" w:color="auto"/>
        <w:left w:val="none" w:sz="0" w:space="0" w:color="auto"/>
        <w:bottom w:val="none" w:sz="0" w:space="0" w:color="auto"/>
        <w:right w:val="none" w:sz="0" w:space="0" w:color="auto"/>
      </w:divBdr>
      <w:divsChild>
        <w:div w:id="1353923373">
          <w:marLeft w:val="60"/>
          <w:marRight w:val="60"/>
          <w:marTop w:val="100"/>
          <w:marBottom w:val="100"/>
          <w:divBdr>
            <w:top w:val="none" w:sz="0" w:space="0" w:color="auto"/>
            <w:left w:val="none" w:sz="0" w:space="0" w:color="auto"/>
            <w:bottom w:val="none" w:sz="0" w:space="0" w:color="auto"/>
            <w:right w:val="none" w:sz="0" w:space="0" w:color="auto"/>
          </w:divBdr>
        </w:div>
      </w:divsChild>
    </w:div>
    <w:div w:id="1353923280">
      <w:marLeft w:val="0"/>
      <w:marRight w:val="0"/>
      <w:marTop w:val="0"/>
      <w:marBottom w:val="0"/>
      <w:divBdr>
        <w:top w:val="none" w:sz="0" w:space="0" w:color="auto"/>
        <w:left w:val="none" w:sz="0" w:space="0" w:color="auto"/>
        <w:bottom w:val="none" w:sz="0" w:space="0" w:color="auto"/>
        <w:right w:val="none" w:sz="0" w:space="0" w:color="auto"/>
      </w:divBdr>
    </w:div>
    <w:div w:id="1353923281">
      <w:marLeft w:val="0"/>
      <w:marRight w:val="0"/>
      <w:marTop w:val="0"/>
      <w:marBottom w:val="0"/>
      <w:divBdr>
        <w:top w:val="none" w:sz="0" w:space="0" w:color="auto"/>
        <w:left w:val="none" w:sz="0" w:space="0" w:color="auto"/>
        <w:bottom w:val="none" w:sz="0" w:space="0" w:color="auto"/>
        <w:right w:val="none" w:sz="0" w:space="0" w:color="auto"/>
      </w:divBdr>
    </w:div>
    <w:div w:id="1353923283">
      <w:marLeft w:val="0"/>
      <w:marRight w:val="0"/>
      <w:marTop w:val="0"/>
      <w:marBottom w:val="0"/>
      <w:divBdr>
        <w:top w:val="none" w:sz="0" w:space="0" w:color="auto"/>
        <w:left w:val="none" w:sz="0" w:space="0" w:color="auto"/>
        <w:bottom w:val="none" w:sz="0" w:space="0" w:color="auto"/>
        <w:right w:val="none" w:sz="0" w:space="0" w:color="auto"/>
      </w:divBdr>
    </w:div>
    <w:div w:id="1353923284">
      <w:marLeft w:val="0"/>
      <w:marRight w:val="0"/>
      <w:marTop w:val="0"/>
      <w:marBottom w:val="0"/>
      <w:divBdr>
        <w:top w:val="none" w:sz="0" w:space="0" w:color="auto"/>
        <w:left w:val="none" w:sz="0" w:space="0" w:color="auto"/>
        <w:bottom w:val="none" w:sz="0" w:space="0" w:color="auto"/>
        <w:right w:val="none" w:sz="0" w:space="0" w:color="auto"/>
      </w:divBdr>
    </w:div>
    <w:div w:id="1353923286">
      <w:marLeft w:val="0"/>
      <w:marRight w:val="0"/>
      <w:marTop w:val="0"/>
      <w:marBottom w:val="0"/>
      <w:divBdr>
        <w:top w:val="none" w:sz="0" w:space="0" w:color="auto"/>
        <w:left w:val="none" w:sz="0" w:space="0" w:color="auto"/>
        <w:bottom w:val="none" w:sz="0" w:space="0" w:color="auto"/>
        <w:right w:val="none" w:sz="0" w:space="0" w:color="auto"/>
      </w:divBdr>
    </w:div>
    <w:div w:id="1353923288">
      <w:marLeft w:val="0"/>
      <w:marRight w:val="0"/>
      <w:marTop w:val="0"/>
      <w:marBottom w:val="0"/>
      <w:divBdr>
        <w:top w:val="none" w:sz="0" w:space="0" w:color="auto"/>
        <w:left w:val="none" w:sz="0" w:space="0" w:color="auto"/>
        <w:bottom w:val="none" w:sz="0" w:space="0" w:color="auto"/>
        <w:right w:val="none" w:sz="0" w:space="0" w:color="auto"/>
      </w:divBdr>
    </w:div>
    <w:div w:id="1353923291">
      <w:marLeft w:val="0"/>
      <w:marRight w:val="0"/>
      <w:marTop w:val="0"/>
      <w:marBottom w:val="0"/>
      <w:divBdr>
        <w:top w:val="none" w:sz="0" w:space="0" w:color="auto"/>
        <w:left w:val="none" w:sz="0" w:space="0" w:color="auto"/>
        <w:bottom w:val="none" w:sz="0" w:space="0" w:color="auto"/>
        <w:right w:val="none" w:sz="0" w:space="0" w:color="auto"/>
      </w:divBdr>
    </w:div>
    <w:div w:id="1353923293">
      <w:marLeft w:val="0"/>
      <w:marRight w:val="0"/>
      <w:marTop w:val="0"/>
      <w:marBottom w:val="0"/>
      <w:divBdr>
        <w:top w:val="none" w:sz="0" w:space="0" w:color="auto"/>
        <w:left w:val="none" w:sz="0" w:space="0" w:color="auto"/>
        <w:bottom w:val="none" w:sz="0" w:space="0" w:color="auto"/>
        <w:right w:val="none" w:sz="0" w:space="0" w:color="auto"/>
      </w:divBdr>
    </w:div>
    <w:div w:id="1353923296">
      <w:marLeft w:val="0"/>
      <w:marRight w:val="0"/>
      <w:marTop w:val="0"/>
      <w:marBottom w:val="0"/>
      <w:divBdr>
        <w:top w:val="none" w:sz="0" w:space="0" w:color="auto"/>
        <w:left w:val="none" w:sz="0" w:space="0" w:color="auto"/>
        <w:bottom w:val="none" w:sz="0" w:space="0" w:color="auto"/>
        <w:right w:val="none" w:sz="0" w:space="0" w:color="auto"/>
      </w:divBdr>
      <w:divsChild>
        <w:div w:id="1353923493">
          <w:marLeft w:val="0"/>
          <w:marRight w:val="0"/>
          <w:marTop w:val="0"/>
          <w:marBottom w:val="0"/>
          <w:divBdr>
            <w:top w:val="none" w:sz="0" w:space="0" w:color="auto"/>
            <w:left w:val="none" w:sz="0" w:space="0" w:color="auto"/>
            <w:bottom w:val="none" w:sz="0" w:space="0" w:color="auto"/>
            <w:right w:val="none" w:sz="0" w:space="0" w:color="auto"/>
          </w:divBdr>
        </w:div>
      </w:divsChild>
    </w:div>
    <w:div w:id="1353923300">
      <w:marLeft w:val="0"/>
      <w:marRight w:val="0"/>
      <w:marTop w:val="0"/>
      <w:marBottom w:val="0"/>
      <w:divBdr>
        <w:top w:val="none" w:sz="0" w:space="0" w:color="auto"/>
        <w:left w:val="none" w:sz="0" w:space="0" w:color="auto"/>
        <w:bottom w:val="none" w:sz="0" w:space="0" w:color="auto"/>
        <w:right w:val="none" w:sz="0" w:space="0" w:color="auto"/>
      </w:divBdr>
    </w:div>
    <w:div w:id="1353923301">
      <w:marLeft w:val="0"/>
      <w:marRight w:val="0"/>
      <w:marTop w:val="0"/>
      <w:marBottom w:val="0"/>
      <w:divBdr>
        <w:top w:val="none" w:sz="0" w:space="0" w:color="auto"/>
        <w:left w:val="none" w:sz="0" w:space="0" w:color="auto"/>
        <w:bottom w:val="none" w:sz="0" w:space="0" w:color="auto"/>
        <w:right w:val="none" w:sz="0" w:space="0" w:color="auto"/>
      </w:divBdr>
    </w:div>
    <w:div w:id="1353923302">
      <w:marLeft w:val="0"/>
      <w:marRight w:val="0"/>
      <w:marTop w:val="0"/>
      <w:marBottom w:val="0"/>
      <w:divBdr>
        <w:top w:val="none" w:sz="0" w:space="0" w:color="auto"/>
        <w:left w:val="none" w:sz="0" w:space="0" w:color="auto"/>
        <w:bottom w:val="none" w:sz="0" w:space="0" w:color="auto"/>
        <w:right w:val="none" w:sz="0" w:space="0" w:color="auto"/>
      </w:divBdr>
    </w:div>
    <w:div w:id="1353923304">
      <w:marLeft w:val="0"/>
      <w:marRight w:val="0"/>
      <w:marTop w:val="0"/>
      <w:marBottom w:val="0"/>
      <w:divBdr>
        <w:top w:val="none" w:sz="0" w:space="0" w:color="auto"/>
        <w:left w:val="none" w:sz="0" w:space="0" w:color="auto"/>
        <w:bottom w:val="none" w:sz="0" w:space="0" w:color="auto"/>
        <w:right w:val="none" w:sz="0" w:space="0" w:color="auto"/>
      </w:divBdr>
      <w:divsChild>
        <w:div w:id="1353923297">
          <w:marLeft w:val="60"/>
          <w:marRight w:val="60"/>
          <w:marTop w:val="100"/>
          <w:marBottom w:val="100"/>
          <w:divBdr>
            <w:top w:val="none" w:sz="0" w:space="0" w:color="auto"/>
            <w:left w:val="none" w:sz="0" w:space="0" w:color="auto"/>
            <w:bottom w:val="none" w:sz="0" w:space="0" w:color="auto"/>
            <w:right w:val="none" w:sz="0" w:space="0" w:color="auto"/>
          </w:divBdr>
          <w:divsChild>
            <w:div w:id="13539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3305">
      <w:marLeft w:val="0"/>
      <w:marRight w:val="0"/>
      <w:marTop w:val="0"/>
      <w:marBottom w:val="0"/>
      <w:divBdr>
        <w:top w:val="none" w:sz="0" w:space="0" w:color="auto"/>
        <w:left w:val="none" w:sz="0" w:space="0" w:color="auto"/>
        <w:bottom w:val="none" w:sz="0" w:space="0" w:color="auto"/>
        <w:right w:val="none" w:sz="0" w:space="0" w:color="auto"/>
      </w:divBdr>
    </w:div>
    <w:div w:id="1353923306">
      <w:marLeft w:val="0"/>
      <w:marRight w:val="0"/>
      <w:marTop w:val="0"/>
      <w:marBottom w:val="0"/>
      <w:divBdr>
        <w:top w:val="none" w:sz="0" w:space="0" w:color="auto"/>
        <w:left w:val="none" w:sz="0" w:space="0" w:color="auto"/>
        <w:bottom w:val="none" w:sz="0" w:space="0" w:color="auto"/>
        <w:right w:val="none" w:sz="0" w:space="0" w:color="auto"/>
      </w:divBdr>
    </w:div>
    <w:div w:id="1353923307">
      <w:marLeft w:val="0"/>
      <w:marRight w:val="0"/>
      <w:marTop w:val="0"/>
      <w:marBottom w:val="0"/>
      <w:divBdr>
        <w:top w:val="none" w:sz="0" w:space="0" w:color="auto"/>
        <w:left w:val="none" w:sz="0" w:space="0" w:color="auto"/>
        <w:bottom w:val="none" w:sz="0" w:space="0" w:color="auto"/>
        <w:right w:val="none" w:sz="0" w:space="0" w:color="auto"/>
      </w:divBdr>
    </w:div>
    <w:div w:id="1353923308">
      <w:marLeft w:val="0"/>
      <w:marRight w:val="0"/>
      <w:marTop w:val="0"/>
      <w:marBottom w:val="0"/>
      <w:divBdr>
        <w:top w:val="none" w:sz="0" w:space="0" w:color="auto"/>
        <w:left w:val="none" w:sz="0" w:space="0" w:color="auto"/>
        <w:bottom w:val="none" w:sz="0" w:space="0" w:color="auto"/>
        <w:right w:val="none" w:sz="0" w:space="0" w:color="auto"/>
      </w:divBdr>
    </w:div>
    <w:div w:id="1353923310">
      <w:marLeft w:val="0"/>
      <w:marRight w:val="0"/>
      <w:marTop w:val="0"/>
      <w:marBottom w:val="0"/>
      <w:divBdr>
        <w:top w:val="none" w:sz="0" w:space="0" w:color="auto"/>
        <w:left w:val="none" w:sz="0" w:space="0" w:color="auto"/>
        <w:bottom w:val="none" w:sz="0" w:space="0" w:color="auto"/>
        <w:right w:val="none" w:sz="0" w:space="0" w:color="auto"/>
      </w:divBdr>
      <w:divsChild>
        <w:div w:id="1353923271">
          <w:marLeft w:val="60"/>
          <w:marRight w:val="60"/>
          <w:marTop w:val="100"/>
          <w:marBottom w:val="100"/>
          <w:divBdr>
            <w:top w:val="none" w:sz="0" w:space="0" w:color="auto"/>
            <w:left w:val="none" w:sz="0" w:space="0" w:color="auto"/>
            <w:bottom w:val="none" w:sz="0" w:space="0" w:color="auto"/>
            <w:right w:val="none" w:sz="0" w:space="0" w:color="auto"/>
          </w:divBdr>
        </w:div>
        <w:div w:id="1353923316">
          <w:marLeft w:val="60"/>
          <w:marRight w:val="60"/>
          <w:marTop w:val="100"/>
          <w:marBottom w:val="100"/>
          <w:divBdr>
            <w:top w:val="none" w:sz="0" w:space="0" w:color="auto"/>
            <w:left w:val="none" w:sz="0" w:space="0" w:color="auto"/>
            <w:bottom w:val="none" w:sz="0" w:space="0" w:color="auto"/>
            <w:right w:val="none" w:sz="0" w:space="0" w:color="auto"/>
          </w:divBdr>
        </w:div>
        <w:div w:id="1353923359">
          <w:marLeft w:val="60"/>
          <w:marRight w:val="60"/>
          <w:marTop w:val="100"/>
          <w:marBottom w:val="100"/>
          <w:divBdr>
            <w:top w:val="none" w:sz="0" w:space="0" w:color="auto"/>
            <w:left w:val="none" w:sz="0" w:space="0" w:color="auto"/>
            <w:bottom w:val="none" w:sz="0" w:space="0" w:color="auto"/>
            <w:right w:val="none" w:sz="0" w:space="0" w:color="auto"/>
          </w:divBdr>
        </w:div>
        <w:div w:id="1353923369">
          <w:marLeft w:val="60"/>
          <w:marRight w:val="60"/>
          <w:marTop w:val="100"/>
          <w:marBottom w:val="100"/>
          <w:divBdr>
            <w:top w:val="none" w:sz="0" w:space="0" w:color="auto"/>
            <w:left w:val="none" w:sz="0" w:space="0" w:color="auto"/>
            <w:bottom w:val="none" w:sz="0" w:space="0" w:color="auto"/>
            <w:right w:val="none" w:sz="0" w:space="0" w:color="auto"/>
          </w:divBdr>
        </w:div>
        <w:div w:id="1353923377">
          <w:marLeft w:val="60"/>
          <w:marRight w:val="60"/>
          <w:marTop w:val="100"/>
          <w:marBottom w:val="100"/>
          <w:divBdr>
            <w:top w:val="none" w:sz="0" w:space="0" w:color="auto"/>
            <w:left w:val="none" w:sz="0" w:space="0" w:color="auto"/>
            <w:bottom w:val="none" w:sz="0" w:space="0" w:color="auto"/>
            <w:right w:val="none" w:sz="0" w:space="0" w:color="auto"/>
          </w:divBdr>
        </w:div>
        <w:div w:id="1353923409">
          <w:marLeft w:val="60"/>
          <w:marRight w:val="60"/>
          <w:marTop w:val="100"/>
          <w:marBottom w:val="100"/>
          <w:divBdr>
            <w:top w:val="none" w:sz="0" w:space="0" w:color="auto"/>
            <w:left w:val="none" w:sz="0" w:space="0" w:color="auto"/>
            <w:bottom w:val="none" w:sz="0" w:space="0" w:color="auto"/>
            <w:right w:val="none" w:sz="0" w:space="0" w:color="auto"/>
          </w:divBdr>
        </w:div>
        <w:div w:id="1353923439">
          <w:marLeft w:val="60"/>
          <w:marRight w:val="60"/>
          <w:marTop w:val="100"/>
          <w:marBottom w:val="100"/>
          <w:divBdr>
            <w:top w:val="none" w:sz="0" w:space="0" w:color="auto"/>
            <w:left w:val="none" w:sz="0" w:space="0" w:color="auto"/>
            <w:bottom w:val="none" w:sz="0" w:space="0" w:color="auto"/>
            <w:right w:val="none" w:sz="0" w:space="0" w:color="auto"/>
          </w:divBdr>
        </w:div>
        <w:div w:id="1353923467">
          <w:marLeft w:val="60"/>
          <w:marRight w:val="60"/>
          <w:marTop w:val="100"/>
          <w:marBottom w:val="100"/>
          <w:divBdr>
            <w:top w:val="none" w:sz="0" w:space="0" w:color="auto"/>
            <w:left w:val="none" w:sz="0" w:space="0" w:color="auto"/>
            <w:bottom w:val="none" w:sz="0" w:space="0" w:color="auto"/>
            <w:right w:val="none" w:sz="0" w:space="0" w:color="auto"/>
          </w:divBdr>
        </w:div>
        <w:div w:id="1353923471">
          <w:marLeft w:val="60"/>
          <w:marRight w:val="60"/>
          <w:marTop w:val="100"/>
          <w:marBottom w:val="100"/>
          <w:divBdr>
            <w:top w:val="none" w:sz="0" w:space="0" w:color="auto"/>
            <w:left w:val="none" w:sz="0" w:space="0" w:color="auto"/>
            <w:bottom w:val="none" w:sz="0" w:space="0" w:color="auto"/>
            <w:right w:val="none" w:sz="0" w:space="0" w:color="auto"/>
          </w:divBdr>
        </w:div>
        <w:div w:id="1353923473">
          <w:marLeft w:val="60"/>
          <w:marRight w:val="60"/>
          <w:marTop w:val="100"/>
          <w:marBottom w:val="100"/>
          <w:divBdr>
            <w:top w:val="none" w:sz="0" w:space="0" w:color="auto"/>
            <w:left w:val="none" w:sz="0" w:space="0" w:color="auto"/>
            <w:bottom w:val="none" w:sz="0" w:space="0" w:color="auto"/>
            <w:right w:val="none" w:sz="0" w:space="0" w:color="auto"/>
          </w:divBdr>
        </w:div>
      </w:divsChild>
    </w:div>
    <w:div w:id="1353923311">
      <w:marLeft w:val="0"/>
      <w:marRight w:val="0"/>
      <w:marTop w:val="0"/>
      <w:marBottom w:val="0"/>
      <w:divBdr>
        <w:top w:val="none" w:sz="0" w:space="0" w:color="auto"/>
        <w:left w:val="none" w:sz="0" w:space="0" w:color="auto"/>
        <w:bottom w:val="none" w:sz="0" w:space="0" w:color="auto"/>
        <w:right w:val="none" w:sz="0" w:space="0" w:color="auto"/>
      </w:divBdr>
      <w:divsChild>
        <w:div w:id="1353923358">
          <w:marLeft w:val="0"/>
          <w:marRight w:val="0"/>
          <w:marTop w:val="0"/>
          <w:marBottom w:val="0"/>
          <w:divBdr>
            <w:top w:val="none" w:sz="0" w:space="0" w:color="auto"/>
            <w:left w:val="none" w:sz="0" w:space="0" w:color="auto"/>
            <w:bottom w:val="none" w:sz="0" w:space="0" w:color="auto"/>
            <w:right w:val="none" w:sz="0" w:space="0" w:color="auto"/>
          </w:divBdr>
        </w:div>
      </w:divsChild>
    </w:div>
    <w:div w:id="1353923312">
      <w:marLeft w:val="0"/>
      <w:marRight w:val="0"/>
      <w:marTop w:val="0"/>
      <w:marBottom w:val="0"/>
      <w:divBdr>
        <w:top w:val="none" w:sz="0" w:space="0" w:color="auto"/>
        <w:left w:val="none" w:sz="0" w:space="0" w:color="auto"/>
        <w:bottom w:val="none" w:sz="0" w:space="0" w:color="auto"/>
        <w:right w:val="none" w:sz="0" w:space="0" w:color="auto"/>
      </w:divBdr>
      <w:divsChild>
        <w:div w:id="1353923446">
          <w:marLeft w:val="60"/>
          <w:marRight w:val="60"/>
          <w:marTop w:val="100"/>
          <w:marBottom w:val="100"/>
          <w:divBdr>
            <w:top w:val="none" w:sz="0" w:space="0" w:color="auto"/>
            <w:left w:val="none" w:sz="0" w:space="0" w:color="auto"/>
            <w:bottom w:val="none" w:sz="0" w:space="0" w:color="auto"/>
            <w:right w:val="none" w:sz="0" w:space="0" w:color="auto"/>
          </w:divBdr>
          <w:divsChild>
            <w:div w:id="13539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3315">
      <w:marLeft w:val="0"/>
      <w:marRight w:val="0"/>
      <w:marTop w:val="0"/>
      <w:marBottom w:val="0"/>
      <w:divBdr>
        <w:top w:val="none" w:sz="0" w:space="0" w:color="auto"/>
        <w:left w:val="none" w:sz="0" w:space="0" w:color="auto"/>
        <w:bottom w:val="none" w:sz="0" w:space="0" w:color="auto"/>
        <w:right w:val="none" w:sz="0" w:space="0" w:color="auto"/>
      </w:divBdr>
    </w:div>
    <w:div w:id="1353923317">
      <w:marLeft w:val="0"/>
      <w:marRight w:val="0"/>
      <w:marTop w:val="0"/>
      <w:marBottom w:val="0"/>
      <w:divBdr>
        <w:top w:val="none" w:sz="0" w:space="0" w:color="auto"/>
        <w:left w:val="none" w:sz="0" w:space="0" w:color="auto"/>
        <w:bottom w:val="none" w:sz="0" w:space="0" w:color="auto"/>
        <w:right w:val="none" w:sz="0" w:space="0" w:color="auto"/>
      </w:divBdr>
    </w:div>
    <w:div w:id="1353923318">
      <w:marLeft w:val="0"/>
      <w:marRight w:val="0"/>
      <w:marTop w:val="0"/>
      <w:marBottom w:val="0"/>
      <w:divBdr>
        <w:top w:val="none" w:sz="0" w:space="0" w:color="auto"/>
        <w:left w:val="none" w:sz="0" w:space="0" w:color="auto"/>
        <w:bottom w:val="none" w:sz="0" w:space="0" w:color="auto"/>
        <w:right w:val="none" w:sz="0" w:space="0" w:color="auto"/>
      </w:divBdr>
    </w:div>
    <w:div w:id="1353923319">
      <w:marLeft w:val="0"/>
      <w:marRight w:val="0"/>
      <w:marTop w:val="0"/>
      <w:marBottom w:val="0"/>
      <w:divBdr>
        <w:top w:val="none" w:sz="0" w:space="0" w:color="auto"/>
        <w:left w:val="none" w:sz="0" w:space="0" w:color="auto"/>
        <w:bottom w:val="none" w:sz="0" w:space="0" w:color="auto"/>
        <w:right w:val="none" w:sz="0" w:space="0" w:color="auto"/>
      </w:divBdr>
    </w:div>
    <w:div w:id="1353923323">
      <w:marLeft w:val="0"/>
      <w:marRight w:val="0"/>
      <w:marTop w:val="0"/>
      <w:marBottom w:val="0"/>
      <w:divBdr>
        <w:top w:val="none" w:sz="0" w:space="0" w:color="auto"/>
        <w:left w:val="none" w:sz="0" w:space="0" w:color="auto"/>
        <w:bottom w:val="none" w:sz="0" w:space="0" w:color="auto"/>
        <w:right w:val="none" w:sz="0" w:space="0" w:color="auto"/>
      </w:divBdr>
      <w:divsChild>
        <w:div w:id="1353923406">
          <w:marLeft w:val="60"/>
          <w:marRight w:val="60"/>
          <w:marTop w:val="100"/>
          <w:marBottom w:val="100"/>
          <w:divBdr>
            <w:top w:val="none" w:sz="0" w:space="0" w:color="auto"/>
            <w:left w:val="none" w:sz="0" w:space="0" w:color="auto"/>
            <w:bottom w:val="none" w:sz="0" w:space="0" w:color="auto"/>
            <w:right w:val="none" w:sz="0" w:space="0" w:color="auto"/>
          </w:divBdr>
        </w:div>
      </w:divsChild>
    </w:div>
    <w:div w:id="1353923324">
      <w:marLeft w:val="0"/>
      <w:marRight w:val="0"/>
      <w:marTop w:val="0"/>
      <w:marBottom w:val="0"/>
      <w:divBdr>
        <w:top w:val="none" w:sz="0" w:space="0" w:color="auto"/>
        <w:left w:val="none" w:sz="0" w:space="0" w:color="auto"/>
        <w:bottom w:val="none" w:sz="0" w:space="0" w:color="auto"/>
        <w:right w:val="none" w:sz="0" w:space="0" w:color="auto"/>
      </w:divBdr>
    </w:div>
    <w:div w:id="1353923325">
      <w:marLeft w:val="0"/>
      <w:marRight w:val="0"/>
      <w:marTop w:val="0"/>
      <w:marBottom w:val="0"/>
      <w:divBdr>
        <w:top w:val="none" w:sz="0" w:space="0" w:color="auto"/>
        <w:left w:val="none" w:sz="0" w:space="0" w:color="auto"/>
        <w:bottom w:val="none" w:sz="0" w:space="0" w:color="auto"/>
        <w:right w:val="none" w:sz="0" w:space="0" w:color="auto"/>
      </w:divBdr>
      <w:divsChild>
        <w:div w:id="1353923330">
          <w:marLeft w:val="60"/>
          <w:marRight w:val="60"/>
          <w:marTop w:val="100"/>
          <w:marBottom w:val="100"/>
          <w:divBdr>
            <w:top w:val="none" w:sz="0" w:space="0" w:color="auto"/>
            <w:left w:val="none" w:sz="0" w:space="0" w:color="auto"/>
            <w:bottom w:val="none" w:sz="0" w:space="0" w:color="auto"/>
            <w:right w:val="none" w:sz="0" w:space="0" w:color="auto"/>
          </w:divBdr>
        </w:div>
        <w:div w:id="1353923349">
          <w:marLeft w:val="60"/>
          <w:marRight w:val="60"/>
          <w:marTop w:val="100"/>
          <w:marBottom w:val="100"/>
          <w:divBdr>
            <w:top w:val="none" w:sz="0" w:space="0" w:color="auto"/>
            <w:left w:val="none" w:sz="0" w:space="0" w:color="auto"/>
            <w:bottom w:val="none" w:sz="0" w:space="0" w:color="auto"/>
            <w:right w:val="none" w:sz="0" w:space="0" w:color="auto"/>
          </w:divBdr>
        </w:div>
        <w:div w:id="1353923425">
          <w:marLeft w:val="60"/>
          <w:marRight w:val="60"/>
          <w:marTop w:val="100"/>
          <w:marBottom w:val="100"/>
          <w:divBdr>
            <w:top w:val="none" w:sz="0" w:space="0" w:color="auto"/>
            <w:left w:val="none" w:sz="0" w:space="0" w:color="auto"/>
            <w:bottom w:val="none" w:sz="0" w:space="0" w:color="auto"/>
            <w:right w:val="none" w:sz="0" w:space="0" w:color="auto"/>
          </w:divBdr>
        </w:div>
        <w:div w:id="1353923466">
          <w:marLeft w:val="60"/>
          <w:marRight w:val="60"/>
          <w:marTop w:val="100"/>
          <w:marBottom w:val="100"/>
          <w:divBdr>
            <w:top w:val="none" w:sz="0" w:space="0" w:color="auto"/>
            <w:left w:val="none" w:sz="0" w:space="0" w:color="auto"/>
            <w:bottom w:val="none" w:sz="0" w:space="0" w:color="auto"/>
            <w:right w:val="none" w:sz="0" w:space="0" w:color="auto"/>
          </w:divBdr>
        </w:div>
      </w:divsChild>
    </w:div>
    <w:div w:id="1353923327">
      <w:marLeft w:val="0"/>
      <w:marRight w:val="0"/>
      <w:marTop w:val="0"/>
      <w:marBottom w:val="0"/>
      <w:divBdr>
        <w:top w:val="none" w:sz="0" w:space="0" w:color="auto"/>
        <w:left w:val="none" w:sz="0" w:space="0" w:color="auto"/>
        <w:bottom w:val="none" w:sz="0" w:space="0" w:color="auto"/>
        <w:right w:val="none" w:sz="0" w:space="0" w:color="auto"/>
      </w:divBdr>
      <w:divsChild>
        <w:div w:id="1353923321">
          <w:marLeft w:val="60"/>
          <w:marRight w:val="60"/>
          <w:marTop w:val="100"/>
          <w:marBottom w:val="100"/>
          <w:divBdr>
            <w:top w:val="none" w:sz="0" w:space="0" w:color="auto"/>
            <w:left w:val="none" w:sz="0" w:space="0" w:color="auto"/>
            <w:bottom w:val="none" w:sz="0" w:space="0" w:color="auto"/>
            <w:right w:val="none" w:sz="0" w:space="0" w:color="auto"/>
          </w:divBdr>
        </w:div>
      </w:divsChild>
    </w:div>
    <w:div w:id="1353923328">
      <w:marLeft w:val="0"/>
      <w:marRight w:val="0"/>
      <w:marTop w:val="0"/>
      <w:marBottom w:val="0"/>
      <w:divBdr>
        <w:top w:val="none" w:sz="0" w:space="0" w:color="auto"/>
        <w:left w:val="none" w:sz="0" w:space="0" w:color="auto"/>
        <w:bottom w:val="none" w:sz="0" w:space="0" w:color="auto"/>
        <w:right w:val="none" w:sz="0" w:space="0" w:color="auto"/>
      </w:divBdr>
    </w:div>
    <w:div w:id="1353923329">
      <w:marLeft w:val="0"/>
      <w:marRight w:val="0"/>
      <w:marTop w:val="0"/>
      <w:marBottom w:val="0"/>
      <w:divBdr>
        <w:top w:val="none" w:sz="0" w:space="0" w:color="auto"/>
        <w:left w:val="none" w:sz="0" w:space="0" w:color="auto"/>
        <w:bottom w:val="none" w:sz="0" w:space="0" w:color="auto"/>
        <w:right w:val="none" w:sz="0" w:space="0" w:color="auto"/>
      </w:divBdr>
    </w:div>
    <w:div w:id="1353923331">
      <w:marLeft w:val="0"/>
      <w:marRight w:val="0"/>
      <w:marTop w:val="0"/>
      <w:marBottom w:val="0"/>
      <w:divBdr>
        <w:top w:val="none" w:sz="0" w:space="0" w:color="auto"/>
        <w:left w:val="none" w:sz="0" w:space="0" w:color="auto"/>
        <w:bottom w:val="none" w:sz="0" w:space="0" w:color="auto"/>
        <w:right w:val="none" w:sz="0" w:space="0" w:color="auto"/>
      </w:divBdr>
    </w:div>
    <w:div w:id="1353923332">
      <w:marLeft w:val="0"/>
      <w:marRight w:val="0"/>
      <w:marTop w:val="0"/>
      <w:marBottom w:val="0"/>
      <w:divBdr>
        <w:top w:val="none" w:sz="0" w:space="0" w:color="auto"/>
        <w:left w:val="none" w:sz="0" w:space="0" w:color="auto"/>
        <w:bottom w:val="none" w:sz="0" w:space="0" w:color="auto"/>
        <w:right w:val="none" w:sz="0" w:space="0" w:color="auto"/>
      </w:divBdr>
    </w:div>
    <w:div w:id="1353923333">
      <w:marLeft w:val="0"/>
      <w:marRight w:val="0"/>
      <w:marTop w:val="0"/>
      <w:marBottom w:val="0"/>
      <w:divBdr>
        <w:top w:val="none" w:sz="0" w:space="0" w:color="auto"/>
        <w:left w:val="none" w:sz="0" w:space="0" w:color="auto"/>
        <w:bottom w:val="none" w:sz="0" w:space="0" w:color="auto"/>
        <w:right w:val="none" w:sz="0" w:space="0" w:color="auto"/>
      </w:divBdr>
    </w:div>
    <w:div w:id="1353923334">
      <w:marLeft w:val="0"/>
      <w:marRight w:val="0"/>
      <w:marTop w:val="0"/>
      <w:marBottom w:val="0"/>
      <w:divBdr>
        <w:top w:val="none" w:sz="0" w:space="0" w:color="auto"/>
        <w:left w:val="none" w:sz="0" w:space="0" w:color="auto"/>
        <w:bottom w:val="none" w:sz="0" w:space="0" w:color="auto"/>
        <w:right w:val="none" w:sz="0" w:space="0" w:color="auto"/>
      </w:divBdr>
    </w:div>
    <w:div w:id="1353923337">
      <w:marLeft w:val="0"/>
      <w:marRight w:val="0"/>
      <w:marTop w:val="0"/>
      <w:marBottom w:val="0"/>
      <w:divBdr>
        <w:top w:val="none" w:sz="0" w:space="0" w:color="auto"/>
        <w:left w:val="none" w:sz="0" w:space="0" w:color="auto"/>
        <w:bottom w:val="none" w:sz="0" w:space="0" w:color="auto"/>
        <w:right w:val="none" w:sz="0" w:space="0" w:color="auto"/>
      </w:divBdr>
    </w:div>
    <w:div w:id="1353923338">
      <w:marLeft w:val="0"/>
      <w:marRight w:val="0"/>
      <w:marTop w:val="0"/>
      <w:marBottom w:val="0"/>
      <w:divBdr>
        <w:top w:val="none" w:sz="0" w:space="0" w:color="auto"/>
        <w:left w:val="none" w:sz="0" w:space="0" w:color="auto"/>
        <w:bottom w:val="none" w:sz="0" w:space="0" w:color="auto"/>
        <w:right w:val="none" w:sz="0" w:space="0" w:color="auto"/>
      </w:divBdr>
    </w:div>
    <w:div w:id="1353923339">
      <w:marLeft w:val="0"/>
      <w:marRight w:val="0"/>
      <w:marTop w:val="0"/>
      <w:marBottom w:val="0"/>
      <w:divBdr>
        <w:top w:val="none" w:sz="0" w:space="0" w:color="auto"/>
        <w:left w:val="none" w:sz="0" w:space="0" w:color="auto"/>
        <w:bottom w:val="none" w:sz="0" w:space="0" w:color="auto"/>
        <w:right w:val="none" w:sz="0" w:space="0" w:color="auto"/>
      </w:divBdr>
    </w:div>
    <w:div w:id="1353923341">
      <w:marLeft w:val="0"/>
      <w:marRight w:val="0"/>
      <w:marTop w:val="0"/>
      <w:marBottom w:val="0"/>
      <w:divBdr>
        <w:top w:val="none" w:sz="0" w:space="0" w:color="auto"/>
        <w:left w:val="none" w:sz="0" w:space="0" w:color="auto"/>
        <w:bottom w:val="none" w:sz="0" w:space="0" w:color="auto"/>
        <w:right w:val="none" w:sz="0" w:space="0" w:color="auto"/>
      </w:divBdr>
    </w:div>
    <w:div w:id="1353923342">
      <w:marLeft w:val="0"/>
      <w:marRight w:val="0"/>
      <w:marTop w:val="0"/>
      <w:marBottom w:val="0"/>
      <w:divBdr>
        <w:top w:val="none" w:sz="0" w:space="0" w:color="auto"/>
        <w:left w:val="none" w:sz="0" w:space="0" w:color="auto"/>
        <w:bottom w:val="none" w:sz="0" w:space="0" w:color="auto"/>
        <w:right w:val="none" w:sz="0" w:space="0" w:color="auto"/>
      </w:divBdr>
    </w:div>
    <w:div w:id="1353923346">
      <w:marLeft w:val="0"/>
      <w:marRight w:val="0"/>
      <w:marTop w:val="0"/>
      <w:marBottom w:val="0"/>
      <w:divBdr>
        <w:top w:val="none" w:sz="0" w:space="0" w:color="auto"/>
        <w:left w:val="none" w:sz="0" w:space="0" w:color="auto"/>
        <w:bottom w:val="none" w:sz="0" w:space="0" w:color="auto"/>
        <w:right w:val="none" w:sz="0" w:space="0" w:color="auto"/>
      </w:divBdr>
    </w:div>
    <w:div w:id="1353923347">
      <w:marLeft w:val="0"/>
      <w:marRight w:val="0"/>
      <w:marTop w:val="0"/>
      <w:marBottom w:val="0"/>
      <w:divBdr>
        <w:top w:val="none" w:sz="0" w:space="0" w:color="auto"/>
        <w:left w:val="none" w:sz="0" w:space="0" w:color="auto"/>
        <w:bottom w:val="none" w:sz="0" w:space="0" w:color="auto"/>
        <w:right w:val="none" w:sz="0" w:space="0" w:color="auto"/>
      </w:divBdr>
    </w:div>
    <w:div w:id="1353923348">
      <w:marLeft w:val="0"/>
      <w:marRight w:val="0"/>
      <w:marTop w:val="0"/>
      <w:marBottom w:val="0"/>
      <w:divBdr>
        <w:top w:val="none" w:sz="0" w:space="0" w:color="auto"/>
        <w:left w:val="none" w:sz="0" w:space="0" w:color="auto"/>
        <w:bottom w:val="none" w:sz="0" w:space="0" w:color="auto"/>
        <w:right w:val="none" w:sz="0" w:space="0" w:color="auto"/>
      </w:divBdr>
    </w:div>
    <w:div w:id="1353923350">
      <w:marLeft w:val="0"/>
      <w:marRight w:val="0"/>
      <w:marTop w:val="0"/>
      <w:marBottom w:val="0"/>
      <w:divBdr>
        <w:top w:val="none" w:sz="0" w:space="0" w:color="auto"/>
        <w:left w:val="none" w:sz="0" w:space="0" w:color="auto"/>
        <w:bottom w:val="none" w:sz="0" w:space="0" w:color="auto"/>
        <w:right w:val="none" w:sz="0" w:space="0" w:color="auto"/>
      </w:divBdr>
    </w:div>
    <w:div w:id="1353923354">
      <w:marLeft w:val="0"/>
      <w:marRight w:val="0"/>
      <w:marTop w:val="0"/>
      <w:marBottom w:val="0"/>
      <w:divBdr>
        <w:top w:val="none" w:sz="0" w:space="0" w:color="auto"/>
        <w:left w:val="none" w:sz="0" w:space="0" w:color="auto"/>
        <w:bottom w:val="none" w:sz="0" w:space="0" w:color="auto"/>
        <w:right w:val="none" w:sz="0" w:space="0" w:color="auto"/>
      </w:divBdr>
    </w:div>
    <w:div w:id="1353923357">
      <w:marLeft w:val="0"/>
      <w:marRight w:val="0"/>
      <w:marTop w:val="0"/>
      <w:marBottom w:val="0"/>
      <w:divBdr>
        <w:top w:val="none" w:sz="0" w:space="0" w:color="auto"/>
        <w:left w:val="none" w:sz="0" w:space="0" w:color="auto"/>
        <w:bottom w:val="none" w:sz="0" w:space="0" w:color="auto"/>
        <w:right w:val="none" w:sz="0" w:space="0" w:color="auto"/>
      </w:divBdr>
    </w:div>
    <w:div w:id="1353923361">
      <w:marLeft w:val="0"/>
      <w:marRight w:val="0"/>
      <w:marTop w:val="0"/>
      <w:marBottom w:val="0"/>
      <w:divBdr>
        <w:top w:val="none" w:sz="0" w:space="0" w:color="auto"/>
        <w:left w:val="none" w:sz="0" w:space="0" w:color="auto"/>
        <w:bottom w:val="none" w:sz="0" w:space="0" w:color="auto"/>
        <w:right w:val="none" w:sz="0" w:space="0" w:color="auto"/>
      </w:divBdr>
    </w:div>
    <w:div w:id="1353923364">
      <w:marLeft w:val="0"/>
      <w:marRight w:val="0"/>
      <w:marTop w:val="0"/>
      <w:marBottom w:val="0"/>
      <w:divBdr>
        <w:top w:val="none" w:sz="0" w:space="0" w:color="auto"/>
        <w:left w:val="none" w:sz="0" w:space="0" w:color="auto"/>
        <w:bottom w:val="none" w:sz="0" w:space="0" w:color="auto"/>
        <w:right w:val="none" w:sz="0" w:space="0" w:color="auto"/>
      </w:divBdr>
    </w:div>
    <w:div w:id="1353923365">
      <w:marLeft w:val="0"/>
      <w:marRight w:val="0"/>
      <w:marTop w:val="0"/>
      <w:marBottom w:val="0"/>
      <w:divBdr>
        <w:top w:val="none" w:sz="0" w:space="0" w:color="auto"/>
        <w:left w:val="none" w:sz="0" w:space="0" w:color="auto"/>
        <w:bottom w:val="none" w:sz="0" w:space="0" w:color="auto"/>
        <w:right w:val="none" w:sz="0" w:space="0" w:color="auto"/>
      </w:divBdr>
    </w:div>
    <w:div w:id="1353923367">
      <w:marLeft w:val="0"/>
      <w:marRight w:val="0"/>
      <w:marTop w:val="0"/>
      <w:marBottom w:val="0"/>
      <w:divBdr>
        <w:top w:val="none" w:sz="0" w:space="0" w:color="auto"/>
        <w:left w:val="none" w:sz="0" w:space="0" w:color="auto"/>
        <w:bottom w:val="none" w:sz="0" w:space="0" w:color="auto"/>
        <w:right w:val="none" w:sz="0" w:space="0" w:color="auto"/>
      </w:divBdr>
    </w:div>
    <w:div w:id="1353923370">
      <w:marLeft w:val="0"/>
      <w:marRight w:val="0"/>
      <w:marTop w:val="0"/>
      <w:marBottom w:val="0"/>
      <w:divBdr>
        <w:top w:val="none" w:sz="0" w:space="0" w:color="auto"/>
        <w:left w:val="none" w:sz="0" w:space="0" w:color="auto"/>
        <w:bottom w:val="none" w:sz="0" w:space="0" w:color="auto"/>
        <w:right w:val="none" w:sz="0" w:space="0" w:color="auto"/>
      </w:divBdr>
    </w:div>
    <w:div w:id="1353923371">
      <w:marLeft w:val="0"/>
      <w:marRight w:val="0"/>
      <w:marTop w:val="0"/>
      <w:marBottom w:val="0"/>
      <w:divBdr>
        <w:top w:val="none" w:sz="0" w:space="0" w:color="auto"/>
        <w:left w:val="none" w:sz="0" w:space="0" w:color="auto"/>
        <w:bottom w:val="none" w:sz="0" w:space="0" w:color="auto"/>
        <w:right w:val="none" w:sz="0" w:space="0" w:color="auto"/>
      </w:divBdr>
    </w:div>
    <w:div w:id="1353923372">
      <w:marLeft w:val="0"/>
      <w:marRight w:val="0"/>
      <w:marTop w:val="0"/>
      <w:marBottom w:val="0"/>
      <w:divBdr>
        <w:top w:val="none" w:sz="0" w:space="0" w:color="auto"/>
        <w:left w:val="none" w:sz="0" w:space="0" w:color="auto"/>
        <w:bottom w:val="none" w:sz="0" w:space="0" w:color="auto"/>
        <w:right w:val="none" w:sz="0" w:space="0" w:color="auto"/>
      </w:divBdr>
    </w:div>
    <w:div w:id="1353923375">
      <w:marLeft w:val="0"/>
      <w:marRight w:val="0"/>
      <w:marTop w:val="0"/>
      <w:marBottom w:val="0"/>
      <w:divBdr>
        <w:top w:val="none" w:sz="0" w:space="0" w:color="auto"/>
        <w:left w:val="none" w:sz="0" w:space="0" w:color="auto"/>
        <w:bottom w:val="none" w:sz="0" w:space="0" w:color="auto"/>
        <w:right w:val="none" w:sz="0" w:space="0" w:color="auto"/>
      </w:divBdr>
    </w:div>
    <w:div w:id="1353923376">
      <w:marLeft w:val="0"/>
      <w:marRight w:val="0"/>
      <w:marTop w:val="0"/>
      <w:marBottom w:val="0"/>
      <w:divBdr>
        <w:top w:val="none" w:sz="0" w:space="0" w:color="auto"/>
        <w:left w:val="none" w:sz="0" w:space="0" w:color="auto"/>
        <w:bottom w:val="none" w:sz="0" w:space="0" w:color="auto"/>
        <w:right w:val="none" w:sz="0" w:space="0" w:color="auto"/>
      </w:divBdr>
    </w:div>
    <w:div w:id="1353923378">
      <w:marLeft w:val="0"/>
      <w:marRight w:val="0"/>
      <w:marTop w:val="0"/>
      <w:marBottom w:val="0"/>
      <w:divBdr>
        <w:top w:val="none" w:sz="0" w:space="0" w:color="auto"/>
        <w:left w:val="none" w:sz="0" w:space="0" w:color="auto"/>
        <w:bottom w:val="none" w:sz="0" w:space="0" w:color="auto"/>
        <w:right w:val="none" w:sz="0" w:space="0" w:color="auto"/>
      </w:divBdr>
    </w:div>
    <w:div w:id="1353923379">
      <w:marLeft w:val="0"/>
      <w:marRight w:val="0"/>
      <w:marTop w:val="0"/>
      <w:marBottom w:val="0"/>
      <w:divBdr>
        <w:top w:val="none" w:sz="0" w:space="0" w:color="auto"/>
        <w:left w:val="none" w:sz="0" w:space="0" w:color="auto"/>
        <w:bottom w:val="none" w:sz="0" w:space="0" w:color="auto"/>
        <w:right w:val="none" w:sz="0" w:space="0" w:color="auto"/>
      </w:divBdr>
    </w:div>
    <w:div w:id="1353923381">
      <w:marLeft w:val="0"/>
      <w:marRight w:val="0"/>
      <w:marTop w:val="0"/>
      <w:marBottom w:val="0"/>
      <w:divBdr>
        <w:top w:val="none" w:sz="0" w:space="0" w:color="auto"/>
        <w:left w:val="none" w:sz="0" w:space="0" w:color="auto"/>
        <w:bottom w:val="none" w:sz="0" w:space="0" w:color="auto"/>
        <w:right w:val="none" w:sz="0" w:space="0" w:color="auto"/>
      </w:divBdr>
    </w:div>
    <w:div w:id="1353923382">
      <w:marLeft w:val="0"/>
      <w:marRight w:val="0"/>
      <w:marTop w:val="0"/>
      <w:marBottom w:val="0"/>
      <w:divBdr>
        <w:top w:val="none" w:sz="0" w:space="0" w:color="auto"/>
        <w:left w:val="none" w:sz="0" w:space="0" w:color="auto"/>
        <w:bottom w:val="none" w:sz="0" w:space="0" w:color="auto"/>
        <w:right w:val="none" w:sz="0" w:space="0" w:color="auto"/>
      </w:divBdr>
    </w:div>
    <w:div w:id="1353923384">
      <w:marLeft w:val="0"/>
      <w:marRight w:val="0"/>
      <w:marTop w:val="0"/>
      <w:marBottom w:val="0"/>
      <w:divBdr>
        <w:top w:val="none" w:sz="0" w:space="0" w:color="auto"/>
        <w:left w:val="none" w:sz="0" w:space="0" w:color="auto"/>
        <w:bottom w:val="none" w:sz="0" w:space="0" w:color="auto"/>
        <w:right w:val="none" w:sz="0" w:space="0" w:color="auto"/>
      </w:divBdr>
    </w:div>
    <w:div w:id="1353923385">
      <w:marLeft w:val="0"/>
      <w:marRight w:val="0"/>
      <w:marTop w:val="0"/>
      <w:marBottom w:val="0"/>
      <w:divBdr>
        <w:top w:val="none" w:sz="0" w:space="0" w:color="auto"/>
        <w:left w:val="none" w:sz="0" w:space="0" w:color="auto"/>
        <w:bottom w:val="none" w:sz="0" w:space="0" w:color="auto"/>
        <w:right w:val="none" w:sz="0" w:space="0" w:color="auto"/>
      </w:divBdr>
      <w:divsChild>
        <w:div w:id="1353923368">
          <w:marLeft w:val="60"/>
          <w:marRight w:val="60"/>
          <w:marTop w:val="100"/>
          <w:marBottom w:val="100"/>
          <w:divBdr>
            <w:top w:val="none" w:sz="0" w:space="0" w:color="auto"/>
            <w:left w:val="none" w:sz="0" w:space="0" w:color="auto"/>
            <w:bottom w:val="none" w:sz="0" w:space="0" w:color="auto"/>
            <w:right w:val="none" w:sz="0" w:space="0" w:color="auto"/>
          </w:divBdr>
        </w:div>
      </w:divsChild>
    </w:div>
    <w:div w:id="1353923386">
      <w:marLeft w:val="0"/>
      <w:marRight w:val="0"/>
      <w:marTop w:val="0"/>
      <w:marBottom w:val="0"/>
      <w:divBdr>
        <w:top w:val="none" w:sz="0" w:space="0" w:color="auto"/>
        <w:left w:val="none" w:sz="0" w:space="0" w:color="auto"/>
        <w:bottom w:val="none" w:sz="0" w:space="0" w:color="auto"/>
        <w:right w:val="none" w:sz="0" w:space="0" w:color="auto"/>
      </w:divBdr>
    </w:div>
    <w:div w:id="1353923387">
      <w:marLeft w:val="0"/>
      <w:marRight w:val="0"/>
      <w:marTop w:val="0"/>
      <w:marBottom w:val="0"/>
      <w:divBdr>
        <w:top w:val="none" w:sz="0" w:space="0" w:color="auto"/>
        <w:left w:val="none" w:sz="0" w:space="0" w:color="auto"/>
        <w:bottom w:val="none" w:sz="0" w:space="0" w:color="auto"/>
        <w:right w:val="none" w:sz="0" w:space="0" w:color="auto"/>
      </w:divBdr>
      <w:divsChild>
        <w:div w:id="1353923274">
          <w:marLeft w:val="60"/>
          <w:marRight w:val="60"/>
          <w:marTop w:val="100"/>
          <w:marBottom w:val="100"/>
          <w:divBdr>
            <w:top w:val="none" w:sz="0" w:space="0" w:color="auto"/>
            <w:left w:val="none" w:sz="0" w:space="0" w:color="auto"/>
            <w:bottom w:val="none" w:sz="0" w:space="0" w:color="auto"/>
            <w:right w:val="none" w:sz="0" w:space="0" w:color="auto"/>
          </w:divBdr>
        </w:div>
        <w:div w:id="1353923285">
          <w:marLeft w:val="60"/>
          <w:marRight w:val="60"/>
          <w:marTop w:val="100"/>
          <w:marBottom w:val="100"/>
          <w:divBdr>
            <w:top w:val="none" w:sz="0" w:space="0" w:color="auto"/>
            <w:left w:val="none" w:sz="0" w:space="0" w:color="auto"/>
            <w:bottom w:val="none" w:sz="0" w:space="0" w:color="auto"/>
            <w:right w:val="none" w:sz="0" w:space="0" w:color="auto"/>
          </w:divBdr>
        </w:div>
        <w:div w:id="1353923336">
          <w:marLeft w:val="60"/>
          <w:marRight w:val="60"/>
          <w:marTop w:val="100"/>
          <w:marBottom w:val="100"/>
          <w:divBdr>
            <w:top w:val="none" w:sz="0" w:space="0" w:color="auto"/>
            <w:left w:val="none" w:sz="0" w:space="0" w:color="auto"/>
            <w:bottom w:val="none" w:sz="0" w:space="0" w:color="auto"/>
            <w:right w:val="none" w:sz="0" w:space="0" w:color="auto"/>
          </w:divBdr>
        </w:div>
        <w:div w:id="1353923345">
          <w:marLeft w:val="60"/>
          <w:marRight w:val="60"/>
          <w:marTop w:val="100"/>
          <w:marBottom w:val="100"/>
          <w:divBdr>
            <w:top w:val="none" w:sz="0" w:space="0" w:color="auto"/>
            <w:left w:val="none" w:sz="0" w:space="0" w:color="auto"/>
            <w:bottom w:val="none" w:sz="0" w:space="0" w:color="auto"/>
            <w:right w:val="none" w:sz="0" w:space="0" w:color="auto"/>
          </w:divBdr>
        </w:div>
        <w:div w:id="1353923352">
          <w:marLeft w:val="60"/>
          <w:marRight w:val="60"/>
          <w:marTop w:val="100"/>
          <w:marBottom w:val="100"/>
          <w:divBdr>
            <w:top w:val="none" w:sz="0" w:space="0" w:color="auto"/>
            <w:left w:val="none" w:sz="0" w:space="0" w:color="auto"/>
            <w:bottom w:val="none" w:sz="0" w:space="0" w:color="auto"/>
            <w:right w:val="none" w:sz="0" w:space="0" w:color="auto"/>
          </w:divBdr>
        </w:div>
        <w:div w:id="1353923356">
          <w:marLeft w:val="60"/>
          <w:marRight w:val="60"/>
          <w:marTop w:val="100"/>
          <w:marBottom w:val="100"/>
          <w:divBdr>
            <w:top w:val="none" w:sz="0" w:space="0" w:color="auto"/>
            <w:left w:val="none" w:sz="0" w:space="0" w:color="auto"/>
            <w:bottom w:val="none" w:sz="0" w:space="0" w:color="auto"/>
            <w:right w:val="none" w:sz="0" w:space="0" w:color="auto"/>
          </w:divBdr>
        </w:div>
        <w:div w:id="1353923392">
          <w:marLeft w:val="60"/>
          <w:marRight w:val="60"/>
          <w:marTop w:val="100"/>
          <w:marBottom w:val="100"/>
          <w:divBdr>
            <w:top w:val="none" w:sz="0" w:space="0" w:color="auto"/>
            <w:left w:val="none" w:sz="0" w:space="0" w:color="auto"/>
            <w:bottom w:val="none" w:sz="0" w:space="0" w:color="auto"/>
            <w:right w:val="none" w:sz="0" w:space="0" w:color="auto"/>
          </w:divBdr>
        </w:div>
        <w:div w:id="1353923412">
          <w:marLeft w:val="60"/>
          <w:marRight w:val="60"/>
          <w:marTop w:val="100"/>
          <w:marBottom w:val="100"/>
          <w:divBdr>
            <w:top w:val="none" w:sz="0" w:space="0" w:color="auto"/>
            <w:left w:val="none" w:sz="0" w:space="0" w:color="auto"/>
            <w:bottom w:val="none" w:sz="0" w:space="0" w:color="auto"/>
            <w:right w:val="none" w:sz="0" w:space="0" w:color="auto"/>
          </w:divBdr>
        </w:div>
        <w:div w:id="1353923413">
          <w:marLeft w:val="60"/>
          <w:marRight w:val="60"/>
          <w:marTop w:val="100"/>
          <w:marBottom w:val="100"/>
          <w:divBdr>
            <w:top w:val="none" w:sz="0" w:space="0" w:color="auto"/>
            <w:left w:val="none" w:sz="0" w:space="0" w:color="auto"/>
            <w:bottom w:val="none" w:sz="0" w:space="0" w:color="auto"/>
            <w:right w:val="none" w:sz="0" w:space="0" w:color="auto"/>
          </w:divBdr>
        </w:div>
        <w:div w:id="1353923444">
          <w:marLeft w:val="60"/>
          <w:marRight w:val="60"/>
          <w:marTop w:val="100"/>
          <w:marBottom w:val="100"/>
          <w:divBdr>
            <w:top w:val="none" w:sz="0" w:space="0" w:color="auto"/>
            <w:left w:val="none" w:sz="0" w:space="0" w:color="auto"/>
            <w:bottom w:val="none" w:sz="0" w:space="0" w:color="auto"/>
            <w:right w:val="none" w:sz="0" w:space="0" w:color="auto"/>
          </w:divBdr>
        </w:div>
        <w:div w:id="1353923447">
          <w:marLeft w:val="60"/>
          <w:marRight w:val="60"/>
          <w:marTop w:val="100"/>
          <w:marBottom w:val="100"/>
          <w:divBdr>
            <w:top w:val="none" w:sz="0" w:space="0" w:color="auto"/>
            <w:left w:val="none" w:sz="0" w:space="0" w:color="auto"/>
            <w:bottom w:val="none" w:sz="0" w:space="0" w:color="auto"/>
            <w:right w:val="none" w:sz="0" w:space="0" w:color="auto"/>
          </w:divBdr>
        </w:div>
        <w:div w:id="1353923448">
          <w:marLeft w:val="60"/>
          <w:marRight w:val="60"/>
          <w:marTop w:val="100"/>
          <w:marBottom w:val="100"/>
          <w:divBdr>
            <w:top w:val="none" w:sz="0" w:space="0" w:color="auto"/>
            <w:left w:val="none" w:sz="0" w:space="0" w:color="auto"/>
            <w:bottom w:val="none" w:sz="0" w:space="0" w:color="auto"/>
            <w:right w:val="none" w:sz="0" w:space="0" w:color="auto"/>
          </w:divBdr>
        </w:div>
        <w:div w:id="1353923476">
          <w:marLeft w:val="60"/>
          <w:marRight w:val="60"/>
          <w:marTop w:val="100"/>
          <w:marBottom w:val="100"/>
          <w:divBdr>
            <w:top w:val="none" w:sz="0" w:space="0" w:color="auto"/>
            <w:left w:val="none" w:sz="0" w:space="0" w:color="auto"/>
            <w:bottom w:val="none" w:sz="0" w:space="0" w:color="auto"/>
            <w:right w:val="none" w:sz="0" w:space="0" w:color="auto"/>
          </w:divBdr>
        </w:div>
        <w:div w:id="1353923488">
          <w:marLeft w:val="60"/>
          <w:marRight w:val="60"/>
          <w:marTop w:val="100"/>
          <w:marBottom w:val="100"/>
          <w:divBdr>
            <w:top w:val="none" w:sz="0" w:space="0" w:color="auto"/>
            <w:left w:val="none" w:sz="0" w:space="0" w:color="auto"/>
            <w:bottom w:val="none" w:sz="0" w:space="0" w:color="auto"/>
            <w:right w:val="none" w:sz="0" w:space="0" w:color="auto"/>
          </w:divBdr>
        </w:div>
        <w:div w:id="1353923497">
          <w:marLeft w:val="60"/>
          <w:marRight w:val="60"/>
          <w:marTop w:val="100"/>
          <w:marBottom w:val="100"/>
          <w:divBdr>
            <w:top w:val="none" w:sz="0" w:space="0" w:color="auto"/>
            <w:left w:val="none" w:sz="0" w:space="0" w:color="auto"/>
            <w:bottom w:val="none" w:sz="0" w:space="0" w:color="auto"/>
            <w:right w:val="none" w:sz="0" w:space="0" w:color="auto"/>
          </w:divBdr>
        </w:div>
      </w:divsChild>
    </w:div>
    <w:div w:id="1353923388">
      <w:marLeft w:val="0"/>
      <w:marRight w:val="0"/>
      <w:marTop w:val="0"/>
      <w:marBottom w:val="0"/>
      <w:divBdr>
        <w:top w:val="none" w:sz="0" w:space="0" w:color="auto"/>
        <w:left w:val="none" w:sz="0" w:space="0" w:color="auto"/>
        <w:bottom w:val="none" w:sz="0" w:space="0" w:color="auto"/>
        <w:right w:val="none" w:sz="0" w:space="0" w:color="auto"/>
      </w:divBdr>
    </w:div>
    <w:div w:id="1353923390">
      <w:marLeft w:val="0"/>
      <w:marRight w:val="0"/>
      <w:marTop w:val="0"/>
      <w:marBottom w:val="0"/>
      <w:divBdr>
        <w:top w:val="none" w:sz="0" w:space="0" w:color="auto"/>
        <w:left w:val="none" w:sz="0" w:space="0" w:color="auto"/>
        <w:bottom w:val="none" w:sz="0" w:space="0" w:color="auto"/>
        <w:right w:val="none" w:sz="0" w:space="0" w:color="auto"/>
      </w:divBdr>
    </w:div>
    <w:div w:id="1353923391">
      <w:marLeft w:val="0"/>
      <w:marRight w:val="0"/>
      <w:marTop w:val="0"/>
      <w:marBottom w:val="0"/>
      <w:divBdr>
        <w:top w:val="none" w:sz="0" w:space="0" w:color="auto"/>
        <w:left w:val="none" w:sz="0" w:space="0" w:color="auto"/>
        <w:bottom w:val="none" w:sz="0" w:space="0" w:color="auto"/>
        <w:right w:val="none" w:sz="0" w:space="0" w:color="auto"/>
      </w:divBdr>
    </w:div>
    <w:div w:id="1353923394">
      <w:marLeft w:val="0"/>
      <w:marRight w:val="0"/>
      <w:marTop w:val="0"/>
      <w:marBottom w:val="0"/>
      <w:divBdr>
        <w:top w:val="none" w:sz="0" w:space="0" w:color="auto"/>
        <w:left w:val="none" w:sz="0" w:space="0" w:color="auto"/>
        <w:bottom w:val="none" w:sz="0" w:space="0" w:color="auto"/>
        <w:right w:val="none" w:sz="0" w:space="0" w:color="auto"/>
      </w:divBdr>
    </w:div>
    <w:div w:id="1353923395">
      <w:marLeft w:val="0"/>
      <w:marRight w:val="0"/>
      <w:marTop w:val="0"/>
      <w:marBottom w:val="0"/>
      <w:divBdr>
        <w:top w:val="none" w:sz="0" w:space="0" w:color="auto"/>
        <w:left w:val="none" w:sz="0" w:space="0" w:color="auto"/>
        <w:bottom w:val="none" w:sz="0" w:space="0" w:color="auto"/>
        <w:right w:val="none" w:sz="0" w:space="0" w:color="auto"/>
      </w:divBdr>
      <w:divsChild>
        <w:div w:id="1353923289">
          <w:marLeft w:val="60"/>
          <w:marRight w:val="60"/>
          <w:marTop w:val="100"/>
          <w:marBottom w:val="100"/>
          <w:divBdr>
            <w:top w:val="none" w:sz="0" w:space="0" w:color="auto"/>
            <w:left w:val="none" w:sz="0" w:space="0" w:color="auto"/>
            <w:bottom w:val="none" w:sz="0" w:space="0" w:color="auto"/>
            <w:right w:val="none" w:sz="0" w:space="0" w:color="auto"/>
          </w:divBdr>
        </w:div>
        <w:div w:id="1353923303">
          <w:marLeft w:val="60"/>
          <w:marRight w:val="60"/>
          <w:marTop w:val="100"/>
          <w:marBottom w:val="100"/>
          <w:divBdr>
            <w:top w:val="none" w:sz="0" w:space="0" w:color="auto"/>
            <w:left w:val="none" w:sz="0" w:space="0" w:color="auto"/>
            <w:bottom w:val="none" w:sz="0" w:space="0" w:color="auto"/>
            <w:right w:val="none" w:sz="0" w:space="0" w:color="auto"/>
          </w:divBdr>
        </w:div>
        <w:div w:id="1353923401">
          <w:marLeft w:val="60"/>
          <w:marRight w:val="60"/>
          <w:marTop w:val="100"/>
          <w:marBottom w:val="100"/>
          <w:divBdr>
            <w:top w:val="none" w:sz="0" w:space="0" w:color="auto"/>
            <w:left w:val="none" w:sz="0" w:space="0" w:color="auto"/>
            <w:bottom w:val="none" w:sz="0" w:space="0" w:color="auto"/>
            <w:right w:val="none" w:sz="0" w:space="0" w:color="auto"/>
          </w:divBdr>
        </w:div>
        <w:div w:id="1353923421">
          <w:marLeft w:val="60"/>
          <w:marRight w:val="60"/>
          <w:marTop w:val="100"/>
          <w:marBottom w:val="100"/>
          <w:divBdr>
            <w:top w:val="none" w:sz="0" w:space="0" w:color="auto"/>
            <w:left w:val="none" w:sz="0" w:space="0" w:color="auto"/>
            <w:bottom w:val="none" w:sz="0" w:space="0" w:color="auto"/>
            <w:right w:val="none" w:sz="0" w:space="0" w:color="auto"/>
          </w:divBdr>
        </w:div>
        <w:div w:id="1353923462">
          <w:marLeft w:val="60"/>
          <w:marRight w:val="60"/>
          <w:marTop w:val="100"/>
          <w:marBottom w:val="100"/>
          <w:divBdr>
            <w:top w:val="none" w:sz="0" w:space="0" w:color="auto"/>
            <w:left w:val="none" w:sz="0" w:space="0" w:color="auto"/>
            <w:bottom w:val="none" w:sz="0" w:space="0" w:color="auto"/>
            <w:right w:val="none" w:sz="0" w:space="0" w:color="auto"/>
          </w:divBdr>
        </w:div>
        <w:div w:id="1353923481">
          <w:marLeft w:val="60"/>
          <w:marRight w:val="60"/>
          <w:marTop w:val="100"/>
          <w:marBottom w:val="100"/>
          <w:divBdr>
            <w:top w:val="none" w:sz="0" w:space="0" w:color="auto"/>
            <w:left w:val="none" w:sz="0" w:space="0" w:color="auto"/>
            <w:bottom w:val="none" w:sz="0" w:space="0" w:color="auto"/>
            <w:right w:val="none" w:sz="0" w:space="0" w:color="auto"/>
          </w:divBdr>
        </w:div>
        <w:div w:id="1353923483">
          <w:marLeft w:val="60"/>
          <w:marRight w:val="60"/>
          <w:marTop w:val="100"/>
          <w:marBottom w:val="100"/>
          <w:divBdr>
            <w:top w:val="none" w:sz="0" w:space="0" w:color="auto"/>
            <w:left w:val="none" w:sz="0" w:space="0" w:color="auto"/>
            <w:bottom w:val="none" w:sz="0" w:space="0" w:color="auto"/>
            <w:right w:val="none" w:sz="0" w:space="0" w:color="auto"/>
          </w:divBdr>
        </w:div>
        <w:div w:id="1353923486">
          <w:marLeft w:val="60"/>
          <w:marRight w:val="60"/>
          <w:marTop w:val="100"/>
          <w:marBottom w:val="100"/>
          <w:divBdr>
            <w:top w:val="none" w:sz="0" w:space="0" w:color="auto"/>
            <w:left w:val="none" w:sz="0" w:space="0" w:color="auto"/>
            <w:bottom w:val="none" w:sz="0" w:space="0" w:color="auto"/>
            <w:right w:val="none" w:sz="0" w:space="0" w:color="auto"/>
          </w:divBdr>
        </w:div>
      </w:divsChild>
    </w:div>
    <w:div w:id="1353923396">
      <w:marLeft w:val="0"/>
      <w:marRight w:val="0"/>
      <w:marTop w:val="0"/>
      <w:marBottom w:val="0"/>
      <w:divBdr>
        <w:top w:val="none" w:sz="0" w:space="0" w:color="auto"/>
        <w:left w:val="none" w:sz="0" w:space="0" w:color="auto"/>
        <w:bottom w:val="none" w:sz="0" w:space="0" w:color="auto"/>
        <w:right w:val="none" w:sz="0" w:space="0" w:color="auto"/>
      </w:divBdr>
    </w:div>
    <w:div w:id="1353923397">
      <w:marLeft w:val="0"/>
      <w:marRight w:val="0"/>
      <w:marTop w:val="0"/>
      <w:marBottom w:val="0"/>
      <w:divBdr>
        <w:top w:val="none" w:sz="0" w:space="0" w:color="auto"/>
        <w:left w:val="none" w:sz="0" w:space="0" w:color="auto"/>
        <w:bottom w:val="none" w:sz="0" w:space="0" w:color="auto"/>
        <w:right w:val="none" w:sz="0" w:space="0" w:color="auto"/>
      </w:divBdr>
    </w:div>
    <w:div w:id="1353923398">
      <w:marLeft w:val="0"/>
      <w:marRight w:val="0"/>
      <w:marTop w:val="0"/>
      <w:marBottom w:val="0"/>
      <w:divBdr>
        <w:top w:val="none" w:sz="0" w:space="0" w:color="auto"/>
        <w:left w:val="none" w:sz="0" w:space="0" w:color="auto"/>
        <w:bottom w:val="none" w:sz="0" w:space="0" w:color="auto"/>
        <w:right w:val="none" w:sz="0" w:space="0" w:color="auto"/>
      </w:divBdr>
    </w:div>
    <w:div w:id="1353923399">
      <w:marLeft w:val="0"/>
      <w:marRight w:val="0"/>
      <w:marTop w:val="0"/>
      <w:marBottom w:val="0"/>
      <w:divBdr>
        <w:top w:val="none" w:sz="0" w:space="0" w:color="auto"/>
        <w:left w:val="none" w:sz="0" w:space="0" w:color="auto"/>
        <w:bottom w:val="none" w:sz="0" w:space="0" w:color="auto"/>
        <w:right w:val="none" w:sz="0" w:space="0" w:color="auto"/>
      </w:divBdr>
      <w:divsChild>
        <w:div w:id="1353923383">
          <w:marLeft w:val="60"/>
          <w:marRight w:val="60"/>
          <w:marTop w:val="100"/>
          <w:marBottom w:val="100"/>
          <w:divBdr>
            <w:top w:val="none" w:sz="0" w:space="0" w:color="auto"/>
            <w:left w:val="none" w:sz="0" w:space="0" w:color="auto"/>
            <w:bottom w:val="none" w:sz="0" w:space="0" w:color="auto"/>
            <w:right w:val="none" w:sz="0" w:space="0" w:color="auto"/>
          </w:divBdr>
          <w:divsChild>
            <w:div w:id="13539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3400">
      <w:marLeft w:val="0"/>
      <w:marRight w:val="0"/>
      <w:marTop w:val="0"/>
      <w:marBottom w:val="0"/>
      <w:divBdr>
        <w:top w:val="none" w:sz="0" w:space="0" w:color="auto"/>
        <w:left w:val="none" w:sz="0" w:space="0" w:color="auto"/>
        <w:bottom w:val="none" w:sz="0" w:space="0" w:color="auto"/>
        <w:right w:val="none" w:sz="0" w:space="0" w:color="auto"/>
      </w:divBdr>
    </w:div>
    <w:div w:id="1353923404">
      <w:marLeft w:val="0"/>
      <w:marRight w:val="0"/>
      <w:marTop w:val="0"/>
      <w:marBottom w:val="0"/>
      <w:divBdr>
        <w:top w:val="none" w:sz="0" w:space="0" w:color="auto"/>
        <w:left w:val="none" w:sz="0" w:space="0" w:color="auto"/>
        <w:bottom w:val="none" w:sz="0" w:space="0" w:color="auto"/>
        <w:right w:val="none" w:sz="0" w:space="0" w:color="auto"/>
      </w:divBdr>
    </w:div>
    <w:div w:id="1353923408">
      <w:marLeft w:val="0"/>
      <w:marRight w:val="0"/>
      <w:marTop w:val="0"/>
      <w:marBottom w:val="0"/>
      <w:divBdr>
        <w:top w:val="none" w:sz="0" w:space="0" w:color="auto"/>
        <w:left w:val="none" w:sz="0" w:space="0" w:color="auto"/>
        <w:bottom w:val="none" w:sz="0" w:space="0" w:color="auto"/>
        <w:right w:val="none" w:sz="0" w:space="0" w:color="auto"/>
      </w:divBdr>
      <w:divsChild>
        <w:div w:id="1353923393">
          <w:marLeft w:val="0"/>
          <w:marRight w:val="0"/>
          <w:marTop w:val="0"/>
          <w:marBottom w:val="0"/>
          <w:divBdr>
            <w:top w:val="none" w:sz="0" w:space="0" w:color="auto"/>
            <w:left w:val="none" w:sz="0" w:space="0" w:color="auto"/>
            <w:bottom w:val="none" w:sz="0" w:space="0" w:color="auto"/>
            <w:right w:val="none" w:sz="0" w:space="0" w:color="auto"/>
          </w:divBdr>
        </w:div>
      </w:divsChild>
    </w:div>
    <w:div w:id="1353923410">
      <w:marLeft w:val="0"/>
      <w:marRight w:val="0"/>
      <w:marTop w:val="0"/>
      <w:marBottom w:val="0"/>
      <w:divBdr>
        <w:top w:val="none" w:sz="0" w:space="0" w:color="auto"/>
        <w:left w:val="none" w:sz="0" w:space="0" w:color="auto"/>
        <w:bottom w:val="none" w:sz="0" w:space="0" w:color="auto"/>
        <w:right w:val="none" w:sz="0" w:space="0" w:color="auto"/>
      </w:divBdr>
      <w:divsChild>
        <w:div w:id="1353923276">
          <w:marLeft w:val="0"/>
          <w:marRight w:val="0"/>
          <w:marTop w:val="120"/>
          <w:marBottom w:val="0"/>
          <w:divBdr>
            <w:top w:val="none" w:sz="0" w:space="0" w:color="auto"/>
            <w:left w:val="none" w:sz="0" w:space="0" w:color="auto"/>
            <w:bottom w:val="none" w:sz="0" w:space="0" w:color="auto"/>
            <w:right w:val="none" w:sz="0" w:space="0" w:color="auto"/>
          </w:divBdr>
        </w:div>
        <w:div w:id="1353923282">
          <w:marLeft w:val="0"/>
          <w:marRight w:val="0"/>
          <w:marTop w:val="120"/>
          <w:marBottom w:val="0"/>
          <w:divBdr>
            <w:top w:val="none" w:sz="0" w:space="0" w:color="auto"/>
            <w:left w:val="none" w:sz="0" w:space="0" w:color="auto"/>
            <w:bottom w:val="none" w:sz="0" w:space="0" w:color="auto"/>
            <w:right w:val="none" w:sz="0" w:space="0" w:color="auto"/>
          </w:divBdr>
        </w:div>
        <w:div w:id="1353923322">
          <w:marLeft w:val="0"/>
          <w:marRight w:val="0"/>
          <w:marTop w:val="120"/>
          <w:marBottom w:val="0"/>
          <w:divBdr>
            <w:top w:val="none" w:sz="0" w:space="0" w:color="auto"/>
            <w:left w:val="none" w:sz="0" w:space="0" w:color="auto"/>
            <w:bottom w:val="none" w:sz="0" w:space="0" w:color="auto"/>
            <w:right w:val="none" w:sz="0" w:space="0" w:color="auto"/>
          </w:divBdr>
        </w:div>
        <w:div w:id="1353923344">
          <w:marLeft w:val="0"/>
          <w:marRight w:val="0"/>
          <w:marTop w:val="120"/>
          <w:marBottom w:val="0"/>
          <w:divBdr>
            <w:top w:val="none" w:sz="0" w:space="0" w:color="auto"/>
            <w:left w:val="none" w:sz="0" w:space="0" w:color="auto"/>
            <w:bottom w:val="none" w:sz="0" w:space="0" w:color="auto"/>
            <w:right w:val="none" w:sz="0" w:space="0" w:color="auto"/>
          </w:divBdr>
        </w:div>
        <w:div w:id="1353923362">
          <w:marLeft w:val="0"/>
          <w:marRight w:val="0"/>
          <w:marTop w:val="120"/>
          <w:marBottom w:val="0"/>
          <w:divBdr>
            <w:top w:val="none" w:sz="0" w:space="0" w:color="auto"/>
            <w:left w:val="none" w:sz="0" w:space="0" w:color="auto"/>
            <w:bottom w:val="none" w:sz="0" w:space="0" w:color="auto"/>
            <w:right w:val="none" w:sz="0" w:space="0" w:color="auto"/>
          </w:divBdr>
        </w:div>
        <w:div w:id="1353923366">
          <w:marLeft w:val="0"/>
          <w:marRight w:val="0"/>
          <w:marTop w:val="120"/>
          <w:marBottom w:val="0"/>
          <w:divBdr>
            <w:top w:val="none" w:sz="0" w:space="0" w:color="auto"/>
            <w:left w:val="none" w:sz="0" w:space="0" w:color="auto"/>
            <w:bottom w:val="none" w:sz="0" w:space="0" w:color="auto"/>
            <w:right w:val="none" w:sz="0" w:space="0" w:color="auto"/>
          </w:divBdr>
        </w:div>
        <w:div w:id="1353923424">
          <w:marLeft w:val="0"/>
          <w:marRight w:val="0"/>
          <w:marTop w:val="120"/>
          <w:marBottom w:val="0"/>
          <w:divBdr>
            <w:top w:val="none" w:sz="0" w:space="0" w:color="auto"/>
            <w:left w:val="none" w:sz="0" w:space="0" w:color="auto"/>
            <w:bottom w:val="none" w:sz="0" w:space="0" w:color="auto"/>
            <w:right w:val="none" w:sz="0" w:space="0" w:color="auto"/>
          </w:divBdr>
        </w:div>
      </w:divsChild>
    </w:div>
    <w:div w:id="1353923411">
      <w:marLeft w:val="0"/>
      <w:marRight w:val="0"/>
      <w:marTop w:val="0"/>
      <w:marBottom w:val="0"/>
      <w:divBdr>
        <w:top w:val="none" w:sz="0" w:space="0" w:color="auto"/>
        <w:left w:val="none" w:sz="0" w:space="0" w:color="auto"/>
        <w:bottom w:val="none" w:sz="0" w:space="0" w:color="auto"/>
        <w:right w:val="none" w:sz="0" w:space="0" w:color="auto"/>
      </w:divBdr>
    </w:div>
    <w:div w:id="1353923415">
      <w:marLeft w:val="0"/>
      <w:marRight w:val="0"/>
      <w:marTop w:val="0"/>
      <w:marBottom w:val="0"/>
      <w:divBdr>
        <w:top w:val="none" w:sz="0" w:space="0" w:color="auto"/>
        <w:left w:val="none" w:sz="0" w:space="0" w:color="auto"/>
        <w:bottom w:val="none" w:sz="0" w:space="0" w:color="auto"/>
        <w:right w:val="none" w:sz="0" w:space="0" w:color="auto"/>
      </w:divBdr>
    </w:div>
    <w:div w:id="1353923417">
      <w:marLeft w:val="0"/>
      <w:marRight w:val="0"/>
      <w:marTop w:val="0"/>
      <w:marBottom w:val="0"/>
      <w:divBdr>
        <w:top w:val="none" w:sz="0" w:space="0" w:color="auto"/>
        <w:left w:val="none" w:sz="0" w:space="0" w:color="auto"/>
        <w:bottom w:val="none" w:sz="0" w:space="0" w:color="auto"/>
        <w:right w:val="none" w:sz="0" w:space="0" w:color="auto"/>
      </w:divBdr>
    </w:div>
    <w:div w:id="1353923419">
      <w:marLeft w:val="0"/>
      <w:marRight w:val="0"/>
      <w:marTop w:val="0"/>
      <w:marBottom w:val="0"/>
      <w:divBdr>
        <w:top w:val="none" w:sz="0" w:space="0" w:color="auto"/>
        <w:left w:val="none" w:sz="0" w:space="0" w:color="auto"/>
        <w:bottom w:val="none" w:sz="0" w:space="0" w:color="auto"/>
        <w:right w:val="none" w:sz="0" w:space="0" w:color="auto"/>
      </w:divBdr>
      <w:divsChild>
        <w:div w:id="1353923343">
          <w:marLeft w:val="60"/>
          <w:marRight w:val="60"/>
          <w:marTop w:val="100"/>
          <w:marBottom w:val="100"/>
          <w:divBdr>
            <w:top w:val="none" w:sz="0" w:space="0" w:color="auto"/>
            <w:left w:val="none" w:sz="0" w:space="0" w:color="auto"/>
            <w:bottom w:val="none" w:sz="0" w:space="0" w:color="auto"/>
            <w:right w:val="none" w:sz="0" w:space="0" w:color="auto"/>
          </w:divBdr>
        </w:div>
      </w:divsChild>
    </w:div>
    <w:div w:id="1353923420">
      <w:marLeft w:val="0"/>
      <w:marRight w:val="0"/>
      <w:marTop w:val="0"/>
      <w:marBottom w:val="0"/>
      <w:divBdr>
        <w:top w:val="none" w:sz="0" w:space="0" w:color="auto"/>
        <w:left w:val="none" w:sz="0" w:space="0" w:color="auto"/>
        <w:bottom w:val="none" w:sz="0" w:space="0" w:color="auto"/>
        <w:right w:val="none" w:sz="0" w:space="0" w:color="auto"/>
      </w:divBdr>
    </w:div>
    <w:div w:id="1353923423">
      <w:marLeft w:val="0"/>
      <w:marRight w:val="0"/>
      <w:marTop w:val="0"/>
      <w:marBottom w:val="0"/>
      <w:divBdr>
        <w:top w:val="none" w:sz="0" w:space="0" w:color="auto"/>
        <w:left w:val="none" w:sz="0" w:space="0" w:color="auto"/>
        <w:bottom w:val="none" w:sz="0" w:space="0" w:color="auto"/>
        <w:right w:val="none" w:sz="0" w:space="0" w:color="auto"/>
      </w:divBdr>
    </w:div>
    <w:div w:id="1353923426">
      <w:marLeft w:val="0"/>
      <w:marRight w:val="0"/>
      <w:marTop w:val="0"/>
      <w:marBottom w:val="0"/>
      <w:divBdr>
        <w:top w:val="none" w:sz="0" w:space="0" w:color="auto"/>
        <w:left w:val="none" w:sz="0" w:space="0" w:color="auto"/>
        <w:bottom w:val="none" w:sz="0" w:space="0" w:color="auto"/>
        <w:right w:val="none" w:sz="0" w:space="0" w:color="auto"/>
      </w:divBdr>
    </w:div>
    <w:div w:id="1353923427">
      <w:marLeft w:val="0"/>
      <w:marRight w:val="0"/>
      <w:marTop w:val="0"/>
      <w:marBottom w:val="0"/>
      <w:divBdr>
        <w:top w:val="none" w:sz="0" w:space="0" w:color="auto"/>
        <w:left w:val="none" w:sz="0" w:space="0" w:color="auto"/>
        <w:bottom w:val="none" w:sz="0" w:space="0" w:color="auto"/>
        <w:right w:val="none" w:sz="0" w:space="0" w:color="auto"/>
      </w:divBdr>
      <w:divsChild>
        <w:div w:id="1353923309">
          <w:marLeft w:val="60"/>
          <w:marRight w:val="60"/>
          <w:marTop w:val="100"/>
          <w:marBottom w:val="100"/>
          <w:divBdr>
            <w:top w:val="none" w:sz="0" w:space="0" w:color="auto"/>
            <w:left w:val="none" w:sz="0" w:space="0" w:color="auto"/>
            <w:bottom w:val="none" w:sz="0" w:space="0" w:color="auto"/>
            <w:right w:val="none" w:sz="0" w:space="0" w:color="auto"/>
          </w:divBdr>
        </w:div>
      </w:divsChild>
    </w:div>
    <w:div w:id="1353923428">
      <w:marLeft w:val="0"/>
      <w:marRight w:val="0"/>
      <w:marTop w:val="0"/>
      <w:marBottom w:val="0"/>
      <w:divBdr>
        <w:top w:val="none" w:sz="0" w:space="0" w:color="auto"/>
        <w:left w:val="none" w:sz="0" w:space="0" w:color="auto"/>
        <w:bottom w:val="none" w:sz="0" w:space="0" w:color="auto"/>
        <w:right w:val="none" w:sz="0" w:space="0" w:color="auto"/>
      </w:divBdr>
      <w:divsChild>
        <w:div w:id="1353923326">
          <w:marLeft w:val="0"/>
          <w:marRight w:val="0"/>
          <w:marTop w:val="120"/>
          <w:marBottom w:val="0"/>
          <w:divBdr>
            <w:top w:val="none" w:sz="0" w:space="0" w:color="auto"/>
            <w:left w:val="none" w:sz="0" w:space="0" w:color="auto"/>
            <w:bottom w:val="none" w:sz="0" w:space="0" w:color="auto"/>
            <w:right w:val="none" w:sz="0" w:space="0" w:color="auto"/>
          </w:divBdr>
        </w:div>
        <w:div w:id="1353923355">
          <w:marLeft w:val="0"/>
          <w:marRight w:val="0"/>
          <w:marTop w:val="120"/>
          <w:marBottom w:val="0"/>
          <w:divBdr>
            <w:top w:val="none" w:sz="0" w:space="0" w:color="auto"/>
            <w:left w:val="none" w:sz="0" w:space="0" w:color="auto"/>
            <w:bottom w:val="none" w:sz="0" w:space="0" w:color="auto"/>
            <w:right w:val="none" w:sz="0" w:space="0" w:color="auto"/>
          </w:divBdr>
        </w:div>
        <w:div w:id="1353923422">
          <w:marLeft w:val="0"/>
          <w:marRight w:val="0"/>
          <w:marTop w:val="120"/>
          <w:marBottom w:val="0"/>
          <w:divBdr>
            <w:top w:val="none" w:sz="0" w:space="0" w:color="auto"/>
            <w:left w:val="none" w:sz="0" w:space="0" w:color="auto"/>
            <w:bottom w:val="none" w:sz="0" w:space="0" w:color="auto"/>
            <w:right w:val="none" w:sz="0" w:space="0" w:color="auto"/>
          </w:divBdr>
        </w:div>
      </w:divsChild>
    </w:div>
    <w:div w:id="1353923429">
      <w:marLeft w:val="0"/>
      <w:marRight w:val="0"/>
      <w:marTop w:val="0"/>
      <w:marBottom w:val="0"/>
      <w:divBdr>
        <w:top w:val="none" w:sz="0" w:space="0" w:color="auto"/>
        <w:left w:val="none" w:sz="0" w:space="0" w:color="auto"/>
        <w:bottom w:val="none" w:sz="0" w:space="0" w:color="auto"/>
        <w:right w:val="none" w:sz="0" w:space="0" w:color="auto"/>
      </w:divBdr>
    </w:div>
    <w:div w:id="1353923430">
      <w:marLeft w:val="0"/>
      <w:marRight w:val="0"/>
      <w:marTop w:val="0"/>
      <w:marBottom w:val="0"/>
      <w:divBdr>
        <w:top w:val="none" w:sz="0" w:space="0" w:color="auto"/>
        <w:left w:val="none" w:sz="0" w:space="0" w:color="auto"/>
        <w:bottom w:val="none" w:sz="0" w:space="0" w:color="auto"/>
        <w:right w:val="none" w:sz="0" w:space="0" w:color="auto"/>
      </w:divBdr>
    </w:div>
    <w:div w:id="1353923431">
      <w:marLeft w:val="0"/>
      <w:marRight w:val="0"/>
      <w:marTop w:val="0"/>
      <w:marBottom w:val="0"/>
      <w:divBdr>
        <w:top w:val="none" w:sz="0" w:space="0" w:color="auto"/>
        <w:left w:val="none" w:sz="0" w:space="0" w:color="auto"/>
        <w:bottom w:val="none" w:sz="0" w:space="0" w:color="auto"/>
        <w:right w:val="none" w:sz="0" w:space="0" w:color="auto"/>
      </w:divBdr>
    </w:div>
    <w:div w:id="1353923432">
      <w:marLeft w:val="0"/>
      <w:marRight w:val="0"/>
      <w:marTop w:val="0"/>
      <w:marBottom w:val="0"/>
      <w:divBdr>
        <w:top w:val="none" w:sz="0" w:space="0" w:color="auto"/>
        <w:left w:val="none" w:sz="0" w:space="0" w:color="auto"/>
        <w:bottom w:val="none" w:sz="0" w:space="0" w:color="auto"/>
        <w:right w:val="none" w:sz="0" w:space="0" w:color="auto"/>
      </w:divBdr>
    </w:div>
    <w:div w:id="1353923434">
      <w:marLeft w:val="0"/>
      <w:marRight w:val="0"/>
      <w:marTop w:val="0"/>
      <w:marBottom w:val="0"/>
      <w:divBdr>
        <w:top w:val="none" w:sz="0" w:space="0" w:color="auto"/>
        <w:left w:val="none" w:sz="0" w:space="0" w:color="auto"/>
        <w:bottom w:val="none" w:sz="0" w:space="0" w:color="auto"/>
        <w:right w:val="none" w:sz="0" w:space="0" w:color="auto"/>
      </w:divBdr>
      <w:divsChild>
        <w:div w:id="1353923433">
          <w:marLeft w:val="60"/>
          <w:marRight w:val="60"/>
          <w:marTop w:val="100"/>
          <w:marBottom w:val="100"/>
          <w:divBdr>
            <w:top w:val="none" w:sz="0" w:space="0" w:color="auto"/>
            <w:left w:val="none" w:sz="0" w:space="0" w:color="auto"/>
            <w:bottom w:val="none" w:sz="0" w:space="0" w:color="auto"/>
            <w:right w:val="none" w:sz="0" w:space="0" w:color="auto"/>
          </w:divBdr>
          <w:divsChild>
            <w:div w:id="1353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3435">
      <w:marLeft w:val="0"/>
      <w:marRight w:val="0"/>
      <w:marTop w:val="0"/>
      <w:marBottom w:val="0"/>
      <w:divBdr>
        <w:top w:val="none" w:sz="0" w:space="0" w:color="auto"/>
        <w:left w:val="none" w:sz="0" w:space="0" w:color="auto"/>
        <w:bottom w:val="none" w:sz="0" w:space="0" w:color="auto"/>
        <w:right w:val="none" w:sz="0" w:space="0" w:color="auto"/>
      </w:divBdr>
      <w:divsChild>
        <w:div w:id="1353923292">
          <w:marLeft w:val="60"/>
          <w:marRight w:val="60"/>
          <w:marTop w:val="100"/>
          <w:marBottom w:val="100"/>
          <w:divBdr>
            <w:top w:val="none" w:sz="0" w:space="0" w:color="auto"/>
            <w:left w:val="none" w:sz="0" w:space="0" w:color="auto"/>
            <w:bottom w:val="none" w:sz="0" w:space="0" w:color="auto"/>
            <w:right w:val="none" w:sz="0" w:space="0" w:color="auto"/>
          </w:divBdr>
        </w:div>
      </w:divsChild>
    </w:div>
    <w:div w:id="1353923436">
      <w:marLeft w:val="0"/>
      <w:marRight w:val="0"/>
      <w:marTop w:val="0"/>
      <w:marBottom w:val="0"/>
      <w:divBdr>
        <w:top w:val="none" w:sz="0" w:space="0" w:color="auto"/>
        <w:left w:val="none" w:sz="0" w:space="0" w:color="auto"/>
        <w:bottom w:val="none" w:sz="0" w:space="0" w:color="auto"/>
        <w:right w:val="none" w:sz="0" w:space="0" w:color="auto"/>
      </w:divBdr>
    </w:div>
    <w:div w:id="1353923437">
      <w:marLeft w:val="0"/>
      <w:marRight w:val="0"/>
      <w:marTop w:val="0"/>
      <w:marBottom w:val="0"/>
      <w:divBdr>
        <w:top w:val="none" w:sz="0" w:space="0" w:color="auto"/>
        <w:left w:val="none" w:sz="0" w:space="0" w:color="auto"/>
        <w:bottom w:val="none" w:sz="0" w:space="0" w:color="auto"/>
        <w:right w:val="none" w:sz="0" w:space="0" w:color="auto"/>
      </w:divBdr>
    </w:div>
    <w:div w:id="1353923438">
      <w:marLeft w:val="0"/>
      <w:marRight w:val="0"/>
      <w:marTop w:val="0"/>
      <w:marBottom w:val="0"/>
      <w:divBdr>
        <w:top w:val="none" w:sz="0" w:space="0" w:color="auto"/>
        <w:left w:val="none" w:sz="0" w:space="0" w:color="auto"/>
        <w:bottom w:val="none" w:sz="0" w:space="0" w:color="auto"/>
        <w:right w:val="none" w:sz="0" w:space="0" w:color="auto"/>
      </w:divBdr>
    </w:div>
    <w:div w:id="1353923440">
      <w:marLeft w:val="0"/>
      <w:marRight w:val="0"/>
      <w:marTop w:val="0"/>
      <w:marBottom w:val="0"/>
      <w:divBdr>
        <w:top w:val="none" w:sz="0" w:space="0" w:color="auto"/>
        <w:left w:val="none" w:sz="0" w:space="0" w:color="auto"/>
        <w:bottom w:val="none" w:sz="0" w:space="0" w:color="auto"/>
        <w:right w:val="none" w:sz="0" w:space="0" w:color="auto"/>
      </w:divBdr>
    </w:div>
    <w:div w:id="1353923441">
      <w:marLeft w:val="0"/>
      <w:marRight w:val="0"/>
      <w:marTop w:val="0"/>
      <w:marBottom w:val="0"/>
      <w:divBdr>
        <w:top w:val="none" w:sz="0" w:space="0" w:color="auto"/>
        <w:left w:val="none" w:sz="0" w:space="0" w:color="auto"/>
        <w:bottom w:val="none" w:sz="0" w:space="0" w:color="auto"/>
        <w:right w:val="none" w:sz="0" w:space="0" w:color="auto"/>
      </w:divBdr>
      <w:divsChild>
        <w:div w:id="1353923414">
          <w:marLeft w:val="0"/>
          <w:marRight w:val="0"/>
          <w:marTop w:val="0"/>
          <w:marBottom w:val="0"/>
          <w:divBdr>
            <w:top w:val="none" w:sz="0" w:space="0" w:color="auto"/>
            <w:left w:val="none" w:sz="0" w:space="0" w:color="auto"/>
            <w:bottom w:val="none" w:sz="0" w:space="0" w:color="auto"/>
            <w:right w:val="none" w:sz="0" w:space="0" w:color="auto"/>
          </w:divBdr>
        </w:div>
      </w:divsChild>
    </w:div>
    <w:div w:id="1353923442">
      <w:marLeft w:val="0"/>
      <w:marRight w:val="0"/>
      <w:marTop w:val="0"/>
      <w:marBottom w:val="0"/>
      <w:divBdr>
        <w:top w:val="none" w:sz="0" w:space="0" w:color="auto"/>
        <w:left w:val="none" w:sz="0" w:space="0" w:color="auto"/>
        <w:bottom w:val="none" w:sz="0" w:space="0" w:color="auto"/>
        <w:right w:val="none" w:sz="0" w:space="0" w:color="auto"/>
      </w:divBdr>
    </w:div>
    <w:div w:id="1353923445">
      <w:marLeft w:val="0"/>
      <w:marRight w:val="0"/>
      <w:marTop w:val="0"/>
      <w:marBottom w:val="0"/>
      <w:divBdr>
        <w:top w:val="none" w:sz="0" w:space="0" w:color="auto"/>
        <w:left w:val="none" w:sz="0" w:space="0" w:color="auto"/>
        <w:bottom w:val="none" w:sz="0" w:space="0" w:color="auto"/>
        <w:right w:val="none" w:sz="0" w:space="0" w:color="auto"/>
      </w:divBdr>
    </w:div>
    <w:div w:id="1353923449">
      <w:marLeft w:val="0"/>
      <w:marRight w:val="0"/>
      <w:marTop w:val="0"/>
      <w:marBottom w:val="0"/>
      <w:divBdr>
        <w:top w:val="none" w:sz="0" w:space="0" w:color="auto"/>
        <w:left w:val="none" w:sz="0" w:space="0" w:color="auto"/>
        <w:bottom w:val="none" w:sz="0" w:space="0" w:color="auto"/>
        <w:right w:val="none" w:sz="0" w:space="0" w:color="auto"/>
      </w:divBdr>
      <w:divsChild>
        <w:div w:id="1353923287">
          <w:marLeft w:val="0"/>
          <w:marRight w:val="0"/>
          <w:marTop w:val="120"/>
          <w:marBottom w:val="0"/>
          <w:divBdr>
            <w:top w:val="none" w:sz="0" w:space="0" w:color="auto"/>
            <w:left w:val="none" w:sz="0" w:space="0" w:color="auto"/>
            <w:bottom w:val="none" w:sz="0" w:space="0" w:color="auto"/>
            <w:right w:val="none" w:sz="0" w:space="0" w:color="auto"/>
          </w:divBdr>
        </w:div>
        <w:div w:id="1353923290">
          <w:marLeft w:val="0"/>
          <w:marRight w:val="0"/>
          <w:marTop w:val="120"/>
          <w:marBottom w:val="0"/>
          <w:divBdr>
            <w:top w:val="none" w:sz="0" w:space="0" w:color="auto"/>
            <w:left w:val="none" w:sz="0" w:space="0" w:color="auto"/>
            <w:bottom w:val="none" w:sz="0" w:space="0" w:color="auto"/>
            <w:right w:val="none" w:sz="0" w:space="0" w:color="auto"/>
          </w:divBdr>
        </w:div>
        <w:div w:id="1353923335">
          <w:marLeft w:val="0"/>
          <w:marRight w:val="0"/>
          <w:marTop w:val="120"/>
          <w:marBottom w:val="0"/>
          <w:divBdr>
            <w:top w:val="none" w:sz="0" w:space="0" w:color="auto"/>
            <w:left w:val="none" w:sz="0" w:space="0" w:color="auto"/>
            <w:bottom w:val="none" w:sz="0" w:space="0" w:color="auto"/>
            <w:right w:val="none" w:sz="0" w:space="0" w:color="auto"/>
          </w:divBdr>
        </w:div>
        <w:div w:id="1353923403">
          <w:marLeft w:val="0"/>
          <w:marRight w:val="0"/>
          <w:marTop w:val="120"/>
          <w:marBottom w:val="0"/>
          <w:divBdr>
            <w:top w:val="none" w:sz="0" w:space="0" w:color="auto"/>
            <w:left w:val="none" w:sz="0" w:space="0" w:color="auto"/>
            <w:bottom w:val="none" w:sz="0" w:space="0" w:color="auto"/>
            <w:right w:val="none" w:sz="0" w:space="0" w:color="auto"/>
          </w:divBdr>
        </w:div>
        <w:div w:id="1353923418">
          <w:marLeft w:val="0"/>
          <w:marRight w:val="0"/>
          <w:marTop w:val="120"/>
          <w:marBottom w:val="0"/>
          <w:divBdr>
            <w:top w:val="none" w:sz="0" w:space="0" w:color="auto"/>
            <w:left w:val="none" w:sz="0" w:space="0" w:color="auto"/>
            <w:bottom w:val="none" w:sz="0" w:space="0" w:color="auto"/>
            <w:right w:val="none" w:sz="0" w:space="0" w:color="auto"/>
          </w:divBdr>
        </w:div>
        <w:div w:id="1353923450">
          <w:marLeft w:val="0"/>
          <w:marRight w:val="0"/>
          <w:marTop w:val="120"/>
          <w:marBottom w:val="0"/>
          <w:divBdr>
            <w:top w:val="none" w:sz="0" w:space="0" w:color="auto"/>
            <w:left w:val="none" w:sz="0" w:space="0" w:color="auto"/>
            <w:bottom w:val="none" w:sz="0" w:space="0" w:color="auto"/>
            <w:right w:val="none" w:sz="0" w:space="0" w:color="auto"/>
          </w:divBdr>
        </w:div>
        <w:div w:id="1353923453">
          <w:marLeft w:val="0"/>
          <w:marRight w:val="0"/>
          <w:marTop w:val="120"/>
          <w:marBottom w:val="0"/>
          <w:divBdr>
            <w:top w:val="none" w:sz="0" w:space="0" w:color="auto"/>
            <w:left w:val="none" w:sz="0" w:space="0" w:color="auto"/>
            <w:bottom w:val="none" w:sz="0" w:space="0" w:color="auto"/>
            <w:right w:val="none" w:sz="0" w:space="0" w:color="auto"/>
          </w:divBdr>
        </w:div>
        <w:div w:id="1353923469">
          <w:marLeft w:val="0"/>
          <w:marRight w:val="0"/>
          <w:marTop w:val="120"/>
          <w:marBottom w:val="0"/>
          <w:divBdr>
            <w:top w:val="none" w:sz="0" w:space="0" w:color="auto"/>
            <w:left w:val="none" w:sz="0" w:space="0" w:color="auto"/>
            <w:bottom w:val="none" w:sz="0" w:space="0" w:color="auto"/>
            <w:right w:val="none" w:sz="0" w:space="0" w:color="auto"/>
          </w:divBdr>
        </w:div>
      </w:divsChild>
    </w:div>
    <w:div w:id="1353923452">
      <w:marLeft w:val="0"/>
      <w:marRight w:val="0"/>
      <w:marTop w:val="0"/>
      <w:marBottom w:val="0"/>
      <w:divBdr>
        <w:top w:val="none" w:sz="0" w:space="0" w:color="auto"/>
        <w:left w:val="none" w:sz="0" w:space="0" w:color="auto"/>
        <w:bottom w:val="none" w:sz="0" w:space="0" w:color="auto"/>
        <w:right w:val="none" w:sz="0" w:space="0" w:color="auto"/>
      </w:divBdr>
    </w:div>
    <w:div w:id="1353923454">
      <w:marLeft w:val="0"/>
      <w:marRight w:val="0"/>
      <w:marTop w:val="0"/>
      <w:marBottom w:val="0"/>
      <w:divBdr>
        <w:top w:val="none" w:sz="0" w:space="0" w:color="auto"/>
        <w:left w:val="none" w:sz="0" w:space="0" w:color="auto"/>
        <w:bottom w:val="none" w:sz="0" w:space="0" w:color="auto"/>
        <w:right w:val="none" w:sz="0" w:space="0" w:color="auto"/>
      </w:divBdr>
    </w:div>
    <w:div w:id="1353923455">
      <w:marLeft w:val="0"/>
      <w:marRight w:val="0"/>
      <w:marTop w:val="0"/>
      <w:marBottom w:val="0"/>
      <w:divBdr>
        <w:top w:val="none" w:sz="0" w:space="0" w:color="auto"/>
        <w:left w:val="none" w:sz="0" w:space="0" w:color="auto"/>
        <w:bottom w:val="none" w:sz="0" w:space="0" w:color="auto"/>
        <w:right w:val="none" w:sz="0" w:space="0" w:color="auto"/>
      </w:divBdr>
      <w:divsChild>
        <w:div w:id="1353923295">
          <w:marLeft w:val="0"/>
          <w:marRight w:val="0"/>
          <w:marTop w:val="0"/>
          <w:marBottom w:val="0"/>
          <w:divBdr>
            <w:top w:val="none" w:sz="0" w:space="0" w:color="auto"/>
            <w:left w:val="none" w:sz="0" w:space="0" w:color="auto"/>
            <w:bottom w:val="none" w:sz="0" w:space="0" w:color="auto"/>
            <w:right w:val="none" w:sz="0" w:space="0" w:color="auto"/>
          </w:divBdr>
        </w:div>
      </w:divsChild>
    </w:div>
    <w:div w:id="1353923456">
      <w:marLeft w:val="0"/>
      <w:marRight w:val="0"/>
      <w:marTop w:val="0"/>
      <w:marBottom w:val="0"/>
      <w:divBdr>
        <w:top w:val="none" w:sz="0" w:space="0" w:color="auto"/>
        <w:left w:val="none" w:sz="0" w:space="0" w:color="auto"/>
        <w:bottom w:val="none" w:sz="0" w:space="0" w:color="auto"/>
        <w:right w:val="none" w:sz="0" w:space="0" w:color="auto"/>
      </w:divBdr>
      <w:divsChild>
        <w:div w:id="1353923443">
          <w:marLeft w:val="480"/>
          <w:marRight w:val="0"/>
          <w:marTop w:val="0"/>
          <w:marBottom w:val="0"/>
          <w:divBdr>
            <w:top w:val="none" w:sz="0" w:space="0" w:color="auto"/>
            <w:left w:val="none" w:sz="0" w:space="0" w:color="auto"/>
            <w:bottom w:val="none" w:sz="0" w:space="0" w:color="auto"/>
            <w:right w:val="none" w:sz="0" w:space="0" w:color="auto"/>
          </w:divBdr>
        </w:div>
        <w:div w:id="1353923482">
          <w:marLeft w:val="480"/>
          <w:marRight w:val="0"/>
          <w:marTop w:val="0"/>
          <w:marBottom w:val="0"/>
          <w:divBdr>
            <w:top w:val="none" w:sz="0" w:space="0" w:color="auto"/>
            <w:left w:val="none" w:sz="0" w:space="0" w:color="auto"/>
            <w:bottom w:val="none" w:sz="0" w:space="0" w:color="auto"/>
            <w:right w:val="none" w:sz="0" w:space="0" w:color="auto"/>
          </w:divBdr>
        </w:div>
        <w:div w:id="1353923499">
          <w:marLeft w:val="480"/>
          <w:marRight w:val="0"/>
          <w:marTop w:val="0"/>
          <w:marBottom w:val="0"/>
          <w:divBdr>
            <w:top w:val="none" w:sz="0" w:space="0" w:color="auto"/>
            <w:left w:val="none" w:sz="0" w:space="0" w:color="auto"/>
            <w:bottom w:val="none" w:sz="0" w:space="0" w:color="auto"/>
            <w:right w:val="none" w:sz="0" w:space="0" w:color="auto"/>
          </w:divBdr>
        </w:div>
      </w:divsChild>
    </w:div>
    <w:div w:id="1353923457">
      <w:marLeft w:val="0"/>
      <w:marRight w:val="0"/>
      <w:marTop w:val="0"/>
      <w:marBottom w:val="0"/>
      <w:divBdr>
        <w:top w:val="none" w:sz="0" w:space="0" w:color="auto"/>
        <w:left w:val="none" w:sz="0" w:space="0" w:color="auto"/>
        <w:bottom w:val="none" w:sz="0" w:space="0" w:color="auto"/>
        <w:right w:val="none" w:sz="0" w:space="0" w:color="auto"/>
      </w:divBdr>
      <w:divsChild>
        <w:div w:id="1353923294">
          <w:marLeft w:val="60"/>
          <w:marRight w:val="60"/>
          <w:marTop w:val="100"/>
          <w:marBottom w:val="100"/>
          <w:divBdr>
            <w:top w:val="none" w:sz="0" w:space="0" w:color="auto"/>
            <w:left w:val="none" w:sz="0" w:space="0" w:color="auto"/>
            <w:bottom w:val="none" w:sz="0" w:space="0" w:color="auto"/>
            <w:right w:val="none" w:sz="0" w:space="0" w:color="auto"/>
          </w:divBdr>
        </w:div>
        <w:div w:id="1353923299">
          <w:marLeft w:val="60"/>
          <w:marRight w:val="60"/>
          <w:marTop w:val="100"/>
          <w:marBottom w:val="100"/>
          <w:divBdr>
            <w:top w:val="none" w:sz="0" w:space="0" w:color="auto"/>
            <w:left w:val="none" w:sz="0" w:space="0" w:color="auto"/>
            <w:bottom w:val="none" w:sz="0" w:space="0" w:color="auto"/>
            <w:right w:val="none" w:sz="0" w:space="0" w:color="auto"/>
          </w:divBdr>
        </w:div>
        <w:div w:id="1353923314">
          <w:marLeft w:val="60"/>
          <w:marRight w:val="60"/>
          <w:marTop w:val="100"/>
          <w:marBottom w:val="100"/>
          <w:divBdr>
            <w:top w:val="none" w:sz="0" w:space="0" w:color="auto"/>
            <w:left w:val="none" w:sz="0" w:space="0" w:color="auto"/>
            <w:bottom w:val="none" w:sz="0" w:space="0" w:color="auto"/>
            <w:right w:val="none" w:sz="0" w:space="0" w:color="auto"/>
          </w:divBdr>
        </w:div>
        <w:div w:id="1353923320">
          <w:marLeft w:val="60"/>
          <w:marRight w:val="60"/>
          <w:marTop w:val="100"/>
          <w:marBottom w:val="100"/>
          <w:divBdr>
            <w:top w:val="none" w:sz="0" w:space="0" w:color="auto"/>
            <w:left w:val="none" w:sz="0" w:space="0" w:color="auto"/>
            <w:bottom w:val="none" w:sz="0" w:space="0" w:color="auto"/>
            <w:right w:val="none" w:sz="0" w:space="0" w:color="auto"/>
          </w:divBdr>
        </w:div>
        <w:div w:id="1353923353">
          <w:marLeft w:val="60"/>
          <w:marRight w:val="60"/>
          <w:marTop w:val="100"/>
          <w:marBottom w:val="100"/>
          <w:divBdr>
            <w:top w:val="none" w:sz="0" w:space="0" w:color="auto"/>
            <w:left w:val="none" w:sz="0" w:space="0" w:color="auto"/>
            <w:bottom w:val="none" w:sz="0" w:space="0" w:color="auto"/>
            <w:right w:val="none" w:sz="0" w:space="0" w:color="auto"/>
          </w:divBdr>
        </w:div>
        <w:div w:id="1353923363">
          <w:marLeft w:val="60"/>
          <w:marRight w:val="60"/>
          <w:marTop w:val="100"/>
          <w:marBottom w:val="100"/>
          <w:divBdr>
            <w:top w:val="none" w:sz="0" w:space="0" w:color="auto"/>
            <w:left w:val="none" w:sz="0" w:space="0" w:color="auto"/>
            <w:bottom w:val="none" w:sz="0" w:space="0" w:color="auto"/>
            <w:right w:val="none" w:sz="0" w:space="0" w:color="auto"/>
          </w:divBdr>
        </w:div>
        <w:div w:id="1353923389">
          <w:marLeft w:val="60"/>
          <w:marRight w:val="60"/>
          <w:marTop w:val="100"/>
          <w:marBottom w:val="100"/>
          <w:divBdr>
            <w:top w:val="none" w:sz="0" w:space="0" w:color="auto"/>
            <w:left w:val="none" w:sz="0" w:space="0" w:color="auto"/>
            <w:bottom w:val="none" w:sz="0" w:space="0" w:color="auto"/>
            <w:right w:val="none" w:sz="0" w:space="0" w:color="auto"/>
          </w:divBdr>
        </w:div>
        <w:div w:id="1353923405">
          <w:marLeft w:val="60"/>
          <w:marRight w:val="60"/>
          <w:marTop w:val="100"/>
          <w:marBottom w:val="100"/>
          <w:divBdr>
            <w:top w:val="none" w:sz="0" w:space="0" w:color="auto"/>
            <w:left w:val="none" w:sz="0" w:space="0" w:color="auto"/>
            <w:bottom w:val="none" w:sz="0" w:space="0" w:color="auto"/>
            <w:right w:val="none" w:sz="0" w:space="0" w:color="auto"/>
          </w:divBdr>
        </w:div>
        <w:div w:id="1353923416">
          <w:marLeft w:val="60"/>
          <w:marRight w:val="60"/>
          <w:marTop w:val="100"/>
          <w:marBottom w:val="100"/>
          <w:divBdr>
            <w:top w:val="none" w:sz="0" w:space="0" w:color="auto"/>
            <w:left w:val="none" w:sz="0" w:space="0" w:color="auto"/>
            <w:bottom w:val="none" w:sz="0" w:space="0" w:color="auto"/>
            <w:right w:val="none" w:sz="0" w:space="0" w:color="auto"/>
          </w:divBdr>
        </w:div>
        <w:div w:id="1353923460">
          <w:marLeft w:val="60"/>
          <w:marRight w:val="60"/>
          <w:marTop w:val="100"/>
          <w:marBottom w:val="100"/>
          <w:divBdr>
            <w:top w:val="none" w:sz="0" w:space="0" w:color="auto"/>
            <w:left w:val="none" w:sz="0" w:space="0" w:color="auto"/>
            <w:bottom w:val="none" w:sz="0" w:space="0" w:color="auto"/>
            <w:right w:val="none" w:sz="0" w:space="0" w:color="auto"/>
          </w:divBdr>
        </w:div>
      </w:divsChild>
    </w:div>
    <w:div w:id="1353923458">
      <w:marLeft w:val="0"/>
      <w:marRight w:val="0"/>
      <w:marTop w:val="0"/>
      <w:marBottom w:val="0"/>
      <w:divBdr>
        <w:top w:val="none" w:sz="0" w:space="0" w:color="auto"/>
        <w:left w:val="none" w:sz="0" w:space="0" w:color="auto"/>
        <w:bottom w:val="none" w:sz="0" w:space="0" w:color="auto"/>
        <w:right w:val="none" w:sz="0" w:space="0" w:color="auto"/>
      </w:divBdr>
    </w:div>
    <w:div w:id="1353923459">
      <w:marLeft w:val="0"/>
      <w:marRight w:val="0"/>
      <w:marTop w:val="0"/>
      <w:marBottom w:val="0"/>
      <w:divBdr>
        <w:top w:val="none" w:sz="0" w:space="0" w:color="auto"/>
        <w:left w:val="none" w:sz="0" w:space="0" w:color="auto"/>
        <w:bottom w:val="none" w:sz="0" w:space="0" w:color="auto"/>
        <w:right w:val="none" w:sz="0" w:space="0" w:color="auto"/>
      </w:divBdr>
    </w:div>
    <w:div w:id="1353923461">
      <w:marLeft w:val="0"/>
      <w:marRight w:val="0"/>
      <w:marTop w:val="0"/>
      <w:marBottom w:val="0"/>
      <w:divBdr>
        <w:top w:val="none" w:sz="0" w:space="0" w:color="auto"/>
        <w:left w:val="none" w:sz="0" w:space="0" w:color="auto"/>
        <w:bottom w:val="none" w:sz="0" w:space="0" w:color="auto"/>
        <w:right w:val="none" w:sz="0" w:space="0" w:color="auto"/>
      </w:divBdr>
    </w:div>
    <w:div w:id="1353923463">
      <w:marLeft w:val="0"/>
      <w:marRight w:val="0"/>
      <w:marTop w:val="0"/>
      <w:marBottom w:val="0"/>
      <w:divBdr>
        <w:top w:val="none" w:sz="0" w:space="0" w:color="auto"/>
        <w:left w:val="none" w:sz="0" w:space="0" w:color="auto"/>
        <w:bottom w:val="none" w:sz="0" w:space="0" w:color="auto"/>
        <w:right w:val="none" w:sz="0" w:space="0" w:color="auto"/>
      </w:divBdr>
    </w:div>
    <w:div w:id="1353923464">
      <w:marLeft w:val="0"/>
      <w:marRight w:val="0"/>
      <w:marTop w:val="0"/>
      <w:marBottom w:val="0"/>
      <w:divBdr>
        <w:top w:val="none" w:sz="0" w:space="0" w:color="auto"/>
        <w:left w:val="none" w:sz="0" w:space="0" w:color="auto"/>
        <w:bottom w:val="none" w:sz="0" w:space="0" w:color="auto"/>
        <w:right w:val="none" w:sz="0" w:space="0" w:color="auto"/>
      </w:divBdr>
    </w:div>
    <w:div w:id="1353923465">
      <w:marLeft w:val="0"/>
      <w:marRight w:val="0"/>
      <w:marTop w:val="0"/>
      <w:marBottom w:val="0"/>
      <w:divBdr>
        <w:top w:val="none" w:sz="0" w:space="0" w:color="auto"/>
        <w:left w:val="none" w:sz="0" w:space="0" w:color="auto"/>
        <w:bottom w:val="none" w:sz="0" w:space="0" w:color="auto"/>
        <w:right w:val="none" w:sz="0" w:space="0" w:color="auto"/>
      </w:divBdr>
      <w:divsChild>
        <w:div w:id="1353923407">
          <w:marLeft w:val="0"/>
          <w:marRight w:val="0"/>
          <w:marTop w:val="120"/>
          <w:marBottom w:val="0"/>
          <w:divBdr>
            <w:top w:val="none" w:sz="0" w:space="0" w:color="auto"/>
            <w:left w:val="none" w:sz="0" w:space="0" w:color="auto"/>
            <w:bottom w:val="none" w:sz="0" w:space="0" w:color="auto"/>
            <w:right w:val="none" w:sz="0" w:space="0" w:color="auto"/>
          </w:divBdr>
        </w:div>
        <w:div w:id="1353923478">
          <w:marLeft w:val="0"/>
          <w:marRight w:val="0"/>
          <w:marTop w:val="120"/>
          <w:marBottom w:val="0"/>
          <w:divBdr>
            <w:top w:val="none" w:sz="0" w:space="0" w:color="auto"/>
            <w:left w:val="none" w:sz="0" w:space="0" w:color="auto"/>
            <w:bottom w:val="none" w:sz="0" w:space="0" w:color="auto"/>
            <w:right w:val="none" w:sz="0" w:space="0" w:color="auto"/>
          </w:divBdr>
        </w:div>
      </w:divsChild>
    </w:div>
    <w:div w:id="1353923468">
      <w:marLeft w:val="0"/>
      <w:marRight w:val="0"/>
      <w:marTop w:val="0"/>
      <w:marBottom w:val="0"/>
      <w:divBdr>
        <w:top w:val="none" w:sz="0" w:space="0" w:color="auto"/>
        <w:left w:val="none" w:sz="0" w:space="0" w:color="auto"/>
        <w:bottom w:val="none" w:sz="0" w:space="0" w:color="auto"/>
        <w:right w:val="none" w:sz="0" w:space="0" w:color="auto"/>
      </w:divBdr>
    </w:div>
    <w:div w:id="1353923470">
      <w:marLeft w:val="0"/>
      <w:marRight w:val="0"/>
      <w:marTop w:val="0"/>
      <w:marBottom w:val="0"/>
      <w:divBdr>
        <w:top w:val="none" w:sz="0" w:space="0" w:color="auto"/>
        <w:left w:val="none" w:sz="0" w:space="0" w:color="auto"/>
        <w:bottom w:val="none" w:sz="0" w:space="0" w:color="auto"/>
        <w:right w:val="none" w:sz="0" w:space="0" w:color="auto"/>
      </w:divBdr>
      <w:divsChild>
        <w:div w:id="1353923340">
          <w:marLeft w:val="0"/>
          <w:marRight w:val="0"/>
          <w:marTop w:val="0"/>
          <w:marBottom w:val="0"/>
          <w:divBdr>
            <w:top w:val="none" w:sz="0" w:space="0" w:color="auto"/>
            <w:left w:val="none" w:sz="0" w:space="0" w:color="auto"/>
            <w:bottom w:val="none" w:sz="0" w:space="0" w:color="auto"/>
            <w:right w:val="none" w:sz="0" w:space="0" w:color="auto"/>
          </w:divBdr>
        </w:div>
      </w:divsChild>
    </w:div>
    <w:div w:id="1353923472">
      <w:marLeft w:val="0"/>
      <w:marRight w:val="0"/>
      <w:marTop w:val="0"/>
      <w:marBottom w:val="0"/>
      <w:divBdr>
        <w:top w:val="none" w:sz="0" w:space="0" w:color="auto"/>
        <w:left w:val="none" w:sz="0" w:space="0" w:color="auto"/>
        <w:bottom w:val="none" w:sz="0" w:space="0" w:color="auto"/>
        <w:right w:val="none" w:sz="0" w:space="0" w:color="auto"/>
      </w:divBdr>
    </w:div>
    <w:div w:id="1353923474">
      <w:marLeft w:val="0"/>
      <w:marRight w:val="0"/>
      <w:marTop w:val="0"/>
      <w:marBottom w:val="0"/>
      <w:divBdr>
        <w:top w:val="none" w:sz="0" w:space="0" w:color="auto"/>
        <w:left w:val="none" w:sz="0" w:space="0" w:color="auto"/>
        <w:bottom w:val="none" w:sz="0" w:space="0" w:color="auto"/>
        <w:right w:val="none" w:sz="0" w:space="0" w:color="auto"/>
      </w:divBdr>
    </w:div>
    <w:div w:id="1353923475">
      <w:marLeft w:val="0"/>
      <w:marRight w:val="0"/>
      <w:marTop w:val="0"/>
      <w:marBottom w:val="0"/>
      <w:divBdr>
        <w:top w:val="none" w:sz="0" w:space="0" w:color="auto"/>
        <w:left w:val="none" w:sz="0" w:space="0" w:color="auto"/>
        <w:bottom w:val="none" w:sz="0" w:space="0" w:color="auto"/>
        <w:right w:val="none" w:sz="0" w:space="0" w:color="auto"/>
      </w:divBdr>
    </w:div>
    <w:div w:id="1353923477">
      <w:marLeft w:val="0"/>
      <w:marRight w:val="0"/>
      <w:marTop w:val="0"/>
      <w:marBottom w:val="0"/>
      <w:divBdr>
        <w:top w:val="none" w:sz="0" w:space="0" w:color="auto"/>
        <w:left w:val="none" w:sz="0" w:space="0" w:color="auto"/>
        <w:bottom w:val="none" w:sz="0" w:space="0" w:color="auto"/>
        <w:right w:val="none" w:sz="0" w:space="0" w:color="auto"/>
      </w:divBdr>
    </w:div>
    <w:div w:id="1353923479">
      <w:marLeft w:val="0"/>
      <w:marRight w:val="0"/>
      <w:marTop w:val="0"/>
      <w:marBottom w:val="0"/>
      <w:divBdr>
        <w:top w:val="none" w:sz="0" w:space="0" w:color="auto"/>
        <w:left w:val="none" w:sz="0" w:space="0" w:color="auto"/>
        <w:bottom w:val="none" w:sz="0" w:space="0" w:color="auto"/>
        <w:right w:val="none" w:sz="0" w:space="0" w:color="auto"/>
      </w:divBdr>
    </w:div>
    <w:div w:id="1353923480">
      <w:marLeft w:val="0"/>
      <w:marRight w:val="0"/>
      <w:marTop w:val="0"/>
      <w:marBottom w:val="0"/>
      <w:divBdr>
        <w:top w:val="none" w:sz="0" w:space="0" w:color="auto"/>
        <w:left w:val="none" w:sz="0" w:space="0" w:color="auto"/>
        <w:bottom w:val="none" w:sz="0" w:space="0" w:color="auto"/>
        <w:right w:val="none" w:sz="0" w:space="0" w:color="auto"/>
      </w:divBdr>
    </w:div>
    <w:div w:id="1353923484">
      <w:marLeft w:val="0"/>
      <w:marRight w:val="0"/>
      <w:marTop w:val="0"/>
      <w:marBottom w:val="0"/>
      <w:divBdr>
        <w:top w:val="none" w:sz="0" w:space="0" w:color="auto"/>
        <w:left w:val="none" w:sz="0" w:space="0" w:color="auto"/>
        <w:bottom w:val="none" w:sz="0" w:space="0" w:color="auto"/>
        <w:right w:val="none" w:sz="0" w:space="0" w:color="auto"/>
      </w:divBdr>
      <w:divsChild>
        <w:div w:id="1353923360">
          <w:marLeft w:val="0"/>
          <w:marRight w:val="0"/>
          <w:marTop w:val="0"/>
          <w:marBottom w:val="0"/>
          <w:divBdr>
            <w:top w:val="none" w:sz="0" w:space="0" w:color="auto"/>
            <w:left w:val="none" w:sz="0" w:space="0" w:color="auto"/>
            <w:bottom w:val="none" w:sz="0" w:space="0" w:color="auto"/>
            <w:right w:val="none" w:sz="0" w:space="0" w:color="auto"/>
          </w:divBdr>
        </w:div>
      </w:divsChild>
    </w:div>
    <w:div w:id="1353923485">
      <w:marLeft w:val="0"/>
      <w:marRight w:val="0"/>
      <w:marTop w:val="0"/>
      <w:marBottom w:val="0"/>
      <w:divBdr>
        <w:top w:val="none" w:sz="0" w:space="0" w:color="auto"/>
        <w:left w:val="none" w:sz="0" w:space="0" w:color="auto"/>
        <w:bottom w:val="none" w:sz="0" w:space="0" w:color="auto"/>
        <w:right w:val="none" w:sz="0" w:space="0" w:color="auto"/>
      </w:divBdr>
      <w:divsChild>
        <w:div w:id="1353923351">
          <w:marLeft w:val="480"/>
          <w:marRight w:val="0"/>
          <w:marTop w:val="0"/>
          <w:marBottom w:val="0"/>
          <w:divBdr>
            <w:top w:val="none" w:sz="0" w:space="0" w:color="auto"/>
            <w:left w:val="none" w:sz="0" w:space="0" w:color="auto"/>
            <w:bottom w:val="none" w:sz="0" w:space="0" w:color="auto"/>
            <w:right w:val="none" w:sz="0" w:space="0" w:color="auto"/>
          </w:divBdr>
        </w:div>
        <w:div w:id="1353923402">
          <w:marLeft w:val="480"/>
          <w:marRight w:val="0"/>
          <w:marTop w:val="0"/>
          <w:marBottom w:val="0"/>
          <w:divBdr>
            <w:top w:val="none" w:sz="0" w:space="0" w:color="auto"/>
            <w:left w:val="none" w:sz="0" w:space="0" w:color="auto"/>
            <w:bottom w:val="none" w:sz="0" w:space="0" w:color="auto"/>
            <w:right w:val="none" w:sz="0" w:space="0" w:color="auto"/>
          </w:divBdr>
        </w:div>
        <w:div w:id="1353923451">
          <w:marLeft w:val="480"/>
          <w:marRight w:val="0"/>
          <w:marTop w:val="0"/>
          <w:marBottom w:val="0"/>
          <w:divBdr>
            <w:top w:val="none" w:sz="0" w:space="0" w:color="auto"/>
            <w:left w:val="none" w:sz="0" w:space="0" w:color="auto"/>
            <w:bottom w:val="none" w:sz="0" w:space="0" w:color="auto"/>
            <w:right w:val="none" w:sz="0" w:space="0" w:color="auto"/>
          </w:divBdr>
        </w:div>
      </w:divsChild>
    </w:div>
    <w:div w:id="1353923487">
      <w:marLeft w:val="0"/>
      <w:marRight w:val="0"/>
      <w:marTop w:val="0"/>
      <w:marBottom w:val="0"/>
      <w:divBdr>
        <w:top w:val="none" w:sz="0" w:space="0" w:color="auto"/>
        <w:left w:val="none" w:sz="0" w:space="0" w:color="auto"/>
        <w:bottom w:val="none" w:sz="0" w:space="0" w:color="auto"/>
        <w:right w:val="none" w:sz="0" w:space="0" w:color="auto"/>
      </w:divBdr>
    </w:div>
    <w:div w:id="1353923489">
      <w:marLeft w:val="0"/>
      <w:marRight w:val="0"/>
      <w:marTop w:val="0"/>
      <w:marBottom w:val="0"/>
      <w:divBdr>
        <w:top w:val="none" w:sz="0" w:space="0" w:color="auto"/>
        <w:left w:val="none" w:sz="0" w:space="0" w:color="auto"/>
        <w:bottom w:val="none" w:sz="0" w:space="0" w:color="auto"/>
        <w:right w:val="none" w:sz="0" w:space="0" w:color="auto"/>
      </w:divBdr>
    </w:div>
    <w:div w:id="1353923490">
      <w:marLeft w:val="0"/>
      <w:marRight w:val="0"/>
      <w:marTop w:val="0"/>
      <w:marBottom w:val="0"/>
      <w:divBdr>
        <w:top w:val="none" w:sz="0" w:space="0" w:color="auto"/>
        <w:left w:val="none" w:sz="0" w:space="0" w:color="auto"/>
        <w:bottom w:val="none" w:sz="0" w:space="0" w:color="auto"/>
        <w:right w:val="none" w:sz="0" w:space="0" w:color="auto"/>
      </w:divBdr>
    </w:div>
    <w:div w:id="1353923491">
      <w:marLeft w:val="0"/>
      <w:marRight w:val="0"/>
      <w:marTop w:val="0"/>
      <w:marBottom w:val="0"/>
      <w:divBdr>
        <w:top w:val="none" w:sz="0" w:space="0" w:color="auto"/>
        <w:left w:val="none" w:sz="0" w:space="0" w:color="auto"/>
        <w:bottom w:val="none" w:sz="0" w:space="0" w:color="auto"/>
        <w:right w:val="none" w:sz="0" w:space="0" w:color="auto"/>
      </w:divBdr>
    </w:div>
    <w:div w:id="1353923492">
      <w:marLeft w:val="0"/>
      <w:marRight w:val="0"/>
      <w:marTop w:val="0"/>
      <w:marBottom w:val="0"/>
      <w:divBdr>
        <w:top w:val="none" w:sz="0" w:space="0" w:color="auto"/>
        <w:left w:val="none" w:sz="0" w:space="0" w:color="auto"/>
        <w:bottom w:val="none" w:sz="0" w:space="0" w:color="auto"/>
        <w:right w:val="none" w:sz="0" w:space="0" w:color="auto"/>
      </w:divBdr>
    </w:div>
    <w:div w:id="1353923494">
      <w:marLeft w:val="0"/>
      <w:marRight w:val="0"/>
      <w:marTop w:val="0"/>
      <w:marBottom w:val="0"/>
      <w:divBdr>
        <w:top w:val="none" w:sz="0" w:space="0" w:color="auto"/>
        <w:left w:val="none" w:sz="0" w:space="0" w:color="auto"/>
        <w:bottom w:val="none" w:sz="0" w:space="0" w:color="auto"/>
        <w:right w:val="none" w:sz="0" w:space="0" w:color="auto"/>
      </w:divBdr>
    </w:div>
    <w:div w:id="1353923495">
      <w:marLeft w:val="0"/>
      <w:marRight w:val="0"/>
      <w:marTop w:val="0"/>
      <w:marBottom w:val="0"/>
      <w:divBdr>
        <w:top w:val="none" w:sz="0" w:space="0" w:color="auto"/>
        <w:left w:val="none" w:sz="0" w:space="0" w:color="auto"/>
        <w:bottom w:val="none" w:sz="0" w:space="0" w:color="auto"/>
        <w:right w:val="none" w:sz="0" w:space="0" w:color="auto"/>
      </w:divBdr>
    </w:div>
    <w:div w:id="1353923496">
      <w:marLeft w:val="0"/>
      <w:marRight w:val="0"/>
      <w:marTop w:val="0"/>
      <w:marBottom w:val="0"/>
      <w:divBdr>
        <w:top w:val="none" w:sz="0" w:space="0" w:color="auto"/>
        <w:left w:val="none" w:sz="0" w:space="0" w:color="auto"/>
        <w:bottom w:val="none" w:sz="0" w:space="0" w:color="auto"/>
        <w:right w:val="none" w:sz="0" w:space="0" w:color="auto"/>
      </w:divBdr>
    </w:div>
    <w:div w:id="1353923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gis.economy.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CF5FAD3076CFC8144376F9DFC25BBA2F5E0E133F27E1B316FD1BCB1C6J1n1J" TargetMode="External"/><Relationship Id="rId12" Type="http://schemas.openxmlformats.org/officeDocument/2006/relationships/hyperlink" Target="https://saratov.gov.ru/gov/auth/mineconom/PRLD/TOPBU/Norm_torg_2019.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ratov.gov.ru/gov/auth/mineconom/PRLD/TOPBU/Norm_torg_2019.pdf" TargetMode="External"/><Relationship Id="rId5" Type="http://schemas.openxmlformats.org/officeDocument/2006/relationships/footnotes" Target="footnotes.xml"/><Relationship Id="rId15" Type="http://schemas.openxmlformats.org/officeDocument/2006/relationships/hyperlink" Target="http://baladmin.ru/" TargetMode="External"/><Relationship Id="rId10" Type="http://schemas.openxmlformats.org/officeDocument/2006/relationships/hyperlink" Target="https://saratov.gov.ru/gov/auth/mineconom/PRLD/TOPBU/Norm_torg_201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gk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33</Pages>
  <Words>11499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Базанова</dc:creator>
  <cp:keywords/>
  <dc:description/>
  <cp:lastModifiedBy>Ольга</cp:lastModifiedBy>
  <cp:revision>7</cp:revision>
  <cp:lastPrinted>2020-07-24T14:52:00Z</cp:lastPrinted>
  <dcterms:created xsi:type="dcterms:W3CDTF">2020-07-24T14:52:00Z</dcterms:created>
  <dcterms:modified xsi:type="dcterms:W3CDTF">2021-02-24T09:42:00Z</dcterms:modified>
</cp:coreProperties>
</file>